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0814" w14:textId="32E58C55" w:rsidR="00EB131C" w:rsidRPr="0010610E" w:rsidRDefault="00EB131C" w:rsidP="00160669">
      <w:pPr>
        <w:pStyle w:val="NoSpacing"/>
        <w:spacing w:line="360" w:lineRule="auto"/>
        <w:jc w:val="center"/>
        <w:rPr>
          <w:rFonts w:ascii="Arial" w:hAnsi="Arial" w:cs="Arial"/>
          <w:b/>
          <w:bCs/>
          <w:sz w:val="72"/>
          <w:szCs w:val="72"/>
        </w:rPr>
      </w:pPr>
    </w:p>
    <w:p w14:paraId="4281347F" w14:textId="1B748581" w:rsidR="002B09E7" w:rsidRPr="009273FC" w:rsidRDefault="002B09E7" w:rsidP="00160669">
      <w:pPr>
        <w:pStyle w:val="NoSpacing"/>
        <w:spacing w:line="360" w:lineRule="auto"/>
        <w:jc w:val="center"/>
        <w:rPr>
          <w:rFonts w:ascii="Arial" w:hAnsi="Arial" w:cs="Arial"/>
          <w:b/>
          <w:bCs/>
          <w:sz w:val="72"/>
          <w:szCs w:val="72"/>
        </w:rPr>
      </w:pPr>
      <w:r w:rsidRPr="009273FC">
        <w:rPr>
          <w:rFonts w:ascii="Arial" w:hAnsi="Arial" w:cs="Arial"/>
          <w:b/>
          <w:bCs/>
          <w:sz w:val="72"/>
          <w:szCs w:val="72"/>
        </w:rPr>
        <w:t>[</w:t>
      </w:r>
      <w:r w:rsidR="00453B7E">
        <w:rPr>
          <w:rFonts w:ascii="Arial" w:hAnsi="Arial" w:cs="Arial"/>
          <w:b/>
          <w:bCs/>
          <w:sz w:val="72"/>
          <w:szCs w:val="72"/>
        </w:rPr>
        <w:t>PANGALAN NG COUNTY</w:t>
      </w:r>
      <w:r w:rsidRPr="009273FC">
        <w:rPr>
          <w:rFonts w:ascii="Arial" w:hAnsi="Arial" w:cs="Arial"/>
          <w:b/>
          <w:bCs/>
          <w:sz w:val="72"/>
          <w:szCs w:val="72"/>
        </w:rPr>
        <w:t>]</w:t>
      </w:r>
    </w:p>
    <w:p w14:paraId="216C4AAC" w14:textId="14564514" w:rsidR="002B09E7" w:rsidRPr="009273FC" w:rsidRDefault="00594D08" w:rsidP="00160669">
      <w:pPr>
        <w:pStyle w:val="NoSpacing"/>
        <w:spacing w:line="360" w:lineRule="auto"/>
        <w:jc w:val="center"/>
        <w:rPr>
          <w:rFonts w:ascii="Arial" w:hAnsi="Arial" w:cs="Arial"/>
          <w:b/>
          <w:bCs/>
          <w:sz w:val="72"/>
          <w:szCs w:val="72"/>
        </w:rPr>
      </w:pPr>
      <w:r>
        <w:rPr>
          <w:rFonts w:ascii="Arial" w:hAnsi="Arial" w:cs="Arial"/>
          <w:b/>
          <w:bCs/>
          <w:sz w:val="72"/>
          <w:szCs w:val="72"/>
        </w:rPr>
        <w:t xml:space="preserve">Plano </w:t>
      </w:r>
      <w:r w:rsidR="00362A59">
        <w:rPr>
          <w:rFonts w:ascii="Arial" w:hAnsi="Arial" w:cs="Arial"/>
          <w:b/>
          <w:bCs/>
          <w:sz w:val="72"/>
          <w:szCs w:val="72"/>
        </w:rPr>
        <w:t xml:space="preserve">Ng </w:t>
      </w:r>
      <w:proofErr w:type="spellStart"/>
      <w:r w:rsidR="00362A59">
        <w:rPr>
          <w:rFonts w:ascii="Arial" w:hAnsi="Arial" w:cs="Arial"/>
          <w:b/>
          <w:bCs/>
          <w:sz w:val="72"/>
          <w:szCs w:val="72"/>
        </w:rPr>
        <w:t>Kalusugan</w:t>
      </w:r>
      <w:proofErr w:type="spellEnd"/>
      <w:r w:rsidR="00362A59">
        <w:rPr>
          <w:rFonts w:ascii="Arial" w:hAnsi="Arial" w:cs="Arial"/>
          <w:b/>
          <w:bCs/>
          <w:sz w:val="72"/>
          <w:szCs w:val="72"/>
        </w:rPr>
        <w:t xml:space="preserve"> Ng </w:t>
      </w:r>
      <w:proofErr w:type="spellStart"/>
      <w:r w:rsidR="00362A59">
        <w:rPr>
          <w:rFonts w:ascii="Arial" w:hAnsi="Arial" w:cs="Arial"/>
          <w:b/>
          <w:bCs/>
          <w:sz w:val="72"/>
          <w:szCs w:val="72"/>
        </w:rPr>
        <w:t>Kaisipan</w:t>
      </w:r>
      <w:proofErr w:type="spellEnd"/>
      <w:r w:rsidR="00362A59" w:rsidRPr="009273FC">
        <w:rPr>
          <w:rFonts w:ascii="Arial" w:hAnsi="Arial" w:cs="Arial"/>
          <w:b/>
          <w:bCs/>
          <w:sz w:val="72"/>
          <w:szCs w:val="72"/>
        </w:rPr>
        <w:t xml:space="preserve"> </w:t>
      </w:r>
      <w:r w:rsidR="002B09E7" w:rsidRPr="009273FC">
        <w:rPr>
          <w:rFonts w:ascii="Arial" w:hAnsi="Arial" w:cs="Arial"/>
          <w:b/>
          <w:bCs/>
          <w:sz w:val="72"/>
          <w:szCs w:val="72"/>
        </w:rPr>
        <w:t>(MHP)</w:t>
      </w:r>
    </w:p>
    <w:p w14:paraId="17424229" w14:textId="77777777" w:rsidR="002B09E7" w:rsidRPr="009273FC" w:rsidRDefault="002B09E7" w:rsidP="00160669">
      <w:pPr>
        <w:pStyle w:val="NoSpacing"/>
        <w:spacing w:line="360" w:lineRule="auto"/>
        <w:rPr>
          <w:rFonts w:ascii="Arial" w:hAnsi="Arial" w:cs="Arial"/>
          <w:b/>
          <w:bCs/>
          <w:sz w:val="72"/>
          <w:szCs w:val="72"/>
        </w:rPr>
      </w:pPr>
    </w:p>
    <w:p w14:paraId="24C031E2" w14:textId="2BB59E3C" w:rsidR="002B09E7" w:rsidRPr="00362A59" w:rsidRDefault="00362A59" w:rsidP="00160669">
      <w:pPr>
        <w:pStyle w:val="NoSpacing"/>
        <w:spacing w:line="360" w:lineRule="auto"/>
        <w:jc w:val="center"/>
        <w:rPr>
          <w:rFonts w:ascii="Arial" w:hAnsi="Arial" w:cs="Arial"/>
          <w:b/>
          <w:bCs/>
          <w:sz w:val="68"/>
          <w:szCs w:val="68"/>
        </w:rPr>
      </w:pPr>
      <w:r w:rsidRPr="00362A59">
        <w:rPr>
          <w:rFonts w:ascii="Arial" w:hAnsi="Arial" w:cs="Arial"/>
          <w:b/>
          <w:bCs/>
          <w:sz w:val="68"/>
          <w:szCs w:val="68"/>
        </w:rPr>
        <w:t xml:space="preserve">Handbook ng </w:t>
      </w:r>
      <w:proofErr w:type="spellStart"/>
      <w:r w:rsidRPr="00362A59">
        <w:rPr>
          <w:rFonts w:ascii="Arial" w:hAnsi="Arial" w:cs="Arial"/>
          <w:b/>
          <w:bCs/>
          <w:sz w:val="68"/>
          <w:szCs w:val="68"/>
        </w:rPr>
        <w:t>Benepisiyaryo</w:t>
      </w:r>
      <w:proofErr w:type="spellEnd"/>
    </w:p>
    <w:p w14:paraId="14ED9F91" w14:textId="313002DD" w:rsidR="002B09E7" w:rsidRPr="009273FC" w:rsidRDefault="002B09E7" w:rsidP="00160669">
      <w:pPr>
        <w:pStyle w:val="NoSpacing"/>
        <w:spacing w:line="360" w:lineRule="auto"/>
        <w:jc w:val="center"/>
        <w:rPr>
          <w:rFonts w:ascii="Arial" w:hAnsi="Arial" w:cs="Arial"/>
          <w:b/>
          <w:bCs/>
          <w:sz w:val="56"/>
          <w:szCs w:val="56"/>
        </w:rPr>
      </w:pPr>
      <w:r w:rsidRPr="009273FC">
        <w:rPr>
          <w:rFonts w:ascii="Arial" w:hAnsi="Arial" w:cs="Arial"/>
          <w:b/>
          <w:bCs/>
          <w:sz w:val="56"/>
          <w:szCs w:val="56"/>
        </w:rPr>
        <w:t>Specialty Mental Health Services</w:t>
      </w:r>
    </w:p>
    <w:p w14:paraId="2F186FD1" w14:textId="0F2A3496" w:rsidR="00362A59" w:rsidRDefault="00362A59" w:rsidP="00160669">
      <w:pPr>
        <w:pStyle w:val="NoSpacing"/>
        <w:spacing w:line="360" w:lineRule="auto"/>
        <w:jc w:val="center"/>
        <w:rPr>
          <w:rFonts w:ascii="Arial" w:hAnsi="Arial" w:cs="Arial"/>
          <w:b/>
          <w:sz w:val="28"/>
          <w:szCs w:val="28"/>
        </w:rPr>
      </w:pPr>
      <w:r>
        <w:rPr>
          <w:rFonts w:ascii="Arial" w:hAnsi="Arial" w:cs="Arial"/>
          <w:b/>
          <w:sz w:val="28"/>
          <w:szCs w:val="28"/>
        </w:rPr>
        <w:t xml:space="preserve">Plano Ng </w:t>
      </w:r>
      <w:proofErr w:type="spellStart"/>
      <w:r w:rsidRPr="00362A59">
        <w:rPr>
          <w:rFonts w:ascii="Arial" w:hAnsi="Arial" w:cs="Arial"/>
          <w:b/>
          <w:sz w:val="28"/>
          <w:szCs w:val="28"/>
        </w:rPr>
        <w:t>Kalusugan</w:t>
      </w:r>
      <w:proofErr w:type="spellEnd"/>
      <w:r w:rsidRPr="00362A59">
        <w:rPr>
          <w:rFonts w:ascii="Arial" w:hAnsi="Arial" w:cs="Arial"/>
          <w:b/>
          <w:sz w:val="28"/>
          <w:szCs w:val="28"/>
        </w:rPr>
        <w:t xml:space="preserve"> Ng </w:t>
      </w:r>
      <w:proofErr w:type="spellStart"/>
      <w:r w:rsidRPr="00362A59">
        <w:rPr>
          <w:rFonts w:ascii="Arial" w:hAnsi="Arial" w:cs="Arial"/>
          <w:b/>
          <w:sz w:val="28"/>
          <w:szCs w:val="28"/>
        </w:rPr>
        <w:t>Kaisipan</w:t>
      </w:r>
      <w:proofErr w:type="spellEnd"/>
    </w:p>
    <w:p w14:paraId="612186E4" w14:textId="44F96805" w:rsidR="002B09E7" w:rsidRPr="009273FC" w:rsidRDefault="002B09E7" w:rsidP="00160669">
      <w:pPr>
        <w:pStyle w:val="NoSpacing"/>
        <w:spacing w:line="360" w:lineRule="auto"/>
        <w:jc w:val="center"/>
        <w:rPr>
          <w:rFonts w:ascii="Arial" w:hAnsi="Arial" w:cs="Arial"/>
          <w:b/>
          <w:sz w:val="28"/>
          <w:szCs w:val="28"/>
        </w:rPr>
      </w:pPr>
      <w:r w:rsidRPr="009273FC">
        <w:rPr>
          <w:rFonts w:ascii="Arial" w:hAnsi="Arial" w:cs="Arial"/>
          <w:b/>
          <w:sz w:val="28"/>
          <w:szCs w:val="28"/>
        </w:rPr>
        <w:t>Address</w:t>
      </w:r>
    </w:p>
    <w:p w14:paraId="3F4B3CF9" w14:textId="172B2B47" w:rsidR="002B09E7" w:rsidRPr="009273FC" w:rsidRDefault="00CA3171" w:rsidP="00160669">
      <w:pPr>
        <w:pStyle w:val="NoSpacing"/>
        <w:spacing w:line="360" w:lineRule="auto"/>
        <w:jc w:val="center"/>
        <w:rPr>
          <w:rFonts w:ascii="Arial" w:hAnsi="Arial" w:cs="Arial"/>
          <w:b/>
          <w:sz w:val="28"/>
          <w:szCs w:val="28"/>
        </w:rPr>
      </w:pPr>
      <w:r w:rsidRPr="009273FC">
        <w:rPr>
          <w:rFonts w:ascii="Arial" w:hAnsi="Arial" w:cs="Arial"/>
          <w:b/>
          <w:sz w:val="28"/>
          <w:szCs w:val="28"/>
        </w:rPr>
        <w:t>City, CA ZIP</w:t>
      </w:r>
    </w:p>
    <w:p w14:paraId="5BDD0601" w14:textId="493C2AE8" w:rsidR="00160669" w:rsidRPr="009273FC" w:rsidRDefault="00160669" w:rsidP="00160669">
      <w:pPr>
        <w:pStyle w:val="NoSpacing"/>
        <w:spacing w:line="360" w:lineRule="auto"/>
        <w:jc w:val="center"/>
        <w:rPr>
          <w:rFonts w:ascii="Arial" w:hAnsi="Arial" w:cs="Arial"/>
          <w:sz w:val="28"/>
          <w:szCs w:val="28"/>
        </w:rPr>
      </w:pPr>
    </w:p>
    <w:p w14:paraId="2446D841" w14:textId="77777777" w:rsidR="00160669" w:rsidRPr="009273FC" w:rsidRDefault="00160669" w:rsidP="00160669">
      <w:pPr>
        <w:pStyle w:val="NoSpacing"/>
        <w:spacing w:line="360" w:lineRule="auto"/>
        <w:jc w:val="center"/>
        <w:rPr>
          <w:rFonts w:ascii="Arial" w:hAnsi="Arial" w:cs="Arial"/>
          <w:sz w:val="28"/>
          <w:szCs w:val="28"/>
        </w:rPr>
      </w:pPr>
    </w:p>
    <w:p w14:paraId="56B9CA22" w14:textId="50723D04" w:rsidR="00FE4BA3" w:rsidRPr="009273FC" w:rsidRDefault="00453B7E" w:rsidP="00160669">
      <w:pPr>
        <w:pStyle w:val="BodyText"/>
        <w:spacing w:line="360" w:lineRule="auto"/>
      </w:pPr>
      <w:proofErr w:type="spellStart"/>
      <w:r>
        <w:t>Binago</w:t>
      </w:r>
      <w:proofErr w:type="spellEnd"/>
      <w:r w:rsidR="1FFF7776" w:rsidRPr="009273FC">
        <w:t>:</w:t>
      </w:r>
      <w:r w:rsidR="7CD80CF6" w:rsidRPr="009273FC">
        <w:t xml:space="preserve"> </w:t>
      </w:r>
      <w:r w:rsidR="777A542C" w:rsidRPr="009273FC">
        <w:t xml:space="preserve">September </w:t>
      </w:r>
      <w:r w:rsidR="256E45A3" w:rsidRPr="009273FC">
        <w:t>X</w:t>
      </w:r>
      <w:r w:rsidR="550EDCBE" w:rsidRPr="009273FC">
        <w:t>, 2023</w:t>
      </w:r>
    </w:p>
    <w:p w14:paraId="7CA2CF01" w14:textId="67DA94A5" w:rsidR="00B45ED0" w:rsidRPr="009273FC" w:rsidRDefault="00FE4BA3" w:rsidP="00B45ED0">
      <w:pPr>
        <w:pStyle w:val="NoSpacing"/>
        <w:spacing w:line="360" w:lineRule="auto"/>
        <w:rPr>
          <w:rFonts w:ascii="Arial" w:hAnsi="Arial" w:cs="Arial"/>
          <w:b/>
          <w:bCs/>
          <w:strike/>
          <w:sz w:val="24"/>
          <w:szCs w:val="24"/>
          <w:u w:val="single"/>
        </w:rPr>
      </w:pPr>
      <w:r w:rsidRPr="009273FC">
        <w:rPr>
          <w:rFonts w:ascii="Arial" w:hAnsi="Arial" w:cs="Arial"/>
          <w:sz w:val="24"/>
          <w:szCs w:val="24"/>
        </w:rPr>
        <w:t xml:space="preserve">Effective Date: January 1, </w:t>
      </w:r>
      <w:r w:rsidR="002B09E7" w:rsidRPr="009273FC">
        <w:rPr>
          <w:rFonts w:ascii="Arial" w:hAnsi="Arial" w:cs="Arial"/>
          <w:sz w:val="24"/>
          <w:szCs w:val="24"/>
        </w:rPr>
        <w:t>202</w:t>
      </w:r>
      <w:r w:rsidRPr="009273FC">
        <w:rPr>
          <w:rFonts w:ascii="Arial" w:hAnsi="Arial" w:cs="Arial"/>
          <w:sz w:val="24"/>
          <w:szCs w:val="24"/>
        </w:rPr>
        <w:t>4</w:t>
      </w:r>
      <w:r w:rsidR="002B09E7" w:rsidRPr="009273FC">
        <w:rPr>
          <w:rStyle w:val="FootnoteReference"/>
          <w:rFonts w:ascii="Arial" w:hAnsi="Arial" w:cs="Arial"/>
          <w:sz w:val="24"/>
          <w:szCs w:val="24"/>
        </w:rPr>
        <w:footnoteReference w:id="2"/>
      </w:r>
    </w:p>
    <w:p w14:paraId="60E1B0AE" w14:textId="77777777" w:rsidR="00B45ED0" w:rsidRPr="009273FC" w:rsidRDefault="00B45ED0" w:rsidP="00B45ED0">
      <w:pPr>
        <w:pStyle w:val="NoSpacing"/>
        <w:spacing w:line="360" w:lineRule="auto"/>
        <w:rPr>
          <w:rFonts w:ascii="Arial" w:hAnsi="Arial" w:cs="Arial"/>
          <w:b/>
          <w:bCs/>
          <w:strike/>
          <w:sz w:val="24"/>
          <w:szCs w:val="24"/>
          <w:u w:val="single"/>
        </w:rPr>
      </w:pPr>
    </w:p>
    <w:p w14:paraId="66564608" w14:textId="16C97DF8" w:rsidR="00043A05" w:rsidRPr="009273FC" w:rsidRDefault="00043A05" w:rsidP="00160669">
      <w:pPr>
        <w:pStyle w:val="NoSpacing"/>
        <w:spacing w:line="360" w:lineRule="auto"/>
        <w:rPr>
          <w:rFonts w:ascii="Arial" w:hAnsi="Arial" w:cs="Arial"/>
          <w:sz w:val="24"/>
          <w:szCs w:val="24"/>
        </w:rPr>
      </w:pPr>
    </w:p>
    <w:p w14:paraId="312AD677" w14:textId="77777777" w:rsidR="001D2904" w:rsidRPr="009273FC" w:rsidRDefault="001D2904" w:rsidP="00160669">
      <w:pPr>
        <w:pStyle w:val="NoSpacing"/>
        <w:spacing w:line="360" w:lineRule="auto"/>
        <w:rPr>
          <w:rFonts w:ascii="Arial" w:hAnsi="Arial" w:cs="Arial"/>
          <w:sz w:val="24"/>
          <w:szCs w:val="24"/>
        </w:rPr>
      </w:pPr>
    </w:p>
    <w:p w14:paraId="643186DA" w14:textId="77777777" w:rsidR="001D2904" w:rsidRPr="009273FC" w:rsidRDefault="001D2904" w:rsidP="00160669">
      <w:pPr>
        <w:pStyle w:val="NoSpacing"/>
        <w:spacing w:line="360" w:lineRule="auto"/>
        <w:rPr>
          <w:rFonts w:ascii="Arial" w:hAnsi="Arial" w:cs="Arial"/>
          <w:sz w:val="24"/>
          <w:szCs w:val="24"/>
        </w:rPr>
      </w:pPr>
    </w:p>
    <w:p w14:paraId="74788BA8" w14:textId="77777777" w:rsidR="001D2904" w:rsidRPr="009273FC" w:rsidRDefault="001D2904" w:rsidP="00160669">
      <w:pPr>
        <w:pStyle w:val="NoSpacing"/>
        <w:spacing w:line="360" w:lineRule="auto"/>
        <w:rPr>
          <w:rFonts w:ascii="Arial" w:hAnsi="Arial" w:cs="Arial"/>
          <w:sz w:val="24"/>
          <w:szCs w:val="24"/>
        </w:rPr>
      </w:pPr>
    </w:p>
    <w:p w14:paraId="49FFFEDF" w14:textId="77777777" w:rsidR="001D2904" w:rsidRPr="009273FC" w:rsidRDefault="001D2904" w:rsidP="00160669">
      <w:pPr>
        <w:pStyle w:val="NoSpacing"/>
        <w:spacing w:line="360" w:lineRule="auto"/>
        <w:rPr>
          <w:rFonts w:ascii="Arial" w:hAnsi="Arial" w:cs="Arial"/>
          <w:sz w:val="24"/>
          <w:szCs w:val="24"/>
        </w:rPr>
      </w:pPr>
    </w:p>
    <w:p w14:paraId="718A9688" w14:textId="77777777" w:rsidR="001D2904" w:rsidRPr="009273FC" w:rsidRDefault="001D2904" w:rsidP="00160669">
      <w:pPr>
        <w:pStyle w:val="NoSpacing"/>
        <w:spacing w:line="360" w:lineRule="auto"/>
        <w:rPr>
          <w:rFonts w:ascii="Arial" w:hAnsi="Arial" w:cs="Arial"/>
          <w:b/>
          <w:bCs/>
          <w:strike/>
          <w:sz w:val="24"/>
          <w:szCs w:val="24"/>
          <w:u w:val="single"/>
        </w:rPr>
      </w:pPr>
    </w:p>
    <w:p w14:paraId="7EB51AAF" w14:textId="06C95EEA" w:rsidR="0080618C" w:rsidRPr="009273FC" w:rsidRDefault="0080618C" w:rsidP="0080618C">
      <w:pPr>
        <w:pStyle w:val="Title"/>
        <w:rPr>
          <w:rFonts w:cs="Arial"/>
        </w:rPr>
      </w:pPr>
      <w:r w:rsidRPr="009273FC">
        <w:rPr>
          <w:rFonts w:cs="Arial"/>
        </w:rPr>
        <w:t>LANGUAGE TAGLINES</w:t>
      </w:r>
    </w:p>
    <w:p w14:paraId="04CD97B3" w14:textId="77777777" w:rsidR="0080618C" w:rsidRPr="009273FC" w:rsidRDefault="0080618C" w:rsidP="0080618C">
      <w:pPr>
        <w:pBdr>
          <w:top w:val="single" w:sz="18" w:space="1" w:color="auto"/>
        </w:pBdr>
        <w:rPr>
          <w:rFonts w:ascii="Arial" w:hAnsi="Arial" w:cs="Arial"/>
          <w:b/>
          <w:sz w:val="24"/>
          <w:szCs w:val="24"/>
          <w:u w:val="single"/>
        </w:rPr>
      </w:pPr>
    </w:p>
    <w:p w14:paraId="5E4165B3" w14:textId="77777777" w:rsidR="0080618C" w:rsidRPr="009273FC" w:rsidRDefault="0080618C" w:rsidP="0080618C">
      <w:pPr>
        <w:spacing w:after="0" w:line="240" w:lineRule="auto"/>
        <w:rPr>
          <w:rFonts w:ascii="Arial" w:eastAsia="PMingLiU" w:hAnsi="Arial" w:cs="Arial"/>
          <w:b/>
          <w:bCs/>
          <w:sz w:val="24"/>
          <w:szCs w:val="24"/>
          <w:u w:val="single"/>
        </w:rPr>
      </w:pPr>
      <w:r w:rsidRPr="009273FC">
        <w:rPr>
          <w:rFonts w:ascii="Arial" w:eastAsia="PMingLiU" w:hAnsi="Arial" w:cs="Arial"/>
          <w:b/>
          <w:bCs/>
          <w:sz w:val="24"/>
          <w:szCs w:val="24"/>
          <w:u w:val="single"/>
        </w:rPr>
        <w:t>English Tagline</w:t>
      </w:r>
    </w:p>
    <w:p w14:paraId="0DE75C4C" w14:textId="77777777" w:rsidR="0080618C" w:rsidRPr="009273FC" w:rsidRDefault="0080618C" w:rsidP="0080618C">
      <w:pPr>
        <w:spacing w:after="0" w:line="240" w:lineRule="auto"/>
        <w:rPr>
          <w:rFonts w:ascii="Arial" w:eastAsia="PMingLiU" w:hAnsi="Arial" w:cs="Arial"/>
          <w:sz w:val="24"/>
          <w:szCs w:val="24"/>
        </w:rPr>
      </w:pPr>
      <w:r w:rsidRPr="009273FC">
        <w:rPr>
          <w:rFonts w:ascii="Arial" w:eastAsia="PMingLiU" w:hAnsi="Arial" w:cs="Arial"/>
          <w:bCs/>
          <w:sz w:val="24"/>
          <w:szCs w:val="24"/>
        </w:rPr>
        <w:t xml:space="preserve">ATTENTION: If you need help in your language call [1-xxx-xxx-xxxx] (TTY: 711). </w:t>
      </w:r>
      <w:r w:rsidRPr="009273FC">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7FCC8208" w14:textId="77777777" w:rsidR="0080618C" w:rsidRPr="009273FC" w:rsidRDefault="0080618C" w:rsidP="0080618C">
      <w:pPr>
        <w:widowControl w:val="0"/>
        <w:autoSpaceDE w:val="0"/>
        <w:autoSpaceDN w:val="0"/>
        <w:bidi/>
        <w:spacing w:before="120" w:after="0" w:line="440" w:lineRule="exact"/>
        <w:rPr>
          <w:rFonts w:ascii="Noto Kufi" w:eastAsia="Times New Roman" w:hAnsi="Noto Kufi" w:cs="Noto Kufi"/>
          <w:b/>
          <w:bCs/>
          <w:sz w:val="24"/>
          <w:szCs w:val="24"/>
          <w:u w:val="single"/>
        </w:rPr>
      </w:pPr>
      <w:r w:rsidRPr="009273FC">
        <w:rPr>
          <w:rFonts w:ascii="Noto Kufi" w:eastAsia="Times New Roman" w:hAnsi="Noto Kufi" w:cs="Noto Kufi"/>
          <w:b/>
          <w:bCs/>
          <w:sz w:val="24"/>
          <w:szCs w:val="24"/>
          <w:u w:val="single"/>
          <w:rtl/>
          <w:lang w:bidi="ar"/>
        </w:rPr>
        <w:t>الشعار</w:t>
      </w:r>
      <w:r w:rsidRPr="009273FC">
        <w:rPr>
          <w:rFonts w:ascii="Noto Kufi" w:eastAsia="Times New Roman" w:hAnsi="Noto Kufi" w:cs="Times New Roman"/>
          <w:b/>
          <w:bCs/>
          <w:sz w:val="24"/>
          <w:szCs w:val="24"/>
          <w:u w:val="single"/>
          <w:rtl/>
          <w:lang w:bidi="ar"/>
        </w:rPr>
        <w:t xml:space="preserve"> </w:t>
      </w:r>
      <w:r w:rsidRPr="009273FC">
        <w:rPr>
          <w:rFonts w:ascii="Noto Kufi" w:eastAsia="Times New Roman" w:hAnsi="Noto Kufi" w:cs="Noto Kufi"/>
          <w:b/>
          <w:bCs/>
          <w:sz w:val="24"/>
          <w:szCs w:val="24"/>
          <w:u w:val="single"/>
          <w:rtl/>
          <w:lang w:bidi="ar"/>
        </w:rPr>
        <w:t>بالعربية</w:t>
      </w:r>
      <w:r w:rsidRPr="009273FC">
        <w:rPr>
          <w:rFonts w:ascii="Noto Kufi" w:eastAsia="Times New Roman" w:hAnsi="Noto Kufi" w:cs="Times New Roman"/>
          <w:b/>
          <w:bCs/>
          <w:sz w:val="24"/>
          <w:szCs w:val="24"/>
          <w:u w:val="single"/>
          <w:rtl/>
          <w:lang w:bidi="ar"/>
        </w:rPr>
        <w:t xml:space="preserve"> </w:t>
      </w:r>
      <w:r w:rsidRPr="009273FC">
        <w:rPr>
          <w:rFonts w:ascii="Arial" w:eastAsia="Times New Roman" w:hAnsi="Arial" w:cs="Arial"/>
          <w:b/>
          <w:bCs/>
          <w:sz w:val="24"/>
          <w:szCs w:val="24"/>
          <w:u w:val="single"/>
        </w:rPr>
        <w:t>(Arabic)</w:t>
      </w:r>
    </w:p>
    <w:p w14:paraId="63A57679" w14:textId="77777777" w:rsidR="0080618C" w:rsidRPr="009273FC" w:rsidRDefault="0080618C" w:rsidP="0080618C">
      <w:pPr>
        <w:bidi/>
        <w:spacing w:after="0" w:line="320" w:lineRule="exact"/>
        <w:rPr>
          <w:rFonts w:ascii="Noto Kufi" w:eastAsia="PMingLiU" w:hAnsi="Noto Kufi" w:cs="Noto Kufi"/>
          <w:sz w:val="24"/>
          <w:szCs w:val="24"/>
        </w:rPr>
      </w:pPr>
      <w:r w:rsidRPr="009273FC">
        <w:rPr>
          <w:rFonts w:ascii="Noto Kufi" w:eastAsia="PMingLiU" w:hAnsi="Noto Kufi" w:cs="Noto Kufi"/>
          <w:sz w:val="24"/>
          <w:szCs w:val="24"/>
          <w:rtl/>
        </w:rPr>
        <w:t>يُرجى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الانتباه: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إذا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احتجت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إلى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بلغتك،</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فاتصل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bCs/>
          <w:sz w:val="24"/>
          <w:szCs w:val="24"/>
        </w:rPr>
        <w:t>[1-xxx-xxx-xxxx]</w:t>
      </w:r>
      <w:r w:rsidRPr="009273FC">
        <w:rPr>
          <w:rFonts w:ascii="Arial" w:eastAsia="PMingLiU" w:hAnsi="Arial" w:cs="Arial"/>
          <w:sz w:val="24"/>
          <w:szCs w:val="24"/>
        </w:rPr>
        <w:t xml:space="preserve"> </w:t>
      </w:r>
      <w:r w:rsidRPr="009273FC">
        <w:rPr>
          <w:rFonts w:ascii="Arial" w:eastAsia="PMingLiU" w:hAnsi="Arial" w:cs="Arial"/>
          <w:sz w:val="24"/>
          <w:szCs w:val="24"/>
        </w:rPr>
        <w:br/>
        <w:t>(</w:t>
      </w:r>
      <w:r w:rsidRPr="009273FC">
        <w:rPr>
          <w:rFonts w:ascii="Arial" w:eastAsia="PMingLiU" w:hAnsi="Arial" w:cs="Arial"/>
          <w:bCs/>
          <w:sz w:val="24"/>
          <w:szCs w:val="24"/>
        </w:rPr>
        <w:t>TTY: 711</w:t>
      </w:r>
      <w:r w:rsidRPr="009273FC">
        <w:rPr>
          <w:rFonts w:ascii="Arial" w:eastAsia="PMingLiU" w:hAnsi="Arial" w:cs="Arial"/>
          <w:sz w:val="24"/>
          <w:szCs w:val="24"/>
        </w:rPr>
        <w:t>)</w:t>
      </w:r>
      <w:r w:rsidRPr="009273FC">
        <w:rPr>
          <w:rFonts w:ascii="Noto Kufi" w:eastAsia="PMingLiU" w:hAnsi="Noto Kufi" w:cs="Noto Kufi"/>
          <w:sz w:val="24"/>
          <w:szCs w:val="24"/>
          <w:rtl/>
          <w:lang w:bidi="ar"/>
        </w:rPr>
        <w:t>.</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تتوفر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أيضًا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للأشخاص</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ذوي</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الإعاقة،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مثل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المستندات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المكتوبة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بطريقة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بريل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والخط</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الكبير.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sz w:val="24"/>
          <w:szCs w:val="24"/>
        </w:rPr>
        <w:t xml:space="preserve">[1-xxx-xxx-xxxx] </w:t>
      </w:r>
      <w:r w:rsidRPr="009273FC">
        <w:rPr>
          <w:rFonts w:ascii="Arial" w:eastAsia="PMingLiU" w:hAnsi="Arial" w:cs="Arial"/>
          <w:sz w:val="24"/>
          <w:szCs w:val="24"/>
        </w:rPr>
        <w:br/>
        <w:t>(TTY: 711)</w:t>
      </w:r>
      <w:r w:rsidRPr="009273FC">
        <w:rPr>
          <w:rFonts w:ascii="Arial" w:eastAsia="PMingLiU" w:hAnsi="Arial" w:cs="Arial"/>
          <w:sz w:val="24"/>
          <w:szCs w:val="24"/>
          <w:rtl/>
          <w:lang w:bidi="ar"/>
        </w:rPr>
        <w:t xml:space="preserve">. </w:t>
      </w:r>
      <w:r w:rsidRPr="009273FC">
        <w:rPr>
          <w:rFonts w:ascii="Noto Kufi" w:eastAsia="PMingLiU" w:hAnsi="Noto Kufi" w:cs="Noto Kufi"/>
          <w:sz w:val="24"/>
          <w:szCs w:val="24"/>
          <w:rtl/>
          <w:lang w:bidi="ar"/>
        </w:rPr>
        <w:t>هذه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مجانية.</w:t>
      </w:r>
    </w:p>
    <w:p w14:paraId="5DBEECAD"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Armenian" w:eastAsia="Times New Roman" w:hAnsi="Noto Sans Armenian" w:cs="Arial"/>
          <w:b/>
          <w:bCs/>
          <w:sz w:val="24"/>
          <w:szCs w:val="24"/>
          <w:u w:val="single"/>
          <w:lang w:val="hy"/>
        </w:rPr>
        <w:t>Հայերեն</w:t>
      </w:r>
      <w:r w:rsidRPr="009273FC">
        <w:rPr>
          <w:rFonts w:ascii="Arial" w:eastAsia="Times New Roman" w:hAnsi="Arial" w:cs="Arial"/>
          <w:b/>
          <w:bCs/>
          <w:sz w:val="36"/>
          <w:szCs w:val="36"/>
          <w:u w:val="single"/>
          <w:lang w:val="hy"/>
        </w:rPr>
        <w:t xml:space="preserve"> </w:t>
      </w:r>
      <w:r w:rsidRPr="009273FC">
        <w:rPr>
          <w:rFonts w:ascii="Noto Sans Armenian" w:eastAsia="Times New Roman" w:hAnsi="Noto Sans Armenian" w:cs="Arial"/>
          <w:b/>
          <w:bCs/>
          <w:sz w:val="24"/>
          <w:szCs w:val="24"/>
          <w:u w:val="single"/>
          <w:lang w:val="hy"/>
        </w:rPr>
        <w:t>պիտակ</w:t>
      </w:r>
      <w:r w:rsidRPr="009273FC">
        <w:rPr>
          <w:rFonts w:ascii="Arial" w:eastAsia="Times New Roman" w:hAnsi="Arial" w:cs="Arial"/>
          <w:b/>
          <w:bCs/>
          <w:sz w:val="24"/>
          <w:szCs w:val="24"/>
          <w:u w:val="single"/>
        </w:rPr>
        <w:t xml:space="preserve"> (Armenian)</w:t>
      </w:r>
    </w:p>
    <w:p w14:paraId="008A9832"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Noto Sans Armenian" w:eastAsia="Times New Roman" w:hAnsi="Noto Sans Armenian" w:cs="Arial"/>
          <w:sz w:val="24"/>
          <w:szCs w:val="24"/>
          <w:lang w:val="hy"/>
        </w:rPr>
        <w:t xml:space="preserve">ՈՒՇԱԴՐՈՒԹՅՈՒՆ: Եթե Ձեզ օգնություն է հարկավոր Ձեր լեզվով, զանգահարեք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Այդ ծառայություններն անվճար են։</w:t>
      </w:r>
    </w:p>
    <w:p w14:paraId="5FFD667E"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hy"/>
        </w:rPr>
      </w:pPr>
      <w:r w:rsidRPr="009273FC">
        <w:rPr>
          <w:rFonts w:ascii="Arial" w:eastAsia="Times New Roman" w:hAnsi="Arial" w:cs="Leelawadee UI" w:hint="cs"/>
          <w:b/>
          <w:bCs/>
          <w:sz w:val="24"/>
          <w:szCs w:val="24"/>
          <w:u w:val="single"/>
          <w:cs/>
          <w:lang w:bidi="km-KH"/>
        </w:rPr>
        <w:t>ឃ្លាសម្គាល់ជាភាសាខ្មែរ</w:t>
      </w:r>
      <w:r w:rsidRPr="009273FC">
        <w:rPr>
          <w:rFonts w:ascii="Arial" w:eastAsia="Times New Roman" w:hAnsi="Arial" w:cs="Arial"/>
          <w:b/>
          <w:bCs/>
          <w:sz w:val="24"/>
          <w:szCs w:val="24"/>
          <w:u w:val="single"/>
          <w:lang w:val="hy"/>
        </w:rPr>
        <w:t xml:space="preserve"> (Cambodian)</w:t>
      </w:r>
    </w:p>
    <w:p w14:paraId="1751CFB0"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Leelawadee UI" w:eastAsia="Times New Roman" w:hAnsi="Leelawadee UI" w:cs="Leelawadee UI"/>
          <w:sz w:val="24"/>
          <w:szCs w:val="24"/>
          <w:lang w:val="km"/>
        </w:rPr>
        <w:t>ចំណាំ៖</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បើអ្នក</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ត្រូវ</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ការជំនួយ</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ជាភាសា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របស់អ្នក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ទូរស័ព្ទទៅលេខ</w:t>
      </w:r>
      <w:r w:rsidRPr="009273FC">
        <w:rPr>
          <w:rFonts w:ascii="Arial" w:eastAsia="Times New Roman" w:hAnsi="Arial" w:cs="Arial"/>
          <w:sz w:val="24"/>
          <w:szCs w:val="24"/>
          <w:lang w:val="km"/>
        </w:rPr>
        <w:t xml:space="preserve"> </w:t>
      </w:r>
      <w:r w:rsidRPr="009273FC">
        <w:rPr>
          <w:rFonts w:ascii="Arial" w:eastAsia="Times New Roman" w:hAnsi="Arial" w:cs="Arial"/>
          <w:bCs/>
          <w:sz w:val="24"/>
          <w:szCs w:val="24"/>
          <w:lang w:val="hy"/>
        </w:rPr>
        <w:t xml:space="preserve">[1-xxx-xxx-xxxx] (TTY: </w:t>
      </w:r>
      <w:r w:rsidRPr="009273FC">
        <w:rPr>
          <w:rFonts w:ascii="Arial" w:eastAsia="Times New Roman" w:hAnsi="Arial" w:cs="Arial"/>
          <w:bCs/>
          <w:sz w:val="24"/>
          <w:szCs w:val="24"/>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ជំនួយ</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និង</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សេវាកម្ម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ជនពិការ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ដូចជាឯកសារសរសេរជាអក្សរផុស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សម្រាប់ជនពិការភ្នែក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ឬឯកសារសរសេរជាអក្សរពុម្ពធំ</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ក៏អាចរកបានផងដែរ។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ទូរស័ព្ទមកលេខ</w:t>
      </w:r>
      <w:r w:rsidRPr="009273FC">
        <w:rPr>
          <w:rFonts w:ascii="Arial" w:eastAsia="Times New Roman" w:hAnsi="Arial" w:cs="Arial"/>
          <w:sz w:val="24"/>
          <w:szCs w:val="24"/>
          <w:lang w:val="km"/>
        </w:rPr>
        <w:t xml:space="preserve">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សេវាកម្មទាំងនេះមិនគិតថ្លៃឡើយ។</w:t>
      </w:r>
    </w:p>
    <w:p w14:paraId="38993EB2" w14:textId="77777777" w:rsidR="0080618C" w:rsidRPr="009273FC" w:rsidRDefault="0080618C" w:rsidP="0080618C">
      <w:pPr>
        <w:widowControl w:val="0"/>
        <w:autoSpaceDE w:val="0"/>
        <w:autoSpaceDN w:val="0"/>
        <w:spacing w:before="160" w:after="0" w:line="440" w:lineRule="exact"/>
        <w:rPr>
          <w:rFonts w:ascii="Arial" w:eastAsia="Times New Roman" w:hAnsi="Arial" w:cs="Arial"/>
          <w:b/>
          <w:bCs/>
          <w:sz w:val="24"/>
          <w:szCs w:val="24"/>
          <w:u w:val="single"/>
          <w:lang w:eastAsia="zh-CN"/>
        </w:rPr>
      </w:pPr>
      <w:r w:rsidRPr="009273FC">
        <w:rPr>
          <w:rFonts w:ascii="Microsoft JhengHei" w:eastAsia="Microsoft JhengHei" w:hAnsi="Microsoft JhengHei" w:cs="Microsoft JhengHei" w:hint="eastAsia"/>
          <w:b/>
          <w:bCs/>
          <w:sz w:val="24"/>
          <w:szCs w:val="24"/>
          <w:u w:val="single"/>
          <w:lang w:eastAsia="zh-CN"/>
        </w:rPr>
        <w:t>简</w:t>
      </w:r>
      <w:r w:rsidRPr="009273FC">
        <w:rPr>
          <w:rFonts w:ascii="Yu Gothic" w:eastAsia="Yu Gothic" w:hAnsi="Yu Gothic" w:cs="Yu Gothic" w:hint="eastAsia"/>
          <w:b/>
          <w:bCs/>
          <w:sz w:val="24"/>
          <w:szCs w:val="24"/>
          <w:u w:val="single"/>
          <w:lang w:eastAsia="zh-CN"/>
        </w:rPr>
        <w:t>体中文</w:t>
      </w:r>
      <w:r w:rsidRPr="009273FC">
        <w:rPr>
          <w:rFonts w:ascii="Microsoft JhengHei" w:eastAsia="Microsoft JhengHei" w:hAnsi="Microsoft JhengHei" w:cs="Microsoft JhengHei" w:hint="eastAsia"/>
          <w:b/>
          <w:bCs/>
          <w:sz w:val="24"/>
          <w:szCs w:val="24"/>
          <w:u w:val="single"/>
          <w:lang w:eastAsia="zh-CN"/>
        </w:rPr>
        <w:t>标语</w:t>
      </w:r>
      <w:r w:rsidRPr="009273FC">
        <w:rPr>
          <w:rFonts w:ascii="Arial" w:eastAsia="Times New Roman" w:hAnsi="Arial" w:cs="Arial"/>
          <w:b/>
          <w:bCs/>
          <w:sz w:val="24"/>
          <w:szCs w:val="24"/>
          <w:u w:val="single"/>
          <w:lang w:eastAsia="zh-CN"/>
        </w:rPr>
        <w:t xml:space="preserve"> (Chinese)</w:t>
      </w:r>
    </w:p>
    <w:p w14:paraId="6A070F7F" w14:textId="77777777" w:rsidR="0080618C" w:rsidRPr="009273FC" w:rsidRDefault="0080618C" w:rsidP="0080618C">
      <w:pPr>
        <w:widowControl w:val="0"/>
        <w:autoSpaceDE w:val="0"/>
        <w:autoSpaceDN w:val="0"/>
        <w:spacing w:after="0" w:line="192" w:lineRule="auto"/>
        <w:rPr>
          <w:rFonts w:ascii="Arial" w:eastAsia="Times New Roman" w:hAnsi="Arial" w:cs="Arial"/>
          <w:b/>
          <w:bCs/>
          <w:sz w:val="24"/>
          <w:szCs w:val="24"/>
          <w:u w:val="single"/>
        </w:rPr>
      </w:pPr>
      <w:r w:rsidRPr="009273FC">
        <w:rPr>
          <w:rFonts w:ascii="Microsoft JhengHei" w:eastAsia="Microsoft JhengHei" w:hAnsi="Microsoft JhengHei" w:cs="Microsoft JhengHei" w:hint="eastAsia"/>
          <w:sz w:val="24"/>
          <w:szCs w:val="24"/>
          <w:lang w:eastAsia="zh-CN"/>
        </w:rPr>
        <w:t>请</w:t>
      </w:r>
      <w:r w:rsidRPr="009273FC">
        <w:rPr>
          <w:rFonts w:ascii="Arial" w:eastAsia="Noto Sans CJK JP Regular" w:hAnsi="Arial" w:cs="Arial"/>
          <w:sz w:val="24"/>
          <w:szCs w:val="24"/>
          <w:lang w:eastAsia="zh-CN"/>
        </w:rPr>
        <w:t>注意：如果您需要以您的母</w:t>
      </w:r>
      <w:r w:rsidRPr="009273FC">
        <w:rPr>
          <w:rFonts w:ascii="Microsoft JhengHei" w:eastAsia="Microsoft JhengHei" w:hAnsi="Microsoft JhengHei" w:cs="Microsoft JhengHei" w:hint="eastAsia"/>
          <w:sz w:val="24"/>
          <w:szCs w:val="24"/>
          <w:lang w:eastAsia="zh-CN"/>
        </w:rPr>
        <w:t>语</w:t>
      </w:r>
      <w:r w:rsidRPr="009273FC">
        <w:rPr>
          <w:rFonts w:ascii="Yu Gothic" w:eastAsia="Yu Gothic" w:hAnsi="Yu Gothic" w:cs="Yu Gothic" w:hint="eastAsia"/>
          <w:sz w:val="24"/>
          <w:szCs w:val="24"/>
          <w:lang w:eastAsia="zh-CN"/>
        </w:rPr>
        <w:t>提供帮助，</w:t>
      </w:r>
      <w:r w:rsidRPr="009273FC">
        <w:rPr>
          <w:rFonts w:ascii="Microsoft JhengHei" w:eastAsia="Microsoft JhengHei" w:hAnsi="Microsoft JhengHei" w:cs="Microsoft JhengHei" w:hint="eastAsia"/>
          <w:sz w:val="24"/>
          <w:szCs w:val="24"/>
          <w:lang w:eastAsia="zh-CN"/>
        </w:rPr>
        <w:t>请</w:t>
      </w:r>
      <w:r w:rsidRPr="009273FC">
        <w:rPr>
          <w:rFonts w:ascii="Yu Gothic" w:eastAsia="Yu Gothic" w:hAnsi="Yu Gothic" w:cs="Yu Gothic" w:hint="eastAsia"/>
          <w:sz w:val="24"/>
          <w:szCs w:val="24"/>
          <w:lang w:eastAsia="zh-CN"/>
        </w:rPr>
        <w:t>致</w:t>
      </w:r>
      <w:r w:rsidRPr="009273FC">
        <w:rPr>
          <w:rFonts w:ascii="Microsoft JhengHei" w:eastAsia="Microsoft JhengHei" w:hAnsi="Microsoft JhengHei" w:cs="Microsoft JhengHei" w:hint="eastAsia"/>
          <w:sz w:val="24"/>
          <w:szCs w:val="24"/>
          <w:lang w:eastAsia="zh-CN"/>
        </w:rPr>
        <w:t>电</w:t>
      </w:r>
      <w:r w:rsidRPr="009273FC">
        <w:rPr>
          <w:rFonts w:ascii="Arial" w:eastAsia="Noto Sans CJK JP Regular" w:hAnsi="Arial" w:cs="Arial"/>
          <w:sz w:val="24"/>
          <w:szCs w:val="24"/>
          <w:lang w:eastAsia="zh-CN"/>
        </w:rPr>
        <w:t xml:space="preserve"> </w:t>
      </w:r>
      <w:r w:rsidRPr="009273FC">
        <w:rPr>
          <w:rFonts w:ascii="Arial" w:eastAsia="Times New Roman" w:hAnsi="Arial" w:cs="Arial"/>
          <w:bCs/>
          <w:sz w:val="24"/>
          <w:szCs w:val="24"/>
          <w:lang w:eastAsia="zh-CN"/>
        </w:rPr>
        <w:t xml:space="preserve">[1-xxx-xxx-xxxx] </w:t>
      </w:r>
      <w:r w:rsidRPr="009273FC">
        <w:rPr>
          <w:rFonts w:ascii="Arial" w:eastAsia="Times New Roman" w:hAnsi="Arial" w:cs="Arial"/>
          <w:bCs/>
          <w:sz w:val="24"/>
          <w:szCs w:val="24"/>
          <w:lang w:eastAsia="zh-CN"/>
        </w:rPr>
        <w:br/>
        <w:t>(TTY: 711</w:t>
      </w:r>
      <w:r w:rsidRPr="009273FC">
        <w:rPr>
          <w:rFonts w:ascii="Arial" w:eastAsia="Noto Sans CJK JP Regular" w:hAnsi="Arial" w:cs="Arial"/>
          <w:sz w:val="24"/>
          <w:szCs w:val="24"/>
          <w:lang w:eastAsia="zh-CN"/>
        </w:rPr>
        <w:t>)</w:t>
      </w:r>
      <w:r w:rsidRPr="009273FC">
        <w:rPr>
          <w:rFonts w:ascii="Arial" w:eastAsia="Noto Sans CJK JP Regular" w:hAnsi="Arial" w:cs="Arial"/>
          <w:sz w:val="24"/>
          <w:szCs w:val="24"/>
          <w:lang w:eastAsia="zh-CN"/>
        </w:rPr>
        <w:t>。另外</w:t>
      </w:r>
      <w:r w:rsidRPr="009273FC">
        <w:rPr>
          <w:rFonts w:ascii="Microsoft JhengHei" w:eastAsia="Microsoft JhengHei" w:hAnsi="Microsoft JhengHei" w:cs="Microsoft JhengHei" w:hint="eastAsia"/>
          <w:sz w:val="24"/>
          <w:szCs w:val="24"/>
          <w:lang w:eastAsia="zh-CN"/>
        </w:rPr>
        <w:t>还</w:t>
      </w:r>
      <w:r w:rsidRPr="009273FC">
        <w:rPr>
          <w:rFonts w:ascii="Yu Gothic" w:eastAsia="Yu Gothic" w:hAnsi="Yu Gothic" w:cs="Yu Gothic" w:hint="eastAsia"/>
          <w:sz w:val="24"/>
          <w:szCs w:val="24"/>
          <w:lang w:eastAsia="zh-CN"/>
        </w:rPr>
        <w:t>提供</w:t>
      </w:r>
      <w:r w:rsidRPr="009273FC">
        <w:rPr>
          <w:rFonts w:ascii="Microsoft JhengHei" w:eastAsia="Microsoft JhengHei" w:hAnsi="Microsoft JhengHei" w:cs="Microsoft JhengHei" w:hint="eastAsia"/>
          <w:sz w:val="24"/>
          <w:szCs w:val="24"/>
          <w:lang w:eastAsia="zh-CN"/>
        </w:rPr>
        <w:t>针对</w:t>
      </w:r>
      <w:r w:rsidRPr="009273FC">
        <w:rPr>
          <w:rFonts w:ascii="Yu Gothic" w:eastAsia="Yu Gothic" w:hAnsi="Yu Gothic" w:cs="Yu Gothic" w:hint="eastAsia"/>
          <w:sz w:val="24"/>
          <w:szCs w:val="24"/>
          <w:lang w:eastAsia="zh-CN"/>
        </w:rPr>
        <w:t>残疾人</w:t>
      </w:r>
      <w:r w:rsidRPr="009273FC">
        <w:rPr>
          <w:rFonts w:ascii="Arial" w:eastAsia="Noto Sans CJK JP Regular" w:hAnsi="Arial" w:cs="Arial" w:hint="eastAsia"/>
          <w:sz w:val="24"/>
          <w:szCs w:val="24"/>
          <w:lang w:eastAsia="zh-CN"/>
        </w:rPr>
        <w:t>士</w:t>
      </w:r>
      <w:r w:rsidRPr="009273FC">
        <w:rPr>
          <w:rFonts w:ascii="Arial" w:eastAsia="Noto Sans CJK JP Regular" w:hAnsi="Arial" w:cs="Arial"/>
          <w:sz w:val="24"/>
          <w:szCs w:val="24"/>
          <w:lang w:eastAsia="zh-CN"/>
        </w:rPr>
        <w:t>的帮助和服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，例如</w:t>
      </w:r>
      <w:r w:rsidRPr="009273FC">
        <w:rPr>
          <w:rFonts w:ascii="Arial" w:eastAsia="Noto Sans CJK JP Regular" w:hAnsi="Arial" w:cs="Arial"/>
          <w:sz w:val="24"/>
          <w:szCs w:val="24"/>
          <w:lang w:eastAsia="zh-CN"/>
        </w:rPr>
        <w:t>盲文和</w:t>
      </w:r>
      <w:r w:rsidRPr="009273FC">
        <w:rPr>
          <w:rFonts w:ascii="Arial" w:eastAsia="Noto Sans CJK JP Regular" w:hAnsi="Arial" w:cs="Arial" w:hint="eastAsia"/>
          <w:sz w:val="24"/>
          <w:szCs w:val="24"/>
          <w:lang w:eastAsia="zh-CN"/>
        </w:rPr>
        <w:t>需</w:t>
      </w:r>
      <w:r w:rsidRPr="009273FC">
        <w:rPr>
          <w:rFonts w:ascii="Arial" w:eastAsia="Noto Sans CJK JP Regular" w:hAnsi="Arial" w:cs="Arial"/>
          <w:sz w:val="24"/>
          <w:szCs w:val="24"/>
          <w:lang w:eastAsia="zh-CN"/>
        </w:rPr>
        <w:t>要</w:t>
      </w:r>
      <w:r w:rsidRPr="009273FC">
        <w:rPr>
          <w:rFonts w:ascii="Microsoft JhengHei" w:eastAsia="Microsoft JhengHei" w:hAnsi="Microsoft JhengHei" w:cs="Microsoft JhengHei" w:hint="eastAsia"/>
          <w:sz w:val="24"/>
          <w:szCs w:val="24"/>
          <w:lang w:eastAsia="zh-CN"/>
        </w:rPr>
        <w:t>较</w:t>
      </w:r>
      <w:r w:rsidRPr="009273FC">
        <w:rPr>
          <w:rFonts w:ascii="Arial" w:eastAsia="Noto Sans CJK JP Regular" w:hAnsi="Arial" w:cs="Arial"/>
          <w:sz w:val="24"/>
          <w:szCs w:val="24"/>
          <w:lang w:eastAsia="zh-CN"/>
        </w:rPr>
        <w:t>大字体</w:t>
      </w:r>
      <w:r w:rsidRPr="009273FC">
        <w:rPr>
          <w:rFonts w:ascii="Microsoft JhengHei" w:eastAsia="Microsoft JhengHei" w:hAnsi="Microsoft JhengHei" w:cs="Microsoft JhengHei" w:hint="eastAsia"/>
          <w:sz w:val="24"/>
          <w:szCs w:val="24"/>
          <w:lang w:eastAsia="zh-CN"/>
        </w:rPr>
        <w:t>阅读</w:t>
      </w:r>
      <w:r w:rsidRPr="009273FC">
        <w:rPr>
          <w:rFonts w:ascii="MS Gothic" w:eastAsia="MS Gothic" w:hAnsi="MS Gothic" w:cs="MS Gothic" w:hint="eastAsia"/>
          <w:sz w:val="24"/>
          <w:szCs w:val="24"/>
          <w:lang w:eastAsia="zh-CN"/>
        </w:rPr>
        <w:t>，</w:t>
      </w:r>
      <w:r w:rsidRPr="009273FC">
        <w:rPr>
          <w:rFonts w:ascii="Arial" w:eastAsia="Noto Sans CJK JP Regular" w:hAnsi="Arial" w:cs="Arial" w:hint="eastAsia"/>
          <w:sz w:val="24"/>
          <w:szCs w:val="24"/>
          <w:lang w:eastAsia="zh-CN"/>
        </w:rPr>
        <w:t>也</w:t>
      </w:r>
      <w:r w:rsidRPr="009273FC">
        <w:rPr>
          <w:rFonts w:ascii="Arial" w:eastAsia="Noto Sans CJK JP Regular" w:hAnsi="Arial" w:cs="Arial"/>
          <w:sz w:val="24"/>
          <w:szCs w:val="24"/>
          <w:lang w:eastAsia="zh-CN"/>
        </w:rPr>
        <w:t>是方便取用的。</w:t>
      </w:r>
      <w:r w:rsidRPr="009273FC">
        <w:rPr>
          <w:rFonts w:ascii="Microsoft JhengHei" w:eastAsia="Microsoft JhengHei" w:hAnsi="Microsoft JhengHei" w:cs="Microsoft JhengHei" w:hint="eastAsia"/>
          <w:sz w:val="24"/>
          <w:szCs w:val="24"/>
          <w:lang w:eastAsia="zh-CN"/>
        </w:rPr>
        <w:t>请</w:t>
      </w:r>
      <w:r w:rsidRPr="009273FC">
        <w:rPr>
          <w:rFonts w:ascii="Yu Gothic" w:eastAsia="Yu Gothic" w:hAnsi="Yu Gothic" w:cs="Yu Gothic" w:hint="eastAsia"/>
          <w:sz w:val="24"/>
          <w:szCs w:val="24"/>
          <w:lang w:eastAsia="zh-CN"/>
        </w:rPr>
        <w:t>致</w:t>
      </w:r>
      <w:r w:rsidRPr="009273FC">
        <w:rPr>
          <w:rFonts w:ascii="Microsoft JhengHei" w:eastAsia="Microsoft JhengHei" w:hAnsi="Microsoft JhengHei" w:cs="Microsoft JhengHei" w:hint="eastAsia"/>
          <w:sz w:val="24"/>
          <w:szCs w:val="24"/>
          <w:lang w:eastAsia="zh-CN"/>
        </w:rPr>
        <w:t>电</w:t>
      </w:r>
      <w:r w:rsidRPr="009273FC">
        <w:rPr>
          <w:rFonts w:ascii="Arial" w:eastAsia="Noto Sans CJK JP Regular" w:hAnsi="Arial" w:cs="Arial"/>
          <w:sz w:val="24"/>
          <w:szCs w:val="24"/>
          <w:lang w:eastAsia="zh-CN"/>
        </w:rPr>
        <w:t xml:space="preserve"> </w:t>
      </w:r>
      <w:r w:rsidRPr="009273FC">
        <w:rPr>
          <w:rFonts w:ascii="Arial" w:eastAsia="Times New Roman" w:hAnsi="Arial" w:cs="Arial"/>
          <w:sz w:val="24"/>
          <w:szCs w:val="24"/>
          <w:lang w:eastAsia="zh-CN"/>
        </w:rPr>
        <w:t>[1-xxx-xxx-xxxx] (TTY: 711</w:t>
      </w:r>
      <w:r w:rsidRPr="009273FC">
        <w:rPr>
          <w:rFonts w:ascii="Arial" w:eastAsia="Noto Sans CJK JP Regular" w:hAnsi="Arial" w:cs="Arial"/>
          <w:sz w:val="24"/>
          <w:szCs w:val="24"/>
          <w:lang w:eastAsia="zh-CN"/>
        </w:rPr>
        <w:t>)</w:t>
      </w:r>
      <w:r w:rsidRPr="009273FC">
        <w:rPr>
          <w:rFonts w:ascii="Arial" w:eastAsia="Noto Sans CJK JP Regular" w:hAnsi="Arial" w:cs="Arial"/>
          <w:sz w:val="24"/>
          <w:szCs w:val="24"/>
          <w:lang w:eastAsia="zh-CN"/>
        </w:rPr>
        <w:t>。</w:t>
      </w:r>
      <w:r w:rsidRPr="009273FC">
        <w:rPr>
          <w:rFonts w:ascii="Microsoft JhengHei" w:eastAsia="Microsoft JhengHei" w:hAnsi="Microsoft JhengHei" w:cs="Microsoft JhengHei" w:hint="eastAsia"/>
          <w:sz w:val="24"/>
          <w:szCs w:val="24"/>
          <w:lang w:eastAsia="zh-CN"/>
        </w:rPr>
        <w:t>这</w:t>
      </w:r>
      <w:r w:rsidRPr="009273FC">
        <w:rPr>
          <w:rFonts w:ascii="Yu Gothic" w:eastAsia="Yu Gothic" w:hAnsi="Yu Gothic" w:cs="Yu Gothic" w:hint="eastAsia"/>
          <w:sz w:val="24"/>
          <w:szCs w:val="24"/>
          <w:lang w:eastAsia="zh-CN"/>
        </w:rPr>
        <w:t>些服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都是免</w:t>
      </w:r>
      <w:r w:rsidRPr="009273FC">
        <w:rPr>
          <w:rFonts w:ascii="Microsoft JhengHei" w:eastAsia="Microsoft JhengHei" w:hAnsi="Microsoft JhengHei" w:cs="Microsoft JhengHei" w:hint="eastAsia"/>
          <w:sz w:val="24"/>
          <w:szCs w:val="24"/>
          <w:lang w:eastAsia="zh-CN"/>
        </w:rPr>
        <w:t>费</w:t>
      </w:r>
      <w:r w:rsidRPr="009273FC">
        <w:rPr>
          <w:rFonts w:ascii="Yu Gothic" w:eastAsia="Yu Gothic" w:hAnsi="Yu Gothic" w:cs="Yu Gothic" w:hint="eastAsia"/>
          <w:sz w:val="24"/>
          <w:szCs w:val="24"/>
          <w:lang w:eastAsia="zh-CN"/>
        </w:rPr>
        <w:t>的。</w:t>
      </w:r>
    </w:p>
    <w:p w14:paraId="2BEA7D5D" w14:textId="77777777" w:rsidR="0080618C" w:rsidRPr="009273FC" w:rsidRDefault="0080618C" w:rsidP="00090B2B">
      <w:pPr>
        <w:widowControl w:val="0"/>
        <w:autoSpaceDE w:val="0"/>
        <w:autoSpaceDN w:val="0"/>
        <w:spacing w:before="120" w:after="0" w:line="440" w:lineRule="exact"/>
        <w:ind w:left="6480"/>
        <w:rPr>
          <w:rFonts w:ascii="Arial" w:eastAsia="Times New Roman" w:hAnsi="Arial" w:cs="Arial"/>
          <w:b/>
          <w:bCs/>
          <w:sz w:val="24"/>
          <w:szCs w:val="24"/>
          <w:u w:val="single"/>
        </w:rPr>
      </w:pPr>
      <w:r w:rsidRPr="009273FC">
        <w:rPr>
          <w:rFonts w:ascii="Arial" w:eastAsia="Times New Roman" w:hAnsi="Arial" w:cs="Arial"/>
          <w:b/>
          <w:bCs/>
          <w:sz w:val="24"/>
          <w:szCs w:val="24"/>
          <w:u w:val="single"/>
        </w:rPr>
        <w:t xml:space="preserve">(Farsi) </w:t>
      </w:r>
      <w:proofErr w:type="spellStart"/>
      <w:r w:rsidRPr="009273FC">
        <w:rPr>
          <w:rFonts w:ascii="Noto Naskh" w:eastAsia="PMingLiU" w:hAnsi="Noto Naskh" w:cs="Noto Naskh"/>
          <w:b/>
          <w:bCs/>
          <w:sz w:val="24"/>
          <w:szCs w:val="24"/>
          <w:u w:val="single"/>
          <w:lang w:bidi="fa"/>
        </w:rPr>
        <w:t>مطلب</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به</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زبان</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فارس</w:t>
      </w:r>
      <w:r w:rsidRPr="009273FC">
        <w:rPr>
          <w:rFonts w:ascii="Noto Naskh" w:eastAsia="PMingLiU" w:hAnsi="Noto Naskh" w:cs="Noto Naskh" w:hint="cs"/>
          <w:b/>
          <w:bCs/>
          <w:sz w:val="24"/>
          <w:szCs w:val="24"/>
          <w:u w:val="single"/>
          <w:lang w:bidi="fa"/>
        </w:rPr>
        <w:t>ی</w:t>
      </w:r>
      <w:proofErr w:type="spellEnd"/>
    </w:p>
    <w:p w14:paraId="5DD826C9" w14:textId="77777777" w:rsidR="0080618C" w:rsidRPr="009273FC" w:rsidRDefault="0080618C" w:rsidP="0080618C">
      <w:pPr>
        <w:bidi/>
        <w:spacing w:after="0" w:line="320" w:lineRule="exact"/>
        <w:rPr>
          <w:rFonts w:ascii="Noto Naskh" w:eastAsia="PMingLiU" w:hAnsi="Noto Naskh" w:cs="Noto Naskh"/>
          <w:sz w:val="24"/>
          <w:szCs w:val="24"/>
        </w:rPr>
      </w:pPr>
      <w:r w:rsidRPr="009273FC">
        <w:rPr>
          <w:rFonts w:ascii="Noto Naskh" w:eastAsia="PMingLiU" w:hAnsi="Noto Naskh" w:cs="Noto Naskh" w:hint="cs"/>
          <w:sz w:val="24"/>
          <w:szCs w:val="24"/>
          <w:rtl/>
          <w:lang w:bidi="fa"/>
        </w:rPr>
        <w:lastRenderedPageBreak/>
        <w:t>توجه: اگر می</w:t>
      </w:r>
      <w:r w:rsidRPr="009273FC">
        <w:rPr>
          <w:rFonts w:ascii="Noto Naskh" w:eastAsia="PMingLiU" w:hAnsi="Noto Naskh" w:cs="Noto Naskh" w:hint="cs"/>
          <w:sz w:val="24"/>
          <w:szCs w:val="24"/>
          <w:rtl/>
          <w:lang w:bidi="fa-IR"/>
        </w:rPr>
        <w:t>‌</w:t>
      </w:r>
      <w:r w:rsidRPr="009273FC">
        <w:rPr>
          <w:rFonts w:ascii="Noto Naskh" w:eastAsia="PMingLiU" w:hAnsi="Noto Naskh" w:cs="Noto Naskh" w:hint="cs"/>
          <w:sz w:val="24"/>
          <w:szCs w:val="24"/>
          <w:rtl/>
          <w:lang w:bidi="fa"/>
        </w:rPr>
        <w:t>خواهید به زبان</w:t>
      </w:r>
      <w:r w:rsidRPr="009273FC">
        <w:rPr>
          <w:rFonts w:ascii="Noto Naskh" w:eastAsia="PMingLiU" w:hAnsi="Noto Naskh" w:cs="Noto Naskh"/>
          <w:sz w:val="24"/>
          <w:szCs w:val="24"/>
          <w:rtl/>
          <w:lang w:bidi="fa"/>
        </w:rPr>
        <w:t xml:space="preserve"> خود کمک دریافت کنید، با </w:t>
      </w:r>
      <w:r w:rsidRPr="009273FC">
        <w:rPr>
          <w:rFonts w:ascii="Arial" w:eastAsia="PMingLiU" w:hAnsi="Arial" w:cs="Arial"/>
          <w:bCs/>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ک</w:t>
      </w:r>
      <w:r w:rsidRPr="009273FC">
        <w:rPr>
          <w:rFonts w:ascii="Noto Naskh" w:eastAsia="PMingLiU" w:hAnsi="Noto Naskh" w:cs="Noto Naskh" w:hint="cs"/>
          <w:sz w:val="24"/>
          <w:szCs w:val="24"/>
          <w:rtl/>
          <w:lang w:bidi="fa"/>
        </w:rPr>
        <w:t>مک</w:t>
      </w:r>
      <w:r w:rsidRPr="009273FC">
        <w:rPr>
          <w:rFonts w:ascii="Arial" w:eastAsia="PMingLiU" w:hAnsi="Arial" w:cs="Arial" w:hint="cs"/>
          <w:sz w:val="24"/>
          <w:szCs w:val="24"/>
          <w:rtl/>
          <w:lang w:bidi="fa"/>
        </w:rPr>
        <w:t>‌</w:t>
      </w:r>
      <w:r w:rsidRPr="009273FC">
        <w:rPr>
          <w:rFonts w:ascii="Noto Naskh" w:eastAsia="PMingLiU" w:hAnsi="Noto Naskh" w:cs="Noto Naskh"/>
          <w:sz w:val="24"/>
          <w:szCs w:val="24"/>
          <w:rtl/>
          <w:lang w:bidi="fa"/>
        </w:rPr>
        <w:t xml:space="preserve">ها و خدمات مخصوص افراد دارای معلولیت، مانند </w:t>
      </w:r>
      <w:r w:rsidRPr="009273FC">
        <w:rPr>
          <w:rFonts w:ascii="Noto Naskh" w:eastAsia="PMingLiU" w:hAnsi="Noto Naskh" w:cs="Noto Naskh" w:hint="cs"/>
          <w:sz w:val="24"/>
          <w:szCs w:val="24"/>
          <w:rtl/>
          <w:lang w:bidi="fa"/>
        </w:rPr>
        <w:t>نسخه‌های</w:t>
      </w:r>
      <w:r w:rsidRPr="009273FC">
        <w:rPr>
          <w:rFonts w:ascii="Noto Naskh" w:eastAsia="PMingLiU" w:hAnsi="Noto Naskh" w:cs="Noto Naskh"/>
          <w:sz w:val="24"/>
          <w:szCs w:val="24"/>
          <w:rtl/>
          <w:lang w:bidi="fa"/>
        </w:rPr>
        <w:t xml:space="preserve"> خط بریل و چاپ با حروف بزرگ، نیز موجود است. با </w:t>
      </w:r>
      <w:r w:rsidRPr="009273FC">
        <w:rPr>
          <w:rFonts w:ascii="Arial" w:eastAsia="PMingLiU" w:hAnsi="Arial" w:cs="Arial"/>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این خدمات رایگان ارائه می</w:t>
      </w:r>
      <w:r w:rsidRPr="009273FC">
        <w:rPr>
          <w:rFonts w:ascii="Noto Naskh" w:eastAsia="PMingLiU" w:hAnsi="Noto Naskh" w:cs="Noto Naskh" w:hint="cs"/>
          <w:sz w:val="24"/>
          <w:szCs w:val="24"/>
          <w:rtl/>
          <w:lang w:bidi="fa"/>
        </w:rPr>
        <w:t>‌</w:t>
      </w:r>
      <w:r w:rsidRPr="009273FC">
        <w:rPr>
          <w:rFonts w:ascii="Noto Naskh" w:eastAsia="PMingLiU" w:hAnsi="Noto Naskh" w:cs="Noto Naskh"/>
          <w:sz w:val="24"/>
          <w:szCs w:val="24"/>
          <w:rtl/>
          <w:lang w:bidi="fa"/>
        </w:rPr>
        <w:t xml:space="preserve">شوند.    </w:t>
      </w:r>
    </w:p>
    <w:p w14:paraId="4854CA3B" w14:textId="77777777" w:rsidR="0080618C" w:rsidRPr="009273FC" w:rsidRDefault="0080618C" w:rsidP="0080618C">
      <w:pPr>
        <w:widowControl w:val="0"/>
        <w:autoSpaceDE w:val="0"/>
        <w:autoSpaceDN w:val="0"/>
        <w:spacing w:before="240" w:after="0" w:line="440" w:lineRule="exact"/>
        <w:rPr>
          <w:rFonts w:ascii="Arial" w:eastAsia="Times New Roman" w:hAnsi="Arial" w:cs="Arial"/>
          <w:b/>
          <w:bCs/>
          <w:sz w:val="24"/>
          <w:szCs w:val="24"/>
          <w:u w:val="single"/>
        </w:rPr>
      </w:pPr>
      <w:r w:rsidRPr="009273FC">
        <w:rPr>
          <w:rFonts w:ascii="Nirmala UI" w:eastAsia="Times New Roman" w:hAnsi="Nirmala UI" w:cs="Nirmala UI"/>
          <w:b/>
          <w:bCs/>
          <w:sz w:val="24"/>
          <w:szCs w:val="24"/>
          <w:u w:val="single"/>
          <w:lang w:val="hi"/>
        </w:rPr>
        <w:t>हिंदी टैगलाइन</w:t>
      </w:r>
      <w:r w:rsidRPr="009273FC">
        <w:rPr>
          <w:rFonts w:ascii="Arial" w:eastAsia="Times New Roman" w:hAnsi="Arial" w:cs="Arial"/>
          <w:b/>
          <w:bCs/>
          <w:sz w:val="24"/>
          <w:szCs w:val="24"/>
          <w:u w:val="single"/>
        </w:rPr>
        <w:t xml:space="preserve"> (Hindi)</w:t>
      </w:r>
    </w:p>
    <w:p w14:paraId="77DF11C5" w14:textId="77777777" w:rsidR="0080618C" w:rsidRPr="009273FC" w:rsidRDefault="0080618C" w:rsidP="0080618C">
      <w:pPr>
        <w:spacing w:after="0" w:line="240" w:lineRule="auto"/>
        <w:rPr>
          <w:rFonts w:ascii="Times New Roman" w:eastAsia="PMingLiU" w:hAnsi="Times New Roman" w:cs="Times New Roman"/>
          <w:b/>
          <w:bCs/>
          <w:sz w:val="24"/>
          <w:szCs w:val="24"/>
          <w:u w:val="single"/>
          <w:lang w:bidi="hi-IN"/>
        </w:rPr>
      </w:pPr>
      <w:r w:rsidRPr="009273FC">
        <w:rPr>
          <w:rFonts w:ascii="Nirmala UI" w:eastAsia="PMingLiU" w:hAnsi="Nirmala UI" w:cs="Nirmala UI"/>
          <w:sz w:val="24"/>
          <w:szCs w:val="24"/>
          <w:lang w:val="hi"/>
        </w:rPr>
        <w:t xml:space="preserve">ध्यान दें: अगर आपको अपनी भाषा में सहायता की आवश्यकता है तो </w:t>
      </w:r>
      <w:r w:rsidRPr="009273FC">
        <w:rPr>
          <w:rFonts w:ascii="Arial" w:eastAsia="PMingLiU" w:hAnsi="Arial" w:cs="Arial"/>
          <w:bCs/>
          <w:sz w:val="24"/>
          <w:szCs w:val="24"/>
        </w:rPr>
        <w:t xml:space="preserve">[1-xxx-xxx-xxxx] </w:t>
      </w:r>
      <w:r w:rsidRPr="009273FC">
        <w:rPr>
          <w:rFonts w:ascii="Arial" w:eastAsia="PMingLiU" w:hAnsi="Arial" w:cs="Arial"/>
          <w:bCs/>
          <w:sz w:val="24"/>
          <w:szCs w:val="24"/>
        </w:rPr>
        <w:br/>
        <w:t>(TTY: 711</w:t>
      </w:r>
      <w:r w:rsidRPr="009273FC">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9273FC">
        <w:rPr>
          <w:rFonts w:ascii="Arial" w:eastAsia="PMingLiU" w:hAnsi="Arial" w:cs="Arial"/>
          <w:sz w:val="24"/>
          <w:szCs w:val="24"/>
        </w:rPr>
        <w:t>[1-xxx-xxx-xxxx] (TTY: 711</w:t>
      </w:r>
      <w:r w:rsidRPr="009273FC">
        <w:rPr>
          <w:rFonts w:ascii="Nirmala UI" w:eastAsia="PMingLiU" w:hAnsi="Nirmala UI" w:cs="Nirmala UI"/>
          <w:sz w:val="24"/>
          <w:szCs w:val="24"/>
          <w:lang w:val="hi"/>
        </w:rPr>
        <w:t>) पर कॉल करें। ये सेवाएं नि: शुल्क हैं।</w:t>
      </w:r>
    </w:p>
    <w:p w14:paraId="43B9B8B0"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9273FC">
        <w:rPr>
          <w:rFonts w:ascii="Arial" w:eastAsia="Times New Roman" w:hAnsi="Arial" w:cs="Arial"/>
          <w:b/>
          <w:bCs/>
          <w:sz w:val="24"/>
          <w:szCs w:val="24"/>
          <w:u w:val="single"/>
        </w:rPr>
        <w:t>Nqe</w:t>
      </w:r>
      <w:proofErr w:type="spellEnd"/>
      <w:r w:rsidRPr="009273FC">
        <w:rPr>
          <w:rFonts w:ascii="Arial" w:eastAsia="Times New Roman" w:hAnsi="Arial" w:cs="Arial"/>
          <w:b/>
          <w:bCs/>
          <w:sz w:val="24"/>
          <w:szCs w:val="24"/>
          <w:u w:val="single"/>
        </w:rPr>
        <w:t xml:space="preserve"> Lus </w:t>
      </w:r>
      <w:proofErr w:type="spellStart"/>
      <w:r w:rsidRPr="009273FC">
        <w:rPr>
          <w:rFonts w:ascii="Arial" w:eastAsia="Times New Roman" w:hAnsi="Arial" w:cs="Arial"/>
          <w:b/>
          <w:bCs/>
          <w:sz w:val="24"/>
          <w:szCs w:val="24"/>
          <w:u w:val="single"/>
        </w:rPr>
        <w:t>Hmoob</w:t>
      </w:r>
      <w:proofErr w:type="spellEnd"/>
      <w:r w:rsidRPr="009273FC">
        <w:rPr>
          <w:rFonts w:ascii="Arial" w:eastAsia="Times New Roman" w:hAnsi="Arial" w:cs="Arial"/>
          <w:b/>
          <w:bCs/>
          <w:sz w:val="24"/>
          <w:szCs w:val="24"/>
          <w:u w:val="single"/>
        </w:rPr>
        <w:t xml:space="preserve"> Cob (Hmong)</w:t>
      </w:r>
    </w:p>
    <w:p w14:paraId="46EF172C"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bidi="hi-IN"/>
        </w:rPr>
      </w:pPr>
      <w:r w:rsidRPr="009273FC">
        <w:rPr>
          <w:rFonts w:ascii="Arial" w:eastAsia="Times New Roman" w:hAnsi="Arial" w:cs="Arial"/>
          <w:sz w:val="24"/>
          <w:szCs w:val="24"/>
        </w:rPr>
        <w:t xml:space="preserve">CEEB TOOM: Yog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xav</w:t>
      </w:r>
      <w:proofErr w:type="spellEnd"/>
      <w:r w:rsidRPr="009273FC">
        <w:rPr>
          <w:rFonts w:ascii="Arial" w:eastAsia="Times New Roman" w:hAnsi="Arial" w:cs="Arial"/>
          <w:sz w:val="24"/>
          <w:szCs w:val="24"/>
        </w:rPr>
        <w:t xml:space="preserve"> tau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txhais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hom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lus</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r w:rsidRPr="009273FC">
        <w:rPr>
          <w:rFonts w:ascii="Arial" w:eastAsia="Times New Roman" w:hAnsi="Arial" w:cs="Arial"/>
          <w:bCs/>
          <w:sz w:val="24"/>
          <w:szCs w:val="24"/>
        </w:rPr>
        <w:t>[1-xxx-xxx-xxxx] (TTY: 711</w:t>
      </w:r>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neeg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xiam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oob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qhab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xws</w:t>
      </w:r>
      <w:proofErr w:type="spellEnd"/>
      <w:r w:rsidRPr="009273FC">
        <w:rPr>
          <w:rFonts w:ascii="Arial" w:eastAsia="Times New Roman" w:hAnsi="Arial" w:cs="Arial"/>
          <w:sz w:val="24"/>
          <w:szCs w:val="24"/>
        </w:rPr>
        <w:t xml:space="preserve"> li </w:t>
      </w:r>
      <w:proofErr w:type="spellStart"/>
      <w:r w:rsidRPr="009273FC">
        <w:rPr>
          <w:rFonts w:ascii="Arial" w:eastAsia="Times New Roman" w:hAnsi="Arial" w:cs="Arial"/>
          <w:sz w:val="24"/>
          <w:szCs w:val="24"/>
        </w:rPr>
        <w:t>puav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leej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su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tawm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tus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loj</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[1-xxx-xxx-xxxx] (TTY: 711).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no </w:t>
      </w:r>
      <w:proofErr w:type="spellStart"/>
      <w:r w:rsidRPr="009273FC">
        <w:rPr>
          <w:rFonts w:ascii="Arial" w:eastAsia="Times New Roman" w:hAnsi="Arial" w:cs="Arial"/>
          <w:sz w:val="24"/>
          <w:szCs w:val="24"/>
        </w:rPr>
        <w:t>yog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dawb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xwb</w:t>
      </w:r>
      <w:proofErr w:type="spellEnd"/>
      <w:r w:rsidRPr="009273FC">
        <w:rPr>
          <w:rFonts w:ascii="Arial" w:eastAsia="Times New Roman" w:hAnsi="Arial" w:cs="Arial"/>
          <w:sz w:val="24"/>
          <w:szCs w:val="24"/>
        </w:rPr>
        <w:t>.</w:t>
      </w:r>
    </w:p>
    <w:p w14:paraId="5D58C7A7"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eastAsia="ja-JP"/>
        </w:rPr>
      </w:pPr>
      <w:r w:rsidRPr="009273FC">
        <w:rPr>
          <w:rFonts w:ascii="Arial" w:eastAsia="Noto Sans CJK JP Regular" w:hAnsi="Arial" w:cs="Arial"/>
          <w:b/>
          <w:bCs/>
          <w:sz w:val="24"/>
          <w:szCs w:val="24"/>
          <w:u w:val="single"/>
          <w:lang w:eastAsia="ja"/>
        </w:rPr>
        <w:t>日本語表記</w:t>
      </w:r>
      <w:r w:rsidRPr="009273FC">
        <w:rPr>
          <w:rFonts w:ascii="Arial" w:eastAsia="Times New Roman" w:hAnsi="Arial" w:cs="Arial"/>
          <w:b/>
          <w:bCs/>
          <w:sz w:val="24"/>
          <w:szCs w:val="24"/>
          <w:u w:val="single"/>
          <w:lang w:eastAsia="ja-JP"/>
        </w:rPr>
        <w:t xml:space="preserve"> (Japanese)</w:t>
      </w:r>
    </w:p>
    <w:p w14:paraId="31F03540" w14:textId="77777777" w:rsidR="0080618C" w:rsidRPr="009273FC" w:rsidRDefault="0080618C" w:rsidP="0080618C">
      <w:pPr>
        <w:widowControl w:val="0"/>
        <w:autoSpaceDE w:val="0"/>
        <w:autoSpaceDN w:val="0"/>
        <w:spacing w:after="0" w:line="320" w:lineRule="exact"/>
        <w:rPr>
          <w:rFonts w:ascii="Arial" w:eastAsia="Times New Roman" w:hAnsi="Arial" w:cs="Arial"/>
          <w:b/>
          <w:bCs/>
          <w:sz w:val="24"/>
          <w:szCs w:val="24"/>
          <w:u w:val="single"/>
        </w:rPr>
      </w:pPr>
      <w:r w:rsidRPr="009273FC">
        <w:rPr>
          <w:rFonts w:ascii="Arial" w:eastAsia="Noto Sans CJK JP Regular" w:hAnsi="Arial" w:cs="Arial"/>
          <w:sz w:val="24"/>
          <w:szCs w:val="24"/>
          <w:lang w:eastAsia="ja"/>
        </w:rPr>
        <w:t>注意日本語での対応が必要な場合は</w:t>
      </w:r>
      <w:r w:rsidRPr="009273FC">
        <w:rPr>
          <w:rFonts w:ascii="Arial" w:eastAsia="Times New Roman" w:hAnsi="Arial" w:cs="Arial"/>
          <w:bCs/>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9273FC">
        <w:rPr>
          <w:rFonts w:ascii="Arial" w:eastAsia="Times New Roman" w:hAnsi="Arial" w:cs="Arial"/>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へお電話ください。これらのサービスは無料で提供しています。</w:t>
      </w:r>
    </w:p>
    <w:p w14:paraId="67379B15"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b/>
          <w:bCs/>
          <w:sz w:val="24"/>
          <w:szCs w:val="24"/>
          <w:u w:val="single"/>
          <w:lang w:eastAsia="ko"/>
        </w:rPr>
        <w:t>한국어</w:t>
      </w:r>
      <w:r w:rsidRPr="009273FC">
        <w:rPr>
          <w:rFonts w:ascii="Arial" w:eastAsia="Noto Sans CJK JP Regular" w:hAnsi="Arial" w:cs="Arial"/>
          <w:b/>
          <w:bCs/>
          <w:sz w:val="24"/>
          <w:szCs w:val="24"/>
          <w:u w:val="single"/>
          <w:lang w:eastAsia="ko"/>
        </w:rPr>
        <w:t xml:space="preserve"> </w:t>
      </w:r>
      <w:r w:rsidRPr="009273FC">
        <w:rPr>
          <w:rFonts w:ascii="Malgun Gothic" w:eastAsia="Malgun Gothic" w:hAnsi="Malgun Gothic" w:cs="Malgun Gothic" w:hint="eastAsia"/>
          <w:b/>
          <w:bCs/>
          <w:sz w:val="24"/>
          <w:szCs w:val="24"/>
          <w:u w:val="single"/>
          <w:lang w:eastAsia="ko"/>
        </w:rPr>
        <w:t>태그라인</w:t>
      </w:r>
      <w:r w:rsidRPr="009273FC">
        <w:rPr>
          <w:rFonts w:ascii="Arial" w:eastAsia="Times New Roman" w:hAnsi="Arial" w:cs="Arial"/>
          <w:b/>
          <w:bCs/>
          <w:sz w:val="24"/>
          <w:szCs w:val="24"/>
          <w:u w:val="single"/>
          <w:lang w:eastAsia="ko-KR"/>
        </w:rPr>
        <w:t xml:space="preserve"> (Korean)</w:t>
      </w:r>
    </w:p>
    <w:p w14:paraId="5B4575BB" w14:textId="77777777" w:rsidR="0080618C" w:rsidRPr="009273FC" w:rsidRDefault="0080618C" w:rsidP="0080618C">
      <w:pPr>
        <w:widowControl w:val="0"/>
        <w:autoSpaceDE w:val="0"/>
        <w:autoSpaceDN w:val="0"/>
        <w:spacing w:after="0" w:line="32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sz w:val="24"/>
          <w:szCs w:val="24"/>
          <w:lang w:eastAsia="ko"/>
        </w:rPr>
        <w:t>유의사항</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귀하의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언어로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받고</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싶으시면</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점자나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큰</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활자로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문서와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같이</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장애가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있는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분들을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위한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도움과</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이용</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가능합니다</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hint="eastAsia"/>
          <w:sz w:val="24"/>
          <w:szCs w:val="24"/>
          <w:lang w:eastAsia="ko"/>
        </w:rPr>
        <w:t>.</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이러한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무료로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제공됩니다</w:t>
      </w:r>
      <w:r w:rsidRPr="009273FC">
        <w:rPr>
          <w:rFonts w:ascii="Arial" w:eastAsia="Noto Sans CJK JP Regular" w:hAnsi="Arial" w:cs="Arial"/>
          <w:sz w:val="24"/>
          <w:szCs w:val="24"/>
          <w:lang w:eastAsia="ko"/>
        </w:rPr>
        <w:t>.</w:t>
      </w:r>
    </w:p>
    <w:p w14:paraId="12C25F80"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Lao Cond" w:eastAsia="Times New Roman" w:hAnsi="Noto Sans Lao Cond" w:cs="Noto Sans Lao Cond"/>
          <w:b/>
          <w:bCs/>
          <w:sz w:val="24"/>
          <w:szCs w:val="24"/>
          <w:u w:val="single"/>
          <w:lang w:val="lo"/>
        </w:rPr>
        <w:t>ແທກໄລພາສາລາວ</w:t>
      </w:r>
      <w:r w:rsidRPr="009273FC">
        <w:rPr>
          <w:rFonts w:ascii="Arial" w:eastAsia="Times New Roman" w:hAnsi="Arial" w:cs="Arial"/>
          <w:b/>
          <w:bCs/>
          <w:sz w:val="24"/>
          <w:szCs w:val="24"/>
          <w:u w:val="single"/>
        </w:rPr>
        <w:t xml:space="preserve"> (Laotian)</w:t>
      </w:r>
    </w:p>
    <w:p w14:paraId="45D67FCD" w14:textId="77777777" w:rsidR="0080618C" w:rsidRPr="009273FC" w:rsidRDefault="0080618C" w:rsidP="0080618C">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9273FC">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9273FC">
        <w:rPr>
          <w:rFonts w:ascii="Arial" w:eastAsia="Times New Roman" w:hAnsi="Arial" w:cs="Arial"/>
          <w:bCs/>
          <w:spacing w:val="-2"/>
          <w:sz w:val="24"/>
          <w:szCs w:val="24"/>
        </w:rPr>
        <w:t>[1-xxx-xxx-xxxx] (TTY: 711</w:t>
      </w:r>
      <w:r w:rsidRPr="009273FC">
        <w:rPr>
          <w:rFonts w:ascii="Noto Sans Lao Cond" w:eastAsia="Times New Roman" w:hAnsi="Noto Sans Lao Cond" w:cs="Noto Sans Lao Cond"/>
          <w:spacing w:val="-2"/>
          <w:sz w:val="24"/>
          <w:szCs w:val="24"/>
          <w:lang w:val="lo"/>
        </w:rPr>
        <w:t xml:space="preserve">). </w:t>
      </w:r>
      <w:r w:rsidRPr="009273FC">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9273FC">
        <w:rPr>
          <w:rFonts w:ascii="Noto Sans Lao Cond" w:eastAsia="Times New Roman" w:hAnsi="Noto Sans Lao Cond" w:cs="Noto Sans Lao Cond"/>
          <w:sz w:val="24"/>
          <w:szCs w:val="24"/>
          <w:cs/>
          <w:lang w:val="lo" w:bidi="lo-LA"/>
        </w:rPr>
        <w:br/>
      </w:r>
      <w:r w:rsidRPr="009273FC">
        <w:rPr>
          <w:rFonts w:ascii="Arial" w:eastAsia="Times New Roman" w:hAnsi="Arial" w:cs="Arial"/>
          <w:sz w:val="24"/>
          <w:szCs w:val="24"/>
        </w:rPr>
        <w:t>[1-xxx-xxx-xxxx] (TTY: 711</w:t>
      </w:r>
      <w:r w:rsidRPr="009273FC">
        <w:rPr>
          <w:rFonts w:ascii="Noto Sans Lao Cond" w:eastAsia="Times New Roman" w:hAnsi="Noto Sans Lao Cond" w:cs="Noto Sans Lao Cond"/>
          <w:sz w:val="24"/>
          <w:szCs w:val="24"/>
          <w:lang w:val="lo"/>
        </w:rPr>
        <w:t>). ການບໍລິການເຫຼົ່ານີ້ບໍ່ຕ້ອງເສຍຄ່າໃຊ້ຈ່າຍໃດໆ.</w:t>
      </w:r>
    </w:p>
    <w:p w14:paraId="50F1AE31" w14:textId="77777777" w:rsidR="0080618C" w:rsidRPr="009273FC" w:rsidRDefault="0080618C" w:rsidP="0080618C">
      <w:pPr>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Mien Tagline (Mien)</w:t>
      </w:r>
    </w:p>
    <w:p w14:paraId="62B47C05" w14:textId="77777777" w:rsidR="0080618C" w:rsidRPr="009273FC" w:rsidRDefault="0080618C" w:rsidP="0080618C">
      <w:pPr>
        <w:autoSpaceDE w:val="0"/>
        <w:autoSpaceDN w:val="0"/>
        <w:spacing w:after="0" w:line="288" w:lineRule="exact"/>
        <w:rPr>
          <w:rFonts w:ascii="Arial" w:eastAsia="Times New Roman" w:hAnsi="Arial" w:cs="Arial"/>
          <w:bCs/>
          <w:sz w:val="24"/>
          <w:szCs w:val="24"/>
          <w:cs/>
        </w:rPr>
      </w:pPr>
      <w:r w:rsidRPr="009273FC">
        <w:rPr>
          <w:rFonts w:ascii="Arial" w:eastAsia="Times New Roman" w:hAnsi="Arial" w:cs="Arial"/>
          <w:bCs/>
          <w:sz w:val="24"/>
          <w:szCs w:val="24"/>
        </w:rPr>
        <w:t xml:space="preserve">LONGC HNYOUV JANGX LONGX OC: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qiemx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faan</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nyei</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nor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Times New Roman" w:hAnsi="Arial" w:cs="Arial"/>
          <w:bCs/>
          <w:sz w:val="24"/>
          <w:szCs w:val="24"/>
        </w:rPr>
        <w:br/>
        <w:t>(</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Liouh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gong bun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ninh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wuaaic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nzangc-pokc</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hluo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mbiutc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aamz</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mborqv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domh</w:t>
      </w:r>
      <w:proofErr w:type="spellEnd"/>
      <w:r w:rsidRPr="009273FC">
        <w:rPr>
          <w:rFonts w:ascii="Arial" w:eastAsia="Times New Roman" w:hAnsi="Arial" w:cs="Arial"/>
          <w:bCs/>
          <w:sz w:val="24"/>
          <w:szCs w:val="24"/>
        </w:rPr>
        <w:t xml:space="preserve"> sou se </w:t>
      </w:r>
      <w:proofErr w:type="spellStart"/>
      <w:r w:rsidRPr="009273FC">
        <w:rPr>
          <w:rFonts w:ascii="Arial" w:eastAsia="Times New Roman" w:hAnsi="Arial" w:cs="Arial"/>
          <w:bCs/>
          <w:sz w:val="24"/>
          <w:szCs w:val="24"/>
        </w:rPr>
        <w:t>mbenc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nzoih</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Naaiv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deix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weih</w:t>
      </w:r>
      <w:proofErr w:type="spellEnd"/>
      <w:r w:rsidRPr="009273FC">
        <w:rPr>
          <w:rFonts w:ascii="Arial" w:eastAsia="Times New Roman" w:hAnsi="Arial" w:cs="Arial"/>
          <w:bCs/>
          <w:sz w:val="24"/>
          <w:szCs w:val="24"/>
        </w:rPr>
        <w:t xml:space="preserve"> gong-</w:t>
      </w:r>
      <w:proofErr w:type="spellStart"/>
      <w:r w:rsidRPr="009273FC">
        <w:rPr>
          <w:rFonts w:ascii="Arial" w:eastAsia="Times New Roman" w:hAnsi="Arial" w:cs="Arial"/>
          <w:bCs/>
          <w:sz w:val="24"/>
          <w:szCs w:val="24"/>
        </w:rPr>
        <w:t>bou</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se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wang-</w:t>
      </w:r>
      <w:proofErr w:type="spellStart"/>
      <w:r w:rsidRPr="009273FC">
        <w:rPr>
          <w:rFonts w:ascii="Arial" w:eastAsia="Times New Roman" w:hAnsi="Arial" w:cs="Arial"/>
          <w:bCs/>
          <w:sz w:val="24"/>
          <w:szCs w:val="24"/>
        </w:rPr>
        <w:t>henh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mv </w:t>
      </w:r>
      <w:proofErr w:type="spellStart"/>
      <w:r w:rsidRPr="009273FC">
        <w:rPr>
          <w:rFonts w:ascii="Arial" w:eastAsia="Times New Roman" w:hAnsi="Arial" w:cs="Arial"/>
          <w:bCs/>
          <w:sz w:val="24"/>
          <w:szCs w:val="24"/>
        </w:rPr>
        <w:t>zuqc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cuotv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nyaanh</w:t>
      </w:r>
      <w:proofErr w:type="spellEnd"/>
      <w:r w:rsidRPr="009273FC">
        <w:rPr>
          <w:rFonts w:ascii="Arial" w:eastAsia="Times New Roman" w:hAnsi="Arial" w:cs="Arial"/>
          <w:bCs/>
          <w:sz w:val="24"/>
          <w:szCs w:val="24"/>
        </w:rPr>
        <w:t xml:space="preserve"> oc.</w:t>
      </w:r>
    </w:p>
    <w:p w14:paraId="4106AD13"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Gurmukhi" w:eastAsia="Times New Roman" w:hAnsi="Noto Sans Gurmukhi" w:cs="Noto Sans Gurmukhi"/>
          <w:b/>
          <w:bCs/>
          <w:sz w:val="24"/>
          <w:szCs w:val="24"/>
          <w:u w:val="single"/>
          <w:cs/>
          <w:lang w:bidi="pa-IN"/>
        </w:rPr>
        <w:lastRenderedPageBreak/>
        <w:t>ਪੰਜਾਬੀ ਟੈਗਲਾਈਨ</w:t>
      </w:r>
      <w:r w:rsidRPr="009273FC">
        <w:rPr>
          <w:rFonts w:ascii="Arial" w:eastAsia="Times New Roman" w:hAnsi="Arial" w:cs="Arial"/>
          <w:b/>
          <w:bCs/>
          <w:sz w:val="24"/>
          <w:szCs w:val="24"/>
          <w:u w:val="single"/>
        </w:rPr>
        <w:t xml:space="preserve"> (Punjabi)</w:t>
      </w:r>
    </w:p>
    <w:p w14:paraId="382A82E7"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9273FC">
        <w:rPr>
          <w:rFonts w:ascii="Noto Sans Gurmukhi" w:eastAsia="Times New Roman" w:hAnsi="Noto Sans Gurmukhi" w:cs="Noto Sans Gurmukhi"/>
          <w:b/>
          <w:sz w:val="24"/>
          <w:szCs w:val="24"/>
          <w:cs/>
          <w:lang w:bidi="pa-IN"/>
        </w:rPr>
        <w:t>ਧਿਆਨ ਦਿਓ:</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ਤੁਹਾਨੂੰ</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ਆਪਣੀ</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ਭਾਸ਼ਾ</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ਮਦਦ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ਤਾਂ</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bCs/>
          <w:sz w:val="24"/>
          <w:szCs w:val="24"/>
        </w:rPr>
        <w:t xml:space="preserve"> </w:t>
      </w:r>
      <w:r w:rsidRPr="009273FC">
        <w:rPr>
          <w:rFonts w:ascii="Arial" w:eastAsia="Times New Roman" w:hAnsi="Arial" w:cs="Arial"/>
          <w:bCs/>
          <w:sz w:val="24"/>
          <w:szCs w:val="24"/>
        </w:rPr>
        <w:t>[1-xxx-xxx-xxxx]</w:t>
      </w:r>
      <w:r w:rsidRPr="009273FC">
        <w:rPr>
          <w:rFonts w:ascii="Arial" w:eastAsia="Times New Roman" w:hAnsi="Arial" w:cs="Arial"/>
          <w:bCs/>
          <w:sz w:val="24"/>
          <w:szCs w:val="24"/>
        </w:rPr>
        <w:br/>
        <w:t>(TTY: 711)</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ਅਪਾਹਜ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ਸਹਾਇਤਾ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ਸੇਵਾਵਾਂ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ਜਿਵੇਂ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ਬ੍ਰੇਲ</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ਮੋਟੀ ਛਪਾਈ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ਦਸਤਾਵੇਜ਼</w:t>
      </w:r>
      <w:r w:rsidRPr="009273FC">
        <w:rPr>
          <w:rFonts w:ascii="Noto Sans Gurmukhi" w:eastAsia="Times New Roman" w:hAnsi="Noto Sans Gurmukhi" w:cs="Noto Sans Gurmukhi"/>
          <w:noProof/>
          <w:sz w:val="36"/>
          <w:szCs w:val="24"/>
          <w:lang w:bidi="pa-IN"/>
        </w:rPr>
        <w:t>,</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ਉਪਲਬਧ</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ਹਨ</w:t>
      </w:r>
      <w:r w:rsidRPr="009273FC">
        <w:rPr>
          <w:rFonts w:ascii="Noto Sans Gurmukhi" w:eastAsia="Times New Roman" w:hAnsi="Noto Sans Gurmukhi" w:cs="Noto Sans Gurmukhi"/>
          <w:noProof/>
          <w:sz w:val="24"/>
          <w:szCs w:val="24"/>
        </w:rPr>
        <w:t>|</w:t>
      </w:r>
      <w:r w:rsidRPr="009273FC">
        <w:rPr>
          <w:rFonts w:ascii="Noto Sans Gurmukhi" w:eastAsia="Times New Roman" w:hAnsi="Noto Sans Gurmukhi" w:cs="Noto Sans Gurmukhi"/>
          <w:noProof/>
          <w:sz w:val="36"/>
          <w:szCs w:val="24"/>
          <w:cs/>
          <w:lang w:bidi="pa-IN"/>
        </w:rPr>
        <w:t xml:space="preserve"> 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sz w:val="24"/>
          <w:szCs w:val="24"/>
        </w:rPr>
        <w:t xml:space="preserve"> </w:t>
      </w:r>
      <w:r w:rsidRPr="009273FC">
        <w:rPr>
          <w:rFonts w:ascii="Arial" w:eastAsia="Times New Roman" w:hAnsi="Arial" w:cs="Arial"/>
          <w:sz w:val="24"/>
          <w:szCs w:val="24"/>
        </w:rPr>
        <w:t>[1-xxx-xxx-xxxx] (TTY: 711)</w:t>
      </w:r>
      <w:r w:rsidRPr="009273FC">
        <w:rPr>
          <w:rFonts w:ascii="Noto Sans Gurmukhi" w:eastAsia="Times New Roman" w:hAnsi="Noto Sans Gurmukhi" w:cs="Noto Sans Gurmukhi"/>
          <w:sz w:val="24"/>
          <w:szCs w:val="24"/>
        </w:rPr>
        <w:t>.</w:t>
      </w:r>
      <w:r w:rsidRPr="009273FC">
        <w:rPr>
          <w:rFonts w:ascii="Noto Sans Gurmukhi" w:eastAsia="Times New Roman" w:hAnsi="Noto Sans Gurmukhi" w:cs="Noto Sans Gurmukhi"/>
          <w:sz w:val="24"/>
          <w:szCs w:val="24"/>
        </w:rPr>
        <w:br/>
      </w:r>
      <w:r w:rsidRPr="009273FC">
        <w:rPr>
          <w:rFonts w:ascii="Noto Sans Gurmukhi" w:eastAsia="Times New Roman" w:hAnsi="Noto Sans Gurmukhi" w:cs="Noto Sans Gurmukhi"/>
          <w:sz w:val="24"/>
          <w:szCs w:val="24"/>
          <w:cs/>
          <w:lang w:bidi="pa-IN"/>
        </w:rPr>
        <w:t>ਇਹ ਸੇਵਾਵਾਂ ਮੁਫਤ ਹਨ</w:t>
      </w:r>
      <w:r w:rsidRPr="009273FC">
        <w:rPr>
          <w:rFonts w:ascii="Noto Sans Gurmukhi" w:eastAsia="Times New Roman" w:hAnsi="Noto Sans Gurmukhi" w:cs="Noto Sans Gurmukhi"/>
          <w:sz w:val="24"/>
          <w:szCs w:val="24"/>
        </w:rPr>
        <w:t>|</w:t>
      </w:r>
    </w:p>
    <w:p w14:paraId="51EC98F4"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br w:type="page"/>
      </w:r>
      <w:proofErr w:type="spellStart"/>
      <w:r w:rsidRPr="009273FC">
        <w:rPr>
          <w:rFonts w:ascii="Arial" w:eastAsia="Times New Roman" w:hAnsi="Arial" w:cs="Arial"/>
          <w:b/>
          <w:bCs/>
          <w:sz w:val="24"/>
          <w:szCs w:val="24"/>
          <w:u w:val="single"/>
        </w:rPr>
        <w:lastRenderedPageBreak/>
        <w:t>Русский</w:t>
      </w:r>
      <w:proofErr w:type="spellEnd"/>
      <w:r w:rsidRPr="009273FC">
        <w:rPr>
          <w:rFonts w:ascii="Arial" w:eastAsia="Times New Roman" w:hAnsi="Arial" w:cs="Arial"/>
          <w:b/>
          <w:bCs/>
          <w:sz w:val="24"/>
          <w:szCs w:val="24"/>
          <w:u w:val="single"/>
        </w:rPr>
        <w:t xml:space="preserve"> </w:t>
      </w:r>
      <w:proofErr w:type="spellStart"/>
      <w:r w:rsidRPr="009273FC">
        <w:rPr>
          <w:rFonts w:ascii="Arial" w:eastAsia="Times New Roman" w:hAnsi="Arial" w:cs="Arial"/>
          <w:b/>
          <w:bCs/>
          <w:sz w:val="24"/>
          <w:szCs w:val="24"/>
          <w:u w:val="single"/>
        </w:rPr>
        <w:t>слоган</w:t>
      </w:r>
      <w:proofErr w:type="spellEnd"/>
      <w:r w:rsidRPr="009273FC">
        <w:rPr>
          <w:rFonts w:ascii="Arial" w:eastAsia="Times New Roman" w:hAnsi="Arial" w:cs="Arial"/>
          <w:b/>
          <w:bCs/>
          <w:sz w:val="24"/>
          <w:szCs w:val="24"/>
          <w:u w:val="single"/>
        </w:rPr>
        <w:t xml:space="preserve"> (Russian)</w:t>
      </w:r>
    </w:p>
    <w:p w14:paraId="7CB4BBF4"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ru"/>
        </w:rPr>
      </w:pPr>
      <w:r w:rsidRPr="009273FC">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9273FC">
        <w:rPr>
          <w:rFonts w:ascii="Arial" w:eastAsia="Times New Roman" w:hAnsi="Arial" w:cs="Arial"/>
          <w:sz w:val="24"/>
          <w:szCs w:val="24"/>
        </w:rPr>
        <w:t>711</w:t>
      </w:r>
      <w:r w:rsidRPr="009273FC">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9273FC">
        <w:rPr>
          <w:rFonts w:ascii="Arial" w:eastAsia="Times New Roman" w:hAnsi="Arial" w:cs="Arial"/>
          <w:sz w:val="24"/>
          <w:szCs w:val="24"/>
          <w:lang w:val="ru"/>
        </w:rPr>
        <w:br/>
      </w:r>
      <w:r w:rsidRPr="009273FC">
        <w:rPr>
          <w:rFonts w:ascii="Arial" w:eastAsia="Times New Roman" w:hAnsi="Arial" w:cs="Arial"/>
          <w:sz w:val="24"/>
          <w:szCs w:val="24"/>
        </w:rPr>
        <w:t>711</w:t>
      </w:r>
      <w:r w:rsidRPr="009273FC">
        <w:rPr>
          <w:rFonts w:ascii="Arial" w:eastAsia="Times New Roman" w:hAnsi="Arial" w:cs="Arial"/>
          <w:sz w:val="24"/>
          <w:szCs w:val="24"/>
          <w:lang w:val="ru"/>
        </w:rPr>
        <w:t>). Такие услуги предоставляются бесплатно.</w:t>
      </w:r>
    </w:p>
    <w:p w14:paraId="3C9B6E63"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es-US"/>
        </w:rPr>
      </w:pPr>
      <w:r w:rsidRPr="009273FC">
        <w:rPr>
          <w:rFonts w:ascii="Arial" w:eastAsia="Times New Roman" w:hAnsi="Arial" w:cs="Arial"/>
          <w:b/>
          <w:bCs/>
          <w:sz w:val="24"/>
          <w:szCs w:val="24"/>
          <w:u w:val="single"/>
          <w:lang w:val="es-US"/>
        </w:rPr>
        <w:t>Mensaje en español (</w:t>
      </w:r>
      <w:proofErr w:type="spellStart"/>
      <w:r w:rsidRPr="009273FC">
        <w:rPr>
          <w:rFonts w:ascii="Arial" w:eastAsia="Times New Roman" w:hAnsi="Arial" w:cs="Arial"/>
          <w:b/>
          <w:bCs/>
          <w:sz w:val="24"/>
          <w:szCs w:val="24"/>
          <w:u w:val="single"/>
          <w:lang w:val="es-US"/>
        </w:rPr>
        <w:t>Spanish</w:t>
      </w:r>
      <w:proofErr w:type="spellEnd"/>
      <w:r w:rsidRPr="009273FC">
        <w:rPr>
          <w:rFonts w:ascii="Arial" w:eastAsia="Times New Roman" w:hAnsi="Arial" w:cs="Arial"/>
          <w:b/>
          <w:bCs/>
          <w:sz w:val="24"/>
          <w:szCs w:val="24"/>
          <w:u w:val="single"/>
          <w:lang w:val="es-US"/>
        </w:rPr>
        <w:t>)</w:t>
      </w:r>
    </w:p>
    <w:p w14:paraId="31E6916D" w14:textId="77777777" w:rsidR="0080618C" w:rsidRPr="009273FC" w:rsidRDefault="0080618C" w:rsidP="0080618C">
      <w:pPr>
        <w:spacing w:after="0" w:line="240" w:lineRule="auto"/>
        <w:rPr>
          <w:rFonts w:ascii="Arial" w:eastAsia="PMingLiU" w:hAnsi="Arial" w:cs="Arial"/>
          <w:sz w:val="24"/>
          <w:szCs w:val="24"/>
          <w:lang w:val="es-US"/>
        </w:rPr>
      </w:pPr>
      <w:r w:rsidRPr="009273FC">
        <w:rPr>
          <w:rFonts w:ascii="Arial" w:eastAsia="PMingLiU" w:hAnsi="Arial" w:cs="Arial"/>
          <w:sz w:val="24"/>
          <w:szCs w:val="24"/>
          <w:lang w:val="es"/>
        </w:rPr>
        <w:t xml:space="preserve">ATENCIÓN: si necesita ayuda en su idioma, llame al </w:t>
      </w:r>
      <w:r w:rsidRPr="009273FC">
        <w:rPr>
          <w:rFonts w:ascii="Arial" w:eastAsia="PMingLiU" w:hAnsi="Arial" w:cs="Arial"/>
          <w:bCs/>
          <w:sz w:val="24"/>
          <w:szCs w:val="24"/>
          <w:lang w:val="es-US"/>
        </w:rPr>
        <w:t xml:space="preserve">[1-xxx-xxx-xxxx] </w:t>
      </w:r>
      <w:r w:rsidRPr="009273FC">
        <w:rPr>
          <w:rFonts w:ascii="Arial" w:eastAsia="PMingLiU" w:hAnsi="Arial" w:cs="Arial"/>
          <w:bCs/>
          <w:sz w:val="24"/>
          <w:szCs w:val="24"/>
          <w:lang w:val="es-US"/>
        </w:rPr>
        <w:br/>
        <w:t>(TTY: 711</w:t>
      </w:r>
      <w:r w:rsidRPr="009273FC">
        <w:rPr>
          <w:rFonts w:ascii="Arial" w:eastAsia="PMingLiU" w:hAnsi="Arial" w:cs="Arial"/>
          <w:sz w:val="24"/>
          <w:szCs w:val="24"/>
          <w:lang w:val="es"/>
        </w:rPr>
        <w:t xml:space="preserve">). También ofrecemos asistencia y servicios para personas con discapacidades, como documentos en braille y con letras grandes. Llame al </w:t>
      </w:r>
      <w:r w:rsidRPr="009273FC">
        <w:rPr>
          <w:rFonts w:ascii="Arial" w:eastAsia="PMingLiU" w:hAnsi="Arial" w:cs="Arial"/>
          <w:sz w:val="24"/>
          <w:szCs w:val="24"/>
          <w:lang w:val="es"/>
        </w:rPr>
        <w:br/>
      </w:r>
      <w:r w:rsidRPr="009273FC">
        <w:rPr>
          <w:rFonts w:ascii="Arial" w:eastAsia="PMingLiU" w:hAnsi="Arial" w:cs="Arial"/>
          <w:sz w:val="24"/>
          <w:szCs w:val="24"/>
          <w:lang w:val="es-US"/>
        </w:rPr>
        <w:t>[1-xxx-xxx-xxxx] (TTY: 711</w:t>
      </w:r>
      <w:r w:rsidRPr="009273FC">
        <w:rPr>
          <w:rFonts w:ascii="Arial" w:eastAsia="PMingLiU" w:hAnsi="Arial" w:cs="Arial"/>
          <w:sz w:val="24"/>
          <w:szCs w:val="24"/>
          <w:lang w:val="es"/>
        </w:rPr>
        <w:t>). Estos servicios son gratuitos.</w:t>
      </w:r>
    </w:p>
    <w:p w14:paraId="7565C4AE" w14:textId="77777777" w:rsidR="0080618C" w:rsidRPr="009273FC" w:rsidRDefault="0080618C" w:rsidP="0080618C">
      <w:pPr>
        <w:keepNext/>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Tagalog Tagline (Tagalog)</w:t>
      </w:r>
    </w:p>
    <w:p w14:paraId="5C374F5B" w14:textId="2CCA34D6"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Arial" w:eastAsia="Times New Roman" w:hAnsi="Arial" w:cs="Arial"/>
          <w:sz w:val="24"/>
          <w:szCs w:val="24"/>
          <w:lang w:val="fil"/>
        </w:rPr>
        <w:t xml:space="preserve">ATENSIYON: Kung kailangan mo ng tulong sa iyong wika, tumawag sa </w:t>
      </w:r>
      <w:r w:rsidRPr="009273FC">
        <w:rPr>
          <w:rFonts w:ascii="Arial" w:eastAsia="Times New Roman" w:hAnsi="Arial" w:cs="Arial"/>
          <w:sz w:val="24"/>
          <w:szCs w:val="24"/>
          <w:lang w:val="fil"/>
        </w:rPr>
        <w:br/>
      </w:r>
      <w:r w:rsidRPr="009273FC">
        <w:rPr>
          <w:rFonts w:ascii="Arial" w:eastAsia="Times New Roman" w:hAnsi="Arial" w:cs="Arial"/>
          <w:bCs/>
          <w:sz w:val="24"/>
          <w:szCs w:val="24"/>
        </w:rPr>
        <w:t>[1-xxx-xxx-xxxx] (TTY: 711</w:t>
      </w:r>
      <w:r w:rsidRPr="009273FC">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50EC318C" w14:textId="77777777" w:rsidR="0080618C" w:rsidRPr="009273FC" w:rsidRDefault="0080618C" w:rsidP="0080618C">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9273FC">
        <w:rPr>
          <w:rFonts w:ascii="Tahoma" w:eastAsia="PMingLiU" w:hAnsi="Tahoma" w:cs="Tahoma"/>
          <w:b/>
          <w:bCs/>
          <w:color w:val="000000"/>
          <w:sz w:val="24"/>
          <w:szCs w:val="24"/>
          <w:u w:val="single"/>
          <w:cs/>
          <w:lang w:bidi="th-TH"/>
        </w:rPr>
        <w:t>แท็กไลน์ภาษาไทย</w:t>
      </w:r>
      <w:r w:rsidRPr="009273FC">
        <w:rPr>
          <w:rFonts w:ascii="Tahoma" w:eastAsia="PMingLiU" w:hAnsi="Tahoma" w:cs="Tahoma"/>
          <w:b/>
          <w:bCs/>
          <w:color w:val="000000"/>
          <w:sz w:val="24"/>
          <w:szCs w:val="24"/>
          <w:u w:val="single"/>
        </w:rPr>
        <w:t xml:space="preserve"> </w:t>
      </w:r>
      <w:r w:rsidRPr="009273FC">
        <w:rPr>
          <w:rFonts w:ascii="Arial" w:eastAsia="PMingLiU" w:hAnsi="Arial" w:cs="Arial"/>
          <w:b/>
          <w:bCs/>
          <w:color w:val="000000"/>
          <w:sz w:val="24"/>
          <w:szCs w:val="24"/>
          <w:u w:val="single"/>
        </w:rPr>
        <w:t>(Thai)</w:t>
      </w:r>
    </w:p>
    <w:p w14:paraId="10359962"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Tahoma" w:eastAsia="Times New Roman" w:hAnsi="Tahoma" w:cs="Tahoma"/>
          <w:sz w:val="24"/>
          <w:szCs w:val="24"/>
          <w:lang w:val="th"/>
        </w:rPr>
        <w:t>โปรดทราบ: หากคุณต้องการความช่วยเหลือ</w:t>
      </w:r>
      <w:r w:rsidRPr="009273FC">
        <w:rPr>
          <w:rFonts w:ascii="Tahoma" w:eastAsia="Times New Roman" w:hAnsi="Tahoma" w:cs="Tahoma" w:hint="cs"/>
          <w:sz w:val="24"/>
          <w:szCs w:val="24"/>
          <w:cs/>
          <w:lang w:bidi="th"/>
        </w:rPr>
        <w:t>เป็น</w:t>
      </w:r>
      <w:r w:rsidRPr="009273FC">
        <w:rPr>
          <w:rFonts w:ascii="Tahoma" w:eastAsia="Times New Roman" w:hAnsi="Tahoma" w:cs="Tahoma"/>
          <w:sz w:val="24"/>
          <w:szCs w:val="24"/>
          <w:lang w:val="th"/>
        </w:rPr>
        <w:t xml:space="preserve">ภาษาของคุณ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Tahoma" w:eastAsia="Times New Roman" w:hAnsi="Tahoma" w:cs="Tahoma"/>
          <w:sz w:val="24"/>
          <w:szCs w:val="24"/>
          <w:cs/>
          <w:lang w:val="th" w:bidi="th-TH"/>
        </w:rPr>
        <w:br/>
      </w:r>
      <w:r w:rsidRPr="009273FC">
        <w:rPr>
          <w:rFonts w:ascii="Arial" w:eastAsia="Times New Roman" w:hAnsi="Arial" w:cs="Arial"/>
          <w:bCs/>
          <w:sz w:val="24"/>
          <w:szCs w:val="24"/>
          <w:lang w:val="fil"/>
        </w:rPr>
        <w:t>[1-xxx-xxx-xxxx] (TTY: 711)</w:t>
      </w:r>
      <w:r w:rsidRPr="009273FC">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9273FC">
        <w:rPr>
          <w:rFonts w:ascii="Tahoma" w:eastAsia="Times New Roman" w:hAnsi="Tahoma" w:cs="Tahoma" w:hint="cs"/>
          <w:sz w:val="24"/>
          <w:szCs w:val="24"/>
          <w:cs/>
          <w:lang w:val="th" w:bidi="th-TH"/>
        </w:rPr>
        <w:t>บุคคลที่มีความ</w:t>
      </w:r>
      <w:r w:rsidRPr="009273FC">
        <w:rPr>
          <w:rFonts w:ascii="Tahoma" w:eastAsia="Times New Roman" w:hAnsi="Tahoma" w:cs="Tahoma"/>
          <w:sz w:val="24"/>
          <w:szCs w:val="24"/>
          <w:lang w:val="th"/>
        </w:rPr>
        <w:t>พิการ เช่น เอกสารต่าง ๆ ที่เป็นอักษรเบรลล์และ</w:t>
      </w:r>
      <w:r w:rsidRPr="009273FC">
        <w:rPr>
          <w:rFonts w:ascii="Tahoma" w:eastAsia="Times New Roman" w:hAnsi="Tahoma" w:cs="Tahoma" w:hint="cs"/>
          <w:sz w:val="24"/>
          <w:szCs w:val="24"/>
          <w:cs/>
          <w:lang w:val="th" w:bidi="th-TH"/>
        </w:rPr>
        <w:t>เอกสารที่พิมพ์ด้วย</w:t>
      </w:r>
      <w:r w:rsidRPr="009273FC">
        <w:rPr>
          <w:rFonts w:ascii="Tahoma" w:eastAsia="Times New Roman" w:hAnsi="Tahoma" w:cs="Tahoma"/>
          <w:sz w:val="24"/>
          <w:szCs w:val="24"/>
          <w:lang w:val="th"/>
        </w:rPr>
        <w:t xml:space="preserve">ตัวอักษรขนาดใหญ่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Arial" w:eastAsia="Times New Roman" w:hAnsi="Arial" w:cs="Arial"/>
          <w:sz w:val="24"/>
          <w:szCs w:val="24"/>
          <w:lang w:val="fil"/>
        </w:rPr>
        <w:t>[1-xxx-xxx-xxxx] (TTY: 711)</w:t>
      </w:r>
      <w:r w:rsidRPr="009273FC">
        <w:rPr>
          <w:rFonts w:ascii="Tahoma" w:eastAsia="Times New Roman" w:hAnsi="Tahoma" w:cs="Tahoma"/>
          <w:sz w:val="24"/>
          <w:szCs w:val="24"/>
          <w:lang w:val="th"/>
        </w:rPr>
        <w:t xml:space="preserve"> ไม่มีค่าใช้จ่ายสำหรับบริการเหล่านี้</w:t>
      </w:r>
    </w:p>
    <w:p w14:paraId="734A100D"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 xml:space="preserve">Примітка українською (Ukrainian) </w:t>
      </w:r>
    </w:p>
    <w:p w14:paraId="7B56BF8D"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uk-UA"/>
        </w:rPr>
      </w:pPr>
      <w:r w:rsidRPr="009273FC">
        <w:rPr>
          <w:rFonts w:ascii="Arial" w:eastAsia="Times New Roman" w:hAnsi="Arial" w:cs="Arial"/>
          <w:bCs/>
          <w:sz w:val="24"/>
          <w:szCs w:val="24"/>
        </w:rPr>
        <w:t xml:space="preserve">УВАГА! </w:t>
      </w:r>
      <w:r w:rsidRPr="009273FC">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9273FC">
        <w:rPr>
          <w:rFonts w:ascii="Arial" w:eastAsia="Times New Roman" w:hAnsi="Arial" w:cs="Arial"/>
          <w:bCs/>
          <w:sz w:val="24"/>
          <w:szCs w:val="24"/>
        </w:rPr>
        <w:t>711</w:t>
      </w:r>
      <w:r w:rsidRPr="009273FC">
        <w:rPr>
          <w:rFonts w:ascii="Arial" w:eastAsia="Times New Roman" w:hAnsi="Arial" w:cs="Arial"/>
          <w:bCs/>
          <w:sz w:val="24"/>
          <w:szCs w:val="24"/>
          <w:lang w:val="uk-UA"/>
        </w:rPr>
        <w:t xml:space="preserve">). </w:t>
      </w:r>
      <w:r w:rsidRPr="009273FC">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9273FC">
        <w:rPr>
          <w:rFonts w:ascii="Arial" w:eastAsia="Times New Roman" w:hAnsi="Arial" w:cs="Arial"/>
          <w:sz w:val="24"/>
          <w:szCs w:val="24"/>
        </w:rPr>
        <w:t>711</w:t>
      </w:r>
      <w:r w:rsidRPr="009273FC">
        <w:rPr>
          <w:rFonts w:ascii="Arial" w:eastAsia="Times New Roman" w:hAnsi="Arial" w:cs="Arial"/>
          <w:sz w:val="24"/>
          <w:szCs w:val="24"/>
          <w:lang w:val="uk-UA"/>
        </w:rPr>
        <w:t>). Ці послуги безкоштовні.</w:t>
      </w:r>
    </w:p>
    <w:p w14:paraId="49FF75BD"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uk-UA"/>
        </w:rPr>
      </w:pPr>
      <w:r w:rsidRPr="009273FC">
        <w:rPr>
          <w:rFonts w:ascii="Arial" w:eastAsia="Times New Roman" w:hAnsi="Arial" w:cs="Arial"/>
          <w:b/>
          <w:bCs/>
          <w:sz w:val="24"/>
          <w:szCs w:val="24"/>
          <w:u w:val="single"/>
        </w:rPr>
        <w:t>Khẩu</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hiệu</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tiếng</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Việt</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Vietnamese</w:t>
      </w:r>
      <w:r w:rsidRPr="009273FC">
        <w:rPr>
          <w:rFonts w:ascii="Arial" w:eastAsia="Times New Roman" w:hAnsi="Arial" w:cs="Arial"/>
          <w:b/>
          <w:bCs/>
          <w:sz w:val="24"/>
          <w:szCs w:val="24"/>
          <w:u w:val="single"/>
          <w:lang w:val="uk-UA"/>
        </w:rPr>
        <w:t>)</w:t>
      </w:r>
    </w:p>
    <w:p w14:paraId="6854B4B1"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vi"/>
        </w:rPr>
      </w:pPr>
      <w:r w:rsidRPr="009273FC">
        <w:rPr>
          <w:rFonts w:ascii="Arial" w:eastAsia="Times New Roman" w:hAnsi="Arial" w:cs="Arial"/>
          <w:sz w:val="24"/>
          <w:szCs w:val="24"/>
          <w:lang w:val="vi"/>
        </w:rPr>
        <w:t xml:space="preserve">CHÚ Ý: Nếu quý vị cần trợ giúp bằng ngôn ngữ của mình, vui lòng gọi số </w:t>
      </w:r>
      <w:r w:rsidRPr="009273FC">
        <w:rPr>
          <w:rFonts w:ascii="Arial" w:eastAsia="Times New Roman" w:hAnsi="Arial" w:cs="Arial"/>
          <w:sz w:val="24"/>
          <w:szCs w:val="24"/>
          <w:lang w:val="vi"/>
        </w:rPr>
        <w:br/>
      </w:r>
      <w:r w:rsidRPr="009273FC">
        <w:rPr>
          <w:rFonts w:ascii="Arial" w:eastAsia="Times New Roman" w:hAnsi="Arial" w:cs="Arial"/>
          <w:bCs/>
          <w:sz w:val="24"/>
          <w:szCs w:val="24"/>
          <w:lang w:val="uk-UA"/>
        </w:rPr>
        <w:t>[1-</w:t>
      </w:r>
      <w:r w:rsidRPr="009273FC">
        <w:rPr>
          <w:rFonts w:ascii="Arial" w:eastAsia="Times New Roman" w:hAnsi="Arial" w:cs="Arial"/>
          <w:bCs/>
          <w:sz w:val="24"/>
          <w:szCs w:val="24"/>
        </w:rPr>
        <w:t>xxx</w:t>
      </w:r>
      <w:r w:rsidRPr="009273FC">
        <w:rPr>
          <w:rFonts w:ascii="Arial" w:eastAsia="Times New Roman" w:hAnsi="Arial" w:cs="Arial"/>
          <w:bCs/>
          <w:sz w:val="24"/>
          <w:szCs w:val="24"/>
          <w:lang w:val="uk-UA"/>
        </w:rPr>
        <w:t>-</w:t>
      </w:r>
      <w:r w:rsidRPr="009273FC">
        <w:rPr>
          <w:rFonts w:ascii="Arial" w:eastAsia="Times New Roman" w:hAnsi="Arial" w:cs="Arial"/>
          <w:bCs/>
          <w:sz w:val="24"/>
          <w:szCs w:val="24"/>
        </w:rPr>
        <w:t>xxx</w:t>
      </w:r>
      <w:r w:rsidRPr="009273FC">
        <w:rPr>
          <w:rFonts w:ascii="Arial" w:eastAsia="Times New Roman" w:hAnsi="Arial" w:cs="Arial"/>
          <w:bCs/>
          <w:sz w:val="24"/>
          <w:szCs w:val="24"/>
          <w:lang w:val="uk-UA"/>
        </w:rPr>
        <w:t>-</w:t>
      </w:r>
      <w:r w:rsidRPr="009273FC">
        <w:rPr>
          <w:rFonts w:ascii="Arial" w:eastAsia="Times New Roman" w:hAnsi="Arial" w:cs="Arial"/>
          <w:bCs/>
          <w:sz w:val="24"/>
          <w:szCs w:val="24"/>
        </w:rPr>
        <w:t>xxxx</w:t>
      </w:r>
      <w:r w:rsidRPr="009273FC">
        <w:rPr>
          <w:rFonts w:ascii="Arial" w:eastAsia="Times New Roman" w:hAnsi="Arial" w:cs="Arial"/>
          <w:bCs/>
          <w:sz w:val="24"/>
          <w:szCs w:val="24"/>
          <w:lang w:val="uk-UA"/>
        </w:rPr>
        <w:t>] (</w:t>
      </w:r>
      <w:r w:rsidRPr="009273FC">
        <w:rPr>
          <w:rFonts w:ascii="Arial" w:eastAsia="Times New Roman" w:hAnsi="Arial" w:cs="Arial"/>
          <w:bCs/>
          <w:sz w:val="24"/>
          <w:szCs w:val="24"/>
        </w:rPr>
        <w:t>TTY</w:t>
      </w:r>
      <w:r w:rsidRPr="009273FC">
        <w:rPr>
          <w:rFonts w:ascii="Arial" w:eastAsia="Times New Roman" w:hAnsi="Arial" w:cs="Arial"/>
          <w:bCs/>
          <w:sz w:val="24"/>
          <w:szCs w:val="24"/>
          <w:lang w:val="uk-UA"/>
        </w:rPr>
        <w:t xml:space="preserve">: </w:t>
      </w:r>
      <w:r w:rsidRPr="009273FC">
        <w:rPr>
          <w:rFonts w:ascii="Arial" w:eastAsia="Times New Roman" w:hAnsi="Arial" w:cs="Arial"/>
          <w:bCs/>
          <w:sz w:val="24"/>
          <w:szCs w:val="24"/>
        </w:rPr>
        <w:t>711</w:t>
      </w:r>
      <w:r w:rsidRPr="009273FC">
        <w:rPr>
          <w:rFonts w:ascii="Arial" w:eastAsia="Times New Roman" w:hAnsi="Arial" w:cs="Arial"/>
          <w:sz w:val="24"/>
          <w:szCs w:val="24"/>
          <w:lang w:val="vi"/>
        </w:rPr>
        <w:t xml:space="preserve">). Chúng tôi cũng hỗ trợ và cung cấp các dịch vụ dành cho người khuyết tật, như tài liệu bằng chữ nổi Braille và chữ khổ lớn (chữ hoa). Vui lòng gọi số [1-xxx-xxx-xxxx] (TTY: </w:t>
      </w:r>
      <w:r w:rsidRPr="009273FC">
        <w:rPr>
          <w:rFonts w:ascii="Arial" w:eastAsia="Times New Roman" w:hAnsi="Arial" w:cs="Arial"/>
          <w:sz w:val="24"/>
          <w:szCs w:val="24"/>
        </w:rPr>
        <w:t>711</w:t>
      </w:r>
      <w:r w:rsidRPr="009273FC">
        <w:rPr>
          <w:rFonts w:ascii="Arial" w:eastAsia="Times New Roman" w:hAnsi="Arial" w:cs="Arial"/>
          <w:sz w:val="24"/>
          <w:szCs w:val="24"/>
          <w:lang w:val="vi"/>
        </w:rPr>
        <w:t>). Các dịch vụ này đều miễn phí.</w:t>
      </w:r>
    </w:p>
    <w:p w14:paraId="55870807" w14:textId="744A9695" w:rsidR="0080618C" w:rsidRPr="009273FC" w:rsidRDefault="0080618C">
      <w:pPr>
        <w:rPr>
          <w:rFonts w:ascii="Arial" w:hAnsi="Arial" w:cs="Arial"/>
          <w:sz w:val="24"/>
          <w:szCs w:val="24"/>
          <w:rtl/>
        </w:rPr>
      </w:pPr>
      <w:r w:rsidRPr="009273FC">
        <w:rPr>
          <w:rFonts w:ascii="Arial" w:hAnsi="Arial" w:cs="Arial"/>
          <w:sz w:val="24"/>
          <w:szCs w:val="24"/>
          <w:rtl/>
        </w:rPr>
        <w:br w:type="page"/>
      </w:r>
    </w:p>
    <w:p w14:paraId="6C7FD7B9" w14:textId="77777777" w:rsidR="00A16F2F" w:rsidRPr="009273FC" w:rsidRDefault="00A16F2F" w:rsidP="00160669">
      <w:pPr>
        <w:bidi/>
        <w:spacing w:after="0" w:line="360" w:lineRule="auto"/>
        <w:jc w:val="right"/>
        <w:rPr>
          <w:rFonts w:ascii="Arial" w:hAnsi="Arial" w:cs="Arial"/>
          <w:sz w:val="24"/>
          <w:szCs w:val="24"/>
        </w:rPr>
      </w:pPr>
    </w:p>
    <w:sdt>
      <w:sdtPr>
        <w:rPr>
          <w:rFonts w:asciiTheme="minorHAnsi" w:hAnsiTheme="minorHAnsi" w:cstheme="minorBidi"/>
          <w:b w:val="0"/>
          <w:bCs w:val="0"/>
          <w:sz w:val="22"/>
          <w:szCs w:val="22"/>
          <w:rtl/>
        </w:rPr>
        <w:id w:val="1595927132"/>
        <w:docPartObj>
          <w:docPartGallery w:val="Table of Contents"/>
          <w:docPartUnique/>
        </w:docPartObj>
      </w:sdtPr>
      <w:sdtEndPr>
        <w:rPr>
          <w:rtl w:val="0"/>
        </w:rPr>
      </w:sdtEndPr>
      <w:sdtContent>
        <w:p w14:paraId="3EDCB294" w14:textId="44857439" w:rsidR="00F75C37" w:rsidRPr="009273FC" w:rsidRDefault="00453B7E" w:rsidP="7BB2C1EC">
          <w:pPr>
            <w:pStyle w:val="TOCHeading"/>
            <w:spacing w:after="0" w:line="360" w:lineRule="auto"/>
            <w:rPr>
              <w:rFonts w:eastAsia="Arial"/>
            </w:rPr>
          </w:pPr>
          <w:r>
            <w:rPr>
              <w:rFonts w:eastAsia="Arial"/>
            </w:rPr>
            <w:t>TALAAN NG NILALAMAN</w:t>
          </w:r>
        </w:p>
        <w:p w14:paraId="0E558C71" w14:textId="638F5EA5" w:rsidR="00453B7E" w:rsidRDefault="00D67F12">
          <w:pPr>
            <w:pStyle w:val="TOC1"/>
            <w:rPr>
              <w:rFonts w:eastAsiaTheme="minorEastAsia"/>
              <w:noProof/>
              <w:kern w:val="2"/>
              <w:sz w:val="24"/>
              <w:szCs w:val="24"/>
              <w14:ligatures w14:val="standardContextual"/>
            </w:rPr>
          </w:pPr>
          <w:r w:rsidRPr="009273FC">
            <w:rPr>
              <w:rFonts w:ascii="Arial" w:hAnsi="Arial" w:cs="Arial"/>
              <w:sz w:val="24"/>
              <w:szCs w:val="24"/>
            </w:rPr>
            <w:fldChar w:fldCharType="begin"/>
          </w:r>
          <w:r w:rsidR="00740569" w:rsidRPr="009273FC">
            <w:rPr>
              <w:rFonts w:ascii="Arial" w:hAnsi="Arial" w:cs="Arial"/>
              <w:sz w:val="24"/>
              <w:szCs w:val="24"/>
            </w:rPr>
            <w:instrText>TOC \o "1-3" \h \z \u</w:instrText>
          </w:r>
          <w:r w:rsidRPr="009273FC">
            <w:rPr>
              <w:rFonts w:ascii="Arial" w:hAnsi="Arial" w:cs="Arial"/>
              <w:sz w:val="24"/>
              <w:szCs w:val="24"/>
            </w:rPr>
            <w:fldChar w:fldCharType="separate"/>
          </w:r>
          <w:hyperlink w:anchor="_Toc150539903" w:history="1">
            <w:r w:rsidR="00453B7E" w:rsidRPr="009C20AA">
              <w:rPr>
                <w:rStyle w:val="Hyperlink"/>
                <w:noProof/>
              </w:rPr>
              <w:t>MGA IBA PANG WIKA AT PORMAT</w:t>
            </w:r>
            <w:r w:rsidR="00453B7E">
              <w:rPr>
                <w:noProof/>
                <w:webHidden/>
              </w:rPr>
              <w:tab/>
            </w:r>
            <w:r w:rsidR="00453B7E">
              <w:rPr>
                <w:noProof/>
                <w:webHidden/>
              </w:rPr>
              <w:fldChar w:fldCharType="begin"/>
            </w:r>
            <w:r w:rsidR="00453B7E">
              <w:rPr>
                <w:noProof/>
                <w:webHidden/>
              </w:rPr>
              <w:instrText xml:space="preserve"> PAGEREF _Toc150539903 \h </w:instrText>
            </w:r>
            <w:r w:rsidR="00453B7E">
              <w:rPr>
                <w:noProof/>
                <w:webHidden/>
              </w:rPr>
            </w:r>
            <w:r w:rsidR="00453B7E">
              <w:rPr>
                <w:noProof/>
                <w:webHidden/>
              </w:rPr>
              <w:fldChar w:fldCharType="separate"/>
            </w:r>
            <w:r w:rsidR="00453B7E">
              <w:rPr>
                <w:noProof/>
                <w:webHidden/>
              </w:rPr>
              <w:t>7</w:t>
            </w:r>
            <w:r w:rsidR="00453B7E">
              <w:rPr>
                <w:noProof/>
                <w:webHidden/>
              </w:rPr>
              <w:fldChar w:fldCharType="end"/>
            </w:r>
          </w:hyperlink>
        </w:p>
        <w:p w14:paraId="02F97ED5" w14:textId="75377DDB" w:rsidR="00453B7E" w:rsidRDefault="00000000">
          <w:pPr>
            <w:pStyle w:val="TOC1"/>
            <w:rPr>
              <w:rFonts w:eastAsiaTheme="minorEastAsia"/>
              <w:noProof/>
              <w:kern w:val="2"/>
              <w:sz w:val="24"/>
              <w:szCs w:val="24"/>
              <w14:ligatures w14:val="standardContextual"/>
            </w:rPr>
          </w:pPr>
          <w:hyperlink w:anchor="_Toc150539904" w:history="1">
            <w:r w:rsidR="00453B7E" w:rsidRPr="009C20AA">
              <w:rPr>
                <w:rStyle w:val="Hyperlink"/>
                <w:noProof/>
              </w:rPr>
              <w:t>PAUNAWA NG WALANG DISRKIMINASYON</w:t>
            </w:r>
            <w:r w:rsidR="00453B7E">
              <w:rPr>
                <w:noProof/>
                <w:webHidden/>
              </w:rPr>
              <w:tab/>
            </w:r>
            <w:r w:rsidR="00453B7E">
              <w:rPr>
                <w:noProof/>
                <w:webHidden/>
              </w:rPr>
              <w:fldChar w:fldCharType="begin"/>
            </w:r>
            <w:r w:rsidR="00453B7E">
              <w:rPr>
                <w:noProof/>
                <w:webHidden/>
              </w:rPr>
              <w:instrText xml:space="preserve"> PAGEREF _Toc150539904 \h </w:instrText>
            </w:r>
            <w:r w:rsidR="00453B7E">
              <w:rPr>
                <w:noProof/>
                <w:webHidden/>
              </w:rPr>
            </w:r>
            <w:r w:rsidR="00453B7E">
              <w:rPr>
                <w:noProof/>
                <w:webHidden/>
              </w:rPr>
              <w:fldChar w:fldCharType="separate"/>
            </w:r>
            <w:r w:rsidR="00453B7E">
              <w:rPr>
                <w:noProof/>
                <w:webHidden/>
              </w:rPr>
              <w:t>9</w:t>
            </w:r>
            <w:r w:rsidR="00453B7E">
              <w:rPr>
                <w:noProof/>
                <w:webHidden/>
              </w:rPr>
              <w:fldChar w:fldCharType="end"/>
            </w:r>
          </w:hyperlink>
        </w:p>
        <w:p w14:paraId="38835233" w14:textId="619080B0" w:rsidR="00453B7E" w:rsidRDefault="00000000">
          <w:pPr>
            <w:pStyle w:val="TOC1"/>
            <w:rPr>
              <w:rFonts w:eastAsiaTheme="minorEastAsia"/>
              <w:noProof/>
              <w:kern w:val="2"/>
              <w:sz w:val="24"/>
              <w:szCs w:val="24"/>
              <w14:ligatures w14:val="standardContextual"/>
            </w:rPr>
          </w:pPr>
          <w:hyperlink w:anchor="_Toc150539905" w:history="1">
            <w:r w:rsidR="00453B7E" w:rsidRPr="009C20AA">
              <w:rPr>
                <w:rStyle w:val="Hyperlink"/>
                <w:noProof/>
              </w:rPr>
              <w:t>PANGKALAHATANG IMPORMASYON</w:t>
            </w:r>
            <w:r w:rsidR="00453B7E">
              <w:rPr>
                <w:noProof/>
                <w:webHidden/>
              </w:rPr>
              <w:tab/>
            </w:r>
            <w:r w:rsidR="00453B7E">
              <w:rPr>
                <w:noProof/>
                <w:webHidden/>
              </w:rPr>
              <w:fldChar w:fldCharType="begin"/>
            </w:r>
            <w:r w:rsidR="00453B7E">
              <w:rPr>
                <w:noProof/>
                <w:webHidden/>
              </w:rPr>
              <w:instrText xml:space="preserve"> PAGEREF _Toc150539905 \h </w:instrText>
            </w:r>
            <w:r w:rsidR="00453B7E">
              <w:rPr>
                <w:noProof/>
                <w:webHidden/>
              </w:rPr>
            </w:r>
            <w:r w:rsidR="00453B7E">
              <w:rPr>
                <w:noProof/>
                <w:webHidden/>
              </w:rPr>
              <w:fldChar w:fldCharType="separate"/>
            </w:r>
            <w:r w:rsidR="00453B7E">
              <w:rPr>
                <w:noProof/>
                <w:webHidden/>
              </w:rPr>
              <w:t>12</w:t>
            </w:r>
            <w:r w:rsidR="00453B7E">
              <w:rPr>
                <w:noProof/>
                <w:webHidden/>
              </w:rPr>
              <w:fldChar w:fldCharType="end"/>
            </w:r>
          </w:hyperlink>
        </w:p>
        <w:p w14:paraId="20F53770" w14:textId="4D848030" w:rsidR="00453B7E" w:rsidRDefault="00000000">
          <w:pPr>
            <w:pStyle w:val="TOC1"/>
            <w:rPr>
              <w:rFonts w:eastAsiaTheme="minorEastAsia"/>
              <w:noProof/>
              <w:kern w:val="2"/>
              <w:sz w:val="24"/>
              <w:szCs w:val="24"/>
              <w14:ligatures w14:val="standardContextual"/>
            </w:rPr>
          </w:pPr>
          <w:hyperlink w:anchor="_Toc150539906" w:history="1">
            <w:r w:rsidR="00453B7E" w:rsidRPr="009C20AA">
              <w:rPr>
                <w:rStyle w:val="Hyperlink"/>
                <w:noProof/>
              </w:rPr>
              <w:t>MAHALAGANG IMPORMASYON TUNGKOL SA PROGRAMA NG MEDI-CAL</w:t>
            </w:r>
            <w:r w:rsidR="00453B7E">
              <w:rPr>
                <w:noProof/>
                <w:webHidden/>
              </w:rPr>
              <w:tab/>
            </w:r>
            <w:r w:rsidR="00453B7E">
              <w:rPr>
                <w:noProof/>
                <w:webHidden/>
              </w:rPr>
              <w:fldChar w:fldCharType="begin"/>
            </w:r>
            <w:r w:rsidR="00453B7E">
              <w:rPr>
                <w:noProof/>
                <w:webHidden/>
              </w:rPr>
              <w:instrText xml:space="preserve"> PAGEREF _Toc150539906 \h </w:instrText>
            </w:r>
            <w:r w:rsidR="00453B7E">
              <w:rPr>
                <w:noProof/>
                <w:webHidden/>
              </w:rPr>
            </w:r>
            <w:r w:rsidR="00453B7E">
              <w:rPr>
                <w:noProof/>
                <w:webHidden/>
              </w:rPr>
              <w:fldChar w:fldCharType="separate"/>
            </w:r>
            <w:r w:rsidR="00453B7E">
              <w:rPr>
                <w:noProof/>
                <w:webHidden/>
              </w:rPr>
              <w:t>16</w:t>
            </w:r>
            <w:r w:rsidR="00453B7E">
              <w:rPr>
                <w:noProof/>
                <w:webHidden/>
              </w:rPr>
              <w:fldChar w:fldCharType="end"/>
            </w:r>
          </w:hyperlink>
        </w:p>
        <w:p w14:paraId="7A5C840C" w14:textId="686FF467" w:rsidR="00453B7E" w:rsidRDefault="00000000">
          <w:pPr>
            <w:pStyle w:val="TOC1"/>
            <w:rPr>
              <w:rFonts w:eastAsiaTheme="minorEastAsia"/>
              <w:noProof/>
              <w:kern w:val="2"/>
              <w:sz w:val="24"/>
              <w:szCs w:val="24"/>
              <w14:ligatures w14:val="standardContextual"/>
            </w:rPr>
          </w:pPr>
          <w:hyperlink w:anchor="_Toc150539907" w:history="1">
            <w:r w:rsidR="00453B7E" w:rsidRPr="009C20AA">
              <w:rPr>
                <w:rStyle w:val="Hyperlink"/>
                <w:noProof/>
              </w:rPr>
              <w:t>PAANO MALALAMAN KUNG IKAW O MAY KILALA NA KAILANGANG NG TULONG?</w:t>
            </w:r>
            <w:r w:rsidR="00453B7E">
              <w:rPr>
                <w:noProof/>
                <w:webHidden/>
              </w:rPr>
              <w:tab/>
            </w:r>
            <w:r w:rsidR="00453B7E">
              <w:rPr>
                <w:noProof/>
                <w:webHidden/>
              </w:rPr>
              <w:fldChar w:fldCharType="begin"/>
            </w:r>
            <w:r w:rsidR="00453B7E">
              <w:rPr>
                <w:noProof/>
                <w:webHidden/>
              </w:rPr>
              <w:instrText xml:space="preserve"> PAGEREF _Toc150539907 \h </w:instrText>
            </w:r>
            <w:r w:rsidR="00453B7E">
              <w:rPr>
                <w:noProof/>
                <w:webHidden/>
              </w:rPr>
            </w:r>
            <w:r w:rsidR="00453B7E">
              <w:rPr>
                <w:noProof/>
                <w:webHidden/>
              </w:rPr>
              <w:fldChar w:fldCharType="separate"/>
            </w:r>
            <w:r w:rsidR="00453B7E">
              <w:rPr>
                <w:noProof/>
                <w:webHidden/>
              </w:rPr>
              <w:t>20</w:t>
            </w:r>
            <w:r w:rsidR="00453B7E">
              <w:rPr>
                <w:noProof/>
                <w:webHidden/>
              </w:rPr>
              <w:fldChar w:fldCharType="end"/>
            </w:r>
          </w:hyperlink>
        </w:p>
        <w:p w14:paraId="4A42C1AF" w14:textId="39364B00" w:rsidR="00453B7E" w:rsidRDefault="00000000">
          <w:pPr>
            <w:pStyle w:val="TOC1"/>
            <w:rPr>
              <w:rFonts w:eastAsiaTheme="minorEastAsia"/>
              <w:noProof/>
              <w:kern w:val="2"/>
              <w:sz w:val="24"/>
              <w:szCs w:val="24"/>
              <w14:ligatures w14:val="standardContextual"/>
            </w:rPr>
          </w:pPr>
          <w:hyperlink w:anchor="_Toc150539908" w:history="1">
            <w:r w:rsidR="00453B7E" w:rsidRPr="009C20AA">
              <w:rPr>
                <w:rStyle w:val="Hyperlink"/>
                <w:noProof/>
              </w:rPr>
              <w:t>PAG-ACCESS SA MGA ESPESYAL NA SERBISYO NG KALUSUGAN NG KAISIPAN</w:t>
            </w:r>
            <w:r w:rsidR="00453B7E">
              <w:rPr>
                <w:noProof/>
                <w:webHidden/>
              </w:rPr>
              <w:tab/>
            </w:r>
            <w:r w:rsidR="00453B7E">
              <w:rPr>
                <w:noProof/>
                <w:webHidden/>
              </w:rPr>
              <w:fldChar w:fldCharType="begin"/>
            </w:r>
            <w:r w:rsidR="00453B7E">
              <w:rPr>
                <w:noProof/>
                <w:webHidden/>
              </w:rPr>
              <w:instrText xml:space="preserve"> PAGEREF _Toc150539908 \h </w:instrText>
            </w:r>
            <w:r w:rsidR="00453B7E">
              <w:rPr>
                <w:noProof/>
                <w:webHidden/>
              </w:rPr>
            </w:r>
            <w:r w:rsidR="00453B7E">
              <w:rPr>
                <w:noProof/>
                <w:webHidden/>
              </w:rPr>
              <w:fldChar w:fldCharType="separate"/>
            </w:r>
            <w:r w:rsidR="00453B7E">
              <w:rPr>
                <w:noProof/>
                <w:webHidden/>
              </w:rPr>
              <w:t>23</w:t>
            </w:r>
            <w:r w:rsidR="00453B7E">
              <w:rPr>
                <w:noProof/>
                <w:webHidden/>
              </w:rPr>
              <w:fldChar w:fldCharType="end"/>
            </w:r>
          </w:hyperlink>
        </w:p>
        <w:p w14:paraId="7E0D440A" w14:textId="12B1C41C" w:rsidR="00453B7E" w:rsidRDefault="00000000">
          <w:pPr>
            <w:pStyle w:val="TOC1"/>
            <w:rPr>
              <w:rFonts w:eastAsiaTheme="minorEastAsia"/>
              <w:noProof/>
              <w:kern w:val="2"/>
              <w:sz w:val="24"/>
              <w:szCs w:val="24"/>
              <w14:ligatures w14:val="standardContextual"/>
            </w:rPr>
          </w:pPr>
          <w:hyperlink w:anchor="_Toc150539909" w:history="1">
            <w:r w:rsidR="00453B7E" w:rsidRPr="009C20AA">
              <w:rPr>
                <w:rStyle w:val="Hyperlink"/>
                <w:noProof/>
              </w:rPr>
              <w:t>PAGPILI NG PROVIDER</w:t>
            </w:r>
            <w:r w:rsidR="00453B7E">
              <w:rPr>
                <w:noProof/>
                <w:webHidden/>
              </w:rPr>
              <w:tab/>
            </w:r>
            <w:r w:rsidR="00453B7E">
              <w:rPr>
                <w:noProof/>
                <w:webHidden/>
              </w:rPr>
              <w:fldChar w:fldCharType="begin"/>
            </w:r>
            <w:r w:rsidR="00453B7E">
              <w:rPr>
                <w:noProof/>
                <w:webHidden/>
              </w:rPr>
              <w:instrText xml:space="preserve"> PAGEREF _Toc150539909 \h </w:instrText>
            </w:r>
            <w:r w:rsidR="00453B7E">
              <w:rPr>
                <w:noProof/>
                <w:webHidden/>
              </w:rPr>
            </w:r>
            <w:r w:rsidR="00453B7E">
              <w:rPr>
                <w:noProof/>
                <w:webHidden/>
              </w:rPr>
              <w:fldChar w:fldCharType="separate"/>
            </w:r>
            <w:r w:rsidR="00453B7E">
              <w:rPr>
                <w:noProof/>
                <w:webHidden/>
              </w:rPr>
              <w:t>33</w:t>
            </w:r>
            <w:r w:rsidR="00453B7E">
              <w:rPr>
                <w:noProof/>
                <w:webHidden/>
              </w:rPr>
              <w:fldChar w:fldCharType="end"/>
            </w:r>
          </w:hyperlink>
        </w:p>
        <w:p w14:paraId="5DF8424B" w14:textId="082E2A5D" w:rsidR="00453B7E" w:rsidRDefault="00000000">
          <w:pPr>
            <w:pStyle w:val="TOC1"/>
            <w:rPr>
              <w:rFonts w:eastAsiaTheme="minorEastAsia"/>
              <w:noProof/>
              <w:kern w:val="2"/>
              <w:sz w:val="24"/>
              <w:szCs w:val="24"/>
              <w14:ligatures w14:val="standardContextual"/>
            </w:rPr>
          </w:pPr>
          <w:hyperlink w:anchor="_Toc150539910" w:history="1">
            <w:r w:rsidR="00453B7E" w:rsidRPr="009C20AA">
              <w:rPr>
                <w:rStyle w:val="Hyperlink"/>
                <w:noProof/>
              </w:rPr>
              <w:t>ANG IYONG KARAPATAN PARA SA PAG-ACCESS SA MGA MEDICAL RECORDS AT IMIPORMASYON NG PAGGAMIT NG DIREKTORYO PROVIDER</w:t>
            </w:r>
            <w:r w:rsidR="00453B7E">
              <w:rPr>
                <w:noProof/>
                <w:webHidden/>
              </w:rPr>
              <w:tab/>
            </w:r>
            <w:r w:rsidR="00453B7E">
              <w:rPr>
                <w:noProof/>
                <w:webHidden/>
              </w:rPr>
              <w:fldChar w:fldCharType="begin"/>
            </w:r>
            <w:r w:rsidR="00453B7E">
              <w:rPr>
                <w:noProof/>
                <w:webHidden/>
              </w:rPr>
              <w:instrText xml:space="preserve"> PAGEREF _Toc150539910 \h </w:instrText>
            </w:r>
            <w:r w:rsidR="00453B7E">
              <w:rPr>
                <w:noProof/>
                <w:webHidden/>
              </w:rPr>
            </w:r>
            <w:r w:rsidR="00453B7E">
              <w:rPr>
                <w:noProof/>
                <w:webHidden/>
              </w:rPr>
              <w:fldChar w:fldCharType="separate"/>
            </w:r>
            <w:r w:rsidR="00453B7E">
              <w:rPr>
                <w:noProof/>
                <w:webHidden/>
              </w:rPr>
              <w:t>36</w:t>
            </w:r>
            <w:r w:rsidR="00453B7E">
              <w:rPr>
                <w:noProof/>
                <w:webHidden/>
              </w:rPr>
              <w:fldChar w:fldCharType="end"/>
            </w:r>
          </w:hyperlink>
        </w:p>
        <w:p w14:paraId="18143175" w14:textId="5D23F524" w:rsidR="00453B7E" w:rsidRDefault="00000000">
          <w:pPr>
            <w:pStyle w:val="TOC1"/>
            <w:rPr>
              <w:rFonts w:eastAsiaTheme="minorEastAsia"/>
              <w:noProof/>
              <w:kern w:val="2"/>
              <w:sz w:val="24"/>
              <w:szCs w:val="24"/>
              <w14:ligatures w14:val="standardContextual"/>
            </w:rPr>
          </w:pPr>
          <w:hyperlink w:anchor="_Toc150539911" w:history="1">
            <w:r w:rsidR="00453B7E" w:rsidRPr="009C20AA">
              <w:rPr>
                <w:rStyle w:val="Hyperlink"/>
                <w:noProof/>
              </w:rPr>
              <w:t>SAKLAW NG MGA SERBISYO</w:t>
            </w:r>
            <w:r w:rsidR="00453B7E">
              <w:rPr>
                <w:noProof/>
                <w:webHidden/>
              </w:rPr>
              <w:tab/>
            </w:r>
            <w:r w:rsidR="00453B7E">
              <w:rPr>
                <w:noProof/>
                <w:webHidden/>
              </w:rPr>
              <w:fldChar w:fldCharType="begin"/>
            </w:r>
            <w:r w:rsidR="00453B7E">
              <w:rPr>
                <w:noProof/>
                <w:webHidden/>
              </w:rPr>
              <w:instrText xml:space="preserve"> PAGEREF _Toc150539911 \h </w:instrText>
            </w:r>
            <w:r w:rsidR="00453B7E">
              <w:rPr>
                <w:noProof/>
                <w:webHidden/>
              </w:rPr>
            </w:r>
            <w:r w:rsidR="00453B7E">
              <w:rPr>
                <w:noProof/>
                <w:webHidden/>
              </w:rPr>
              <w:fldChar w:fldCharType="separate"/>
            </w:r>
            <w:r w:rsidR="00453B7E">
              <w:rPr>
                <w:noProof/>
                <w:webHidden/>
              </w:rPr>
              <w:t>37</w:t>
            </w:r>
            <w:r w:rsidR="00453B7E">
              <w:rPr>
                <w:noProof/>
                <w:webHidden/>
              </w:rPr>
              <w:fldChar w:fldCharType="end"/>
            </w:r>
          </w:hyperlink>
        </w:p>
        <w:p w14:paraId="59BA12CB" w14:textId="3A6304A1" w:rsidR="00453B7E" w:rsidRDefault="00000000">
          <w:pPr>
            <w:pStyle w:val="TOC1"/>
            <w:rPr>
              <w:rFonts w:eastAsiaTheme="minorEastAsia"/>
              <w:noProof/>
              <w:kern w:val="2"/>
              <w:sz w:val="24"/>
              <w:szCs w:val="24"/>
              <w14:ligatures w14:val="standardContextual"/>
            </w:rPr>
          </w:pPr>
          <w:hyperlink w:anchor="_Toc150539912" w:history="1">
            <w:r w:rsidR="00453B7E" w:rsidRPr="009C20AA">
              <w:rPr>
                <w:rStyle w:val="Hyperlink"/>
                <w:noProof/>
              </w:rPr>
              <w:t>PAGAPASYA SA SALUNGANT NA BENEPISYO</w:t>
            </w:r>
            <w:r w:rsidR="00453B7E">
              <w:rPr>
                <w:noProof/>
                <w:webHidden/>
              </w:rPr>
              <w:tab/>
            </w:r>
            <w:r w:rsidR="00453B7E">
              <w:rPr>
                <w:noProof/>
                <w:webHidden/>
              </w:rPr>
              <w:fldChar w:fldCharType="begin"/>
            </w:r>
            <w:r w:rsidR="00453B7E">
              <w:rPr>
                <w:noProof/>
                <w:webHidden/>
              </w:rPr>
              <w:instrText xml:space="preserve"> PAGEREF _Toc150539912 \h </w:instrText>
            </w:r>
            <w:r w:rsidR="00453B7E">
              <w:rPr>
                <w:noProof/>
                <w:webHidden/>
              </w:rPr>
            </w:r>
            <w:r w:rsidR="00453B7E">
              <w:rPr>
                <w:noProof/>
                <w:webHidden/>
              </w:rPr>
              <w:fldChar w:fldCharType="separate"/>
            </w:r>
            <w:r w:rsidR="00453B7E">
              <w:rPr>
                <w:noProof/>
                <w:webHidden/>
              </w:rPr>
              <w:t>48</w:t>
            </w:r>
            <w:r w:rsidR="00453B7E">
              <w:rPr>
                <w:noProof/>
                <w:webHidden/>
              </w:rPr>
              <w:fldChar w:fldCharType="end"/>
            </w:r>
          </w:hyperlink>
        </w:p>
        <w:p w14:paraId="526FE5EA" w14:textId="3BD071F5" w:rsidR="00453B7E" w:rsidRDefault="00000000">
          <w:pPr>
            <w:pStyle w:val="TOC1"/>
            <w:rPr>
              <w:rFonts w:eastAsiaTheme="minorEastAsia"/>
              <w:noProof/>
              <w:kern w:val="2"/>
              <w:sz w:val="24"/>
              <w:szCs w:val="24"/>
              <w14:ligatures w14:val="standardContextual"/>
            </w:rPr>
          </w:pPr>
          <w:hyperlink w:anchor="_Toc150539913" w:history="1">
            <w:r w:rsidR="00453B7E" w:rsidRPr="009C20AA">
              <w:rPr>
                <w:rStyle w:val="Hyperlink"/>
                <w:noProof/>
              </w:rPr>
              <w:t>(ADVERSE BENEFIT DETERMINATIONS) NG IYONG PLANO KALUSUGAN NG KAISIPAN</w:t>
            </w:r>
            <w:r w:rsidR="00453B7E">
              <w:rPr>
                <w:noProof/>
                <w:webHidden/>
              </w:rPr>
              <w:tab/>
            </w:r>
            <w:r w:rsidR="00453B7E">
              <w:rPr>
                <w:noProof/>
                <w:webHidden/>
              </w:rPr>
              <w:fldChar w:fldCharType="begin"/>
            </w:r>
            <w:r w:rsidR="00453B7E">
              <w:rPr>
                <w:noProof/>
                <w:webHidden/>
              </w:rPr>
              <w:instrText xml:space="preserve"> PAGEREF _Toc150539913 \h </w:instrText>
            </w:r>
            <w:r w:rsidR="00453B7E">
              <w:rPr>
                <w:noProof/>
                <w:webHidden/>
              </w:rPr>
            </w:r>
            <w:r w:rsidR="00453B7E">
              <w:rPr>
                <w:noProof/>
                <w:webHidden/>
              </w:rPr>
              <w:fldChar w:fldCharType="separate"/>
            </w:r>
            <w:r w:rsidR="00453B7E">
              <w:rPr>
                <w:noProof/>
                <w:webHidden/>
              </w:rPr>
              <w:t>48</w:t>
            </w:r>
            <w:r w:rsidR="00453B7E">
              <w:rPr>
                <w:noProof/>
                <w:webHidden/>
              </w:rPr>
              <w:fldChar w:fldCharType="end"/>
            </w:r>
          </w:hyperlink>
        </w:p>
        <w:p w14:paraId="29D418A0" w14:textId="50C4540C" w:rsidR="00453B7E" w:rsidRDefault="00000000">
          <w:pPr>
            <w:pStyle w:val="TOC1"/>
            <w:rPr>
              <w:rFonts w:eastAsiaTheme="minorEastAsia"/>
              <w:noProof/>
              <w:kern w:val="2"/>
              <w:sz w:val="24"/>
              <w:szCs w:val="24"/>
              <w14:ligatures w14:val="standardContextual"/>
            </w:rPr>
          </w:pPr>
          <w:hyperlink w:anchor="_Toc150539914" w:history="1">
            <w:r w:rsidR="00453B7E" w:rsidRPr="009C20AA">
              <w:rPr>
                <w:rStyle w:val="Hyperlink"/>
                <w:noProof/>
              </w:rPr>
              <w:t>ANG PROSESO NG PAGLUTAS NG PROBLEMA: PAGSAMPA NG HINAING O APELA</w:t>
            </w:r>
            <w:r w:rsidR="00453B7E">
              <w:rPr>
                <w:noProof/>
                <w:webHidden/>
              </w:rPr>
              <w:tab/>
            </w:r>
            <w:r w:rsidR="00453B7E">
              <w:rPr>
                <w:noProof/>
                <w:webHidden/>
              </w:rPr>
              <w:fldChar w:fldCharType="begin"/>
            </w:r>
            <w:r w:rsidR="00453B7E">
              <w:rPr>
                <w:noProof/>
                <w:webHidden/>
              </w:rPr>
              <w:instrText xml:space="preserve"> PAGEREF _Toc150539914 \h </w:instrText>
            </w:r>
            <w:r w:rsidR="00453B7E">
              <w:rPr>
                <w:noProof/>
                <w:webHidden/>
              </w:rPr>
            </w:r>
            <w:r w:rsidR="00453B7E">
              <w:rPr>
                <w:noProof/>
                <w:webHidden/>
              </w:rPr>
              <w:fldChar w:fldCharType="separate"/>
            </w:r>
            <w:r w:rsidR="00453B7E">
              <w:rPr>
                <w:noProof/>
                <w:webHidden/>
              </w:rPr>
              <w:t>53</w:t>
            </w:r>
            <w:r w:rsidR="00453B7E">
              <w:rPr>
                <w:noProof/>
                <w:webHidden/>
              </w:rPr>
              <w:fldChar w:fldCharType="end"/>
            </w:r>
          </w:hyperlink>
        </w:p>
        <w:p w14:paraId="48C18B11" w14:textId="5281E7F8" w:rsidR="00453B7E" w:rsidRDefault="00000000">
          <w:pPr>
            <w:pStyle w:val="TOC1"/>
            <w:rPr>
              <w:rFonts w:eastAsiaTheme="minorEastAsia"/>
              <w:noProof/>
              <w:kern w:val="2"/>
              <w:sz w:val="24"/>
              <w:szCs w:val="24"/>
              <w14:ligatures w14:val="standardContextual"/>
            </w:rPr>
          </w:pPr>
          <w:hyperlink w:anchor="_Toc150539915" w:history="1">
            <w:r w:rsidR="00453B7E" w:rsidRPr="009C20AA">
              <w:rPr>
                <w:rStyle w:val="Hyperlink"/>
                <w:noProof/>
              </w:rPr>
              <w:t>ANG PROSESO NG HINAING</w:t>
            </w:r>
            <w:r w:rsidR="00453B7E">
              <w:rPr>
                <w:noProof/>
                <w:webHidden/>
              </w:rPr>
              <w:tab/>
            </w:r>
            <w:r w:rsidR="00453B7E">
              <w:rPr>
                <w:noProof/>
                <w:webHidden/>
              </w:rPr>
              <w:fldChar w:fldCharType="begin"/>
            </w:r>
            <w:r w:rsidR="00453B7E">
              <w:rPr>
                <w:noProof/>
                <w:webHidden/>
              </w:rPr>
              <w:instrText xml:space="preserve"> PAGEREF _Toc150539915 \h </w:instrText>
            </w:r>
            <w:r w:rsidR="00453B7E">
              <w:rPr>
                <w:noProof/>
                <w:webHidden/>
              </w:rPr>
            </w:r>
            <w:r w:rsidR="00453B7E">
              <w:rPr>
                <w:noProof/>
                <w:webHidden/>
              </w:rPr>
              <w:fldChar w:fldCharType="separate"/>
            </w:r>
            <w:r w:rsidR="00453B7E">
              <w:rPr>
                <w:noProof/>
                <w:webHidden/>
              </w:rPr>
              <w:t>56</w:t>
            </w:r>
            <w:r w:rsidR="00453B7E">
              <w:rPr>
                <w:noProof/>
                <w:webHidden/>
              </w:rPr>
              <w:fldChar w:fldCharType="end"/>
            </w:r>
          </w:hyperlink>
        </w:p>
        <w:p w14:paraId="4400D5F4" w14:textId="233CAC19" w:rsidR="00453B7E" w:rsidRDefault="00000000">
          <w:pPr>
            <w:pStyle w:val="TOC1"/>
            <w:rPr>
              <w:rFonts w:eastAsiaTheme="minorEastAsia"/>
              <w:noProof/>
              <w:kern w:val="2"/>
              <w:sz w:val="24"/>
              <w:szCs w:val="24"/>
              <w14:ligatures w14:val="standardContextual"/>
            </w:rPr>
          </w:pPr>
          <w:hyperlink w:anchor="_Toc150539916" w:history="1">
            <w:r w:rsidR="00453B7E" w:rsidRPr="009C20AA">
              <w:rPr>
                <w:rStyle w:val="Hyperlink"/>
                <w:noProof/>
              </w:rPr>
              <w:t>PROSESO NG PAG-APELA  (KARANIWAN AT PINADALI)</w:t>
            </w:r>
            <w:r w:rsidR="00453B7E">
              <w:rPr>
                <w:noProof/>
                <w:webHidden/>
              </w:rPr>
              <w:tab/>
            </w:r>
            <w:r w:rsidR="00453B7E">
              <w:rPr>
                <w:noProof/>
                <w:webHidden/>
              </w:rPr>
              <w:fldChar w:fldCharType="begin"/>
            </w:r>
            <w:r w:rsidR="00453B7E">
              <w:rPr>
                <w:noProof/>
                <w:webHidden/>
              </w:rPr>
              <w:instrText xml:space="preserve"> PAGEREF _Toc150539916 \h </w:instrText>
            </w:r>
            <w:r w:rsidR="00453B7E">
              <w:rPr>
                <w:noProof/>
                <w:webHidden/>
              </w:rPr>
            </w:r>
            <w:r w:rsidR="00453B7E">
              <w:rPr>
                <w:noProof/>
                <w:webHidden/>
              </w:rPr>
              <w:fldChar w:fldCharType="separate"/>
            </w:r>
            <w:r w:rsidR="00453B7E">
              <w:rPr>
                <w:noProof/>
                <w:webHidden/>
              </w:rPr>
              <w:t>59</w:t>
            </w:r>
            <w:r w:rsidR="00453B7E">
              <w:rPr>
                <w:noProof/>
                <w:webHidden/>
              </w:rPr>
              <w:fldChar w:fldCharType="end"/>
            </w:r>
          </w:hyperlink>
        </w:p>
        <w:p w14:paraId="6F1CD61E" w14:textId="1AF04FD2" w:rsidR="00453B7E" w:rsidRDefault="00000000">
          <w:pPr>
            <w:pStyle w:val="TOC1"/>
            <w:rPr>
              <w:rFonts w:eastAsiaTheme="minorEastAsia"/>
              <w:noProof/>
              <w:kern w:val="2"/>
              <w:sz w:val="24"/>
              <w:szCs w:val="24"/>
              <w14:ligatures w14:val="standardContextual"/>
            </w:rPr>
          </w:pPr>
          <w:hyperlink w:anchor="_Toc150539917" w:history="1">
            <w:r w:rsidR="00453B7E" w:rsidRPr="009C20AA">
              <w:rPr>
                <w:rStyle w:val="Hyperlink"/>
                <w:noProof/>
              </w:rPr>
              <w:t>ADVANCE</w:t>
            </w:r>
            <w:r w:rsidR="00453B7E" w:rsidRPr="009C20AA">
              <w:rPr>
                <w:rStyle w:val="Hyperlink"/>
                <w:noProof/>
                <w:spacing w:val="-10"/>
              </w:rPr>
              <w:t xml:space="preserve"> </w:t>
            </w:r>
            <w:r w:rsidR="00453B7E" w:rsidRPr="009C20AA">
              <w:rPr>
                <w:rStyle w:val="Hyperlink"/>
                <w:noProof/>
              </w:rPr>
              <w:t>DIRECTIVE</w:t>
            </w:r>
            <w:r w:rsidR="00453B7E">
              <w:rPr>
                <w:noProof/>
                <w:webHidden/>
              </w:rPr>
              <w:tab/>
            </w:r>
            <w:r w:rsidR="00453B7E">
              <w:rPr>
                <w:noProof/>
                <w:webHidden/>
              </w:rPr>
              <w:fldChar w:fldCharType="begin"/>
            </w:r>
            <w:r w:rsidR="00453B7E">
              <w:rPr>
                <w:noProof/>
                <w:webHidden/>
              </w:rPr>
              <w:instrText xml:space="preserve"> PAGEREF _Toc150539917 \h </w:instrText>
            </w:r>
            <w:r w:rsidR="00453B7E">
              <w:rPr>
                <w:noProof/>
                <w:webHidden/>
              </w:rPr>
            </w:r>
            <w:r w:rsidR="00453B7E">
              <w:rPr>
                <w:noProof/>
                <w:webHidden/>
              </w:rPr>
              <w:fldChar w:fldCharType="separate"/>
            </w:r>
            <w:r w:rsidR="00453B7E">
              <w:rPr>
                <w:noProof/>
                <w:webHidden/>
              </w:rPr>
              <w:t>69</w:t>
            </w:r>
            <w:r w:rsidR="00453B7E">
              <w:rPr>
                <w:noProof/>
                <w:webHidden/>
              </w:rPr>
              <w:fldChar w:fldCharType="end"/>
            </w:r>
          </w:hyperlink>
        </w:p>
        <w:p w14:paraId="404F2CFE" w14:textId="1203E404" w:rsidR="00453B7E" w:rsidRDefault="00000000">
          <w:pPr>
            <w:pStyle w:val="TOC1"/>
            <w:rPr>
              <w:rFonts w:eastAsiaTheme="minorEastAsia"/>
              <w:noProof/>
              <w:kern w:val="2"/>
              <w:sz w:val="24"/>
              <w:szCs w:val="24"/>
              <w14:ligatures w14:val="standardContextual"/>
            </w:rPr>
          </w:pPr>
          <w:hyperlink w:anchor="_Toc150539918" w:history="1">
            <w:r w:rsidR="00453B7E" w:rsidRPr="009C20AA">
              <w:rPr>
                <w:rStyle w:val="Hyperlink"/>
                <w:noProof/>
              </w:rPr>
              <w:t>MGA KARAPATAN AT RESPONSABILIDAD NG BENEPISIYARYO</w:t>
            </w:r>
            <w:r w:rsidR="00453B7E">
              <w:rPr>
                <w:noProof/>
                <w:webHidden/>
              </w:rPr>
              <w:tab/>
            </w:r>
            <w:r w:rsidR="00453B7E">
              <w:rPr>
                <w:noProof/>
                <w:webHidden/>
              </w:rPr>
              <w:fldChar w:fldCharType="begin"/>
            </w:r>
            <w:r w:rsidR="00453B7E">
              <w:rPr>
                <w:noProof/>
                <w:webHidden/>
              </w:rPr>
              <w:instrText xml:space="preserve"> PAGEREF _Toc150539918 \h </w:instrText>
            </w:r>
            <w:r w:rsidR="00453B7E">
              <w:rPr>
                <w:noProof/>
                <w:webHidden/>
              </w:rPr>
            </w:r>
            <w:r w:rsidR="00453B7E">
              <w:rPr>
                <w:noProof/>
                <w:webHidden/>
              </w:rPr>
              <w:fldChar w:fldCharType="separate"/>
            </w:r>
            <w:r w:rsidR="00453B7E">
              <w:rPr>
                <w:noProof/>
                <w:webHidden/>
              </w:rPr>
              <w:t>71</w:t>
            </w:r>
            <w:r w:rsidR="00453B7E">
              <w:rPr>
                <w:noProof/>
                <w:webHidden/>
              </w:rPr>
              <w:fldChar w:fldCharType="end"/>
            </w:r>
          </w:hyperlink>
        </w:p>
        <w:p w14:paraId="771B9293" w14:textId="387DDBEC" w:rsidR="00CA105E" w:rsidRPr="009273FC" w:rsidRDefault="00D67F12" w:rsidP="00B45ED0">
          <w:pPr>
            <w:pStyle w:val="TOC1"/>
            <w:rPr>
              <w:rStyle w:val="Hyperlink"/>
            </w:rPr>
          </w:pPr>
          <w:r w:rsidRPr="009273FC">
            <w:rPr>
              <w:rFonts w:ascii="Arial" w:hAnsi="Arial" w:cs="Arial"/>
              <w:sz w:val="24"/>
              <w:szCs w:val="24"/>
            </w:rPr>
            <w:fldChar w:fldCharType="end"/>
          </w:r>
        </w:p>
      </w:sdtContent>
    </w:sdt>
    <w:p w14:paraId="77BFA41A" w14:textId="5476EC7C" w:rsidR="00860D08" w:rsidRPr="009273FC" w:rsidRDefault="00860D08" w:rsidP="00B45ED0">
      <w:pPr>
        <w:pStyle w:val="TOC1"/>
        <w:rPr>
          <w:rStyle w:val="Hyperlink"/>
        </w:rPr>
      </w:pPr>
    </w:p>
    <w:p w14:paraId="5BB0086B" w14:textId="126E403F" w:rsidR="00CA3171" w:rsidRPr="009273FC" w:rsidRDefault="00CA3171" w:rsidP="00CA3171"/>
    <w:p w14:paraId="2AA359E0" w14:textId="18B1FD08" w:rsidR="004B3E5F" w:rsidRPr="009273FC" w:rsidRDefault="004B3E5F" w:rsidP="00CA3171"/>
    <w:p w14:paraId="7F44E1F6" w14:textId="4C434A8B" w:rsidR="004B3E5F" w:rsidRPr="009273FC" w:rsidRDefault="004B3E5F" w:rsidP="00CA3171"/>
    <w:p w14:paraId="4C8F82FF" w14:textId="31907930" w:rsidR="004B3E5F" w:rsidRPr="009273FC" w:rsidRDefault="004B3E5F" w:rsidP="00CA3171"/>
    <w:p w14:paraId="0E85FF3B" w14:textId="2F5B5226" w:rsidR="004B3E5F" w:rsidRPr="009273FC" w:rsidRDefault="004B3E5F" w:rsidP="00CA3171"/>
    <w:p w14:paraId="5D6B527F" w14:textId="4CA8A762" w:rsidR="004B3E5F" w:rsidRPr="009273FC" w:rsidRDefault="004B3E5F" w:rsidP="00CA3171"/>
    <w:p w14:paraId="7D2A27D9" w14:textId="1C0CA77C" w:rsidR="004B3E5F" w:rsidRPr="009273FC" w:rsidRDefault="004B3E5F" w:rsidP="00CA3171"/>
    <w:p w14:paraId="2C8213BE" w14:textId="44986468" w:rsidR="004B3E5F" w:rsidRPr="009273FC" w:rsidRDefault="004B3E5F" w:rsidP="00CA3171"/>
    <w:p w14:paraId="2550C9C4" w14:textId="6813F655" w:rsidR="004B3E5F" w:rsidRPr="009273FC" w:rsidRDefault="004B3E5F" w:rsidP="00CA3171"/>
    <w:p w14:paraId="60DDF8C3" w14:textId="77777777" w:rsidR="004B3E5F" w:rsidRPr="009273FC" w:rsidRDefault="004B3E5F" w:rsidP="00CA3171">
      <w:pPr>
        <w:rPr>
          <w:rtl/>
        </w:rPr>
      </w:pPr>
    </w:p>
    <w:p w14:paraId="37335A81" w14:textId="530877CC" w:rsidR="00F75C37" w:rsidRPr="009273FC" w:rsidRDefault="000438E5" w:rsidP="000438E5">
      <w:pPr>
        <w:pStyle w:val="Heading1"/>
        <w:spacing w:after="0" w:line="360" w:lineRule="auto"/>
      </w:pPr>
      <w:bookmarkStart w:id="0" w:name="_Toc150539903"/>
      <w:r>
        <w:lastRenderedPageBreak/>
        <w:t xml:space="preserve">MGA IBA PANG WIKA </w:t>
      </w:r>
      <w:r w:rsidR="003062E2">
        <w:t>AT</w:t>
      </w:r>
      <w:r>
        <w:t xml:space="preserve"> PORMAT</w:t>
      </w:r>
      <w:bookmarkEnd w:id="0"/>
    </w:p>
    <w:p w14:paraId="5FB85FD2" w14:textId="77777777" w:rsidR="00C5235A" w:rsidRPr="009273FC" w:rsidRDefault="00C5235A" w:rsidP="007E424F"/>
    <w:p w14:paraId="2691D720" w14:textId="1DD1A659" w:rsidR="00C5235A" w:rsidRPr="009273FC" w:rsidRDefault="000438E5" w:rsidP="00B45ED0">
      <w:pPr>
        <w:widowControl w:val="0"/>
        <w:autoSpaceDE w:val="0"/>
        <w:autoSpaceDN w:val="0"/>
        <w:spacing w:before="120" w:after="120" w:line="440" w:lineRule="exact"/>
        <w:rPr>
          <w:rFonts w:ascii="Arial" w:hAnsi="Arial"/>
          <w:b/>
          <w:sz w:val="36"/>
        </w:rPr>
      </w:pPr>
      <w:r>
        <w:rPr>
          <w:rFonts w:ascii="Arial" w:hAnsi="Arial"/>
          <w:b/>
          <w:sz w:val="36"/>
        </w:rPr>
        <w:t>Mga Ibang Wika</w:t>
      </w:r>
    </w:p>
    <w:p w14:paraId="43F6AE55" w14:textId="77777777" w:rsidR="00C5235A" w:rsidRPr="009273FC" w:rsidRDefault="00C5235A" w:rsidP="00B45ED0">
      <w:pPr>
        <w:widowControl w:val="0"/>
        <w:autoSpaceDE w:val="0"/>
        <w:autoSpaceDN w:val="0"/>
        <w:spacing w:before="120" w:after="120" w:line="440" w:lineRule="exact"/>
        <w:rPr>
          <w:rFonts w:ascii="Arial" w:hAnsi="Arial"/>
          <w:b/>
          <w:sz w:val="36"/>
        </w:rPr>
      </w:pPr>
    </w:p>
    <w:p w14:paraId="6008C4DD" w14:textId="447489C8" w:rsidR="000438E5" w:rsidRDefault="000438E5" w:rsidP="00B45ED0">
      <w:pPr>
        <w:widowControl w:val="0"/>
        <w:autoSpaceDE w:val="0"/>
        <w:autoSpaceDN w:val="0"/>
        <w:spacing w:before="120" w:after="120" w:line="440" w:lineRule="exact"/>
        <w:rPr>
          <w:rFonts w:ascii="Arial" w:hAnsi="Arial"/>
          <w:sz w:val="36"/>
        </w:rPr>
      </w:pPr>
      <w:r>
        <w:rPr>
          <w:rFonts w:ascii="Arial" w:hAnsi="Arial"/>
          <w:sz w:val="36"/>
        </w:rPr>
        <w:t>Maaari ka</w:t>
      </w:r>
      <w:r w:rsidR="00FB4748">
        <w:rPr>
          <w:rFonts w:ascii="Arial" w:hAnsi="Arial"/>
          <w:sz w:val="36"/>
        </w:rPr>
        <w:t>ng</w:t>
      </w:r>
      <w:r>
        <w:rPr>
          <w:rFonts w:ascii="Arial" w:hAnsi="Arial"/>
          <w:sz w:val="36"/>
        </w:rPr>
        <w:t xml:space="preserve"> makakuha n</w:t>
      </w:r>
      <w:r w:rsidR="008600DD">
        <w:rPr>
          <w:rFonts w:ascii="Arial" w:hAnsi="Arial"/>
          <w:sz w:val="36"/>
        </w:rPr>
        <w:t xml:space="preserve">itong </w:t>
      </w:r>
      <w:r w:rsidR="00FB4748">
        <w:rPr>
          <w:rFonts w:ascii="Arial" w:hAnsi="Arial"/>
          <w:sz w:val="36"/>
        </w:rPr>
        <w:t xml:space="preserve">Handbook ng </w:t>
      </w:r>
      <w:r w:rsidR="00FB4748" w:rsidRPr="00FB4748">
        <w:rPr>
          <w:rFonts w:ascii="Arial" w:hAnsi="Arial"/>
          <w:sz w:val="36"/>
          <w:szCs w:val="36"/>
        </w:rPr>
        <w:t>benepisiyaryo</w:t>
      </w:r>
      <w:r w:rsidR="008600DD">
        <w:rPr>
          <w:rFonts w:ascii="Arial" w:hAnsi="Arial"/>
          <w:sz w:val="36"/>
        </w:rPr>
        <w:t xml:space="preserve"> at iba pang mga materyales ng plano sa iba pang wika ng walang bayad. Tumawag sa </w:t>
      </w:r>
      <w:r w:rsidR="008600DD" w:rsidRPr="009273FC">
        <w:rPr>
          <w:rFonts w:ascii="Arial" w:hAnsi="Arial"/>
          <w:sz w:val="36"/>
        </w:rPr>
        <w:t>[</w:t>
      </w:r>
      <w:r w:rsidR="008600DD" w:rsidRPr="009273FC">
        <w:rPr>
          <w:rFonts w:ascii="Arial" w:eastAsia="Times New Roman" w:hAnsi="Arial" w:cs="Arial"/>
          <w:sz w:val="36"/>
          <w:szCs w:val="36"/>
        </w:rPr>
        <w:t xml:space="preserve">MHP </w:t>
      </w:r>
      <w:r w:rsidR="00F51F2F">
        <w:rPr>
          <w:rFonts w:ascii="Arial" w:eastAsia="Times New Roman" w:hAnsi="Arial" w:cs="Arial"/>
          <w:sz w:val="36"/>
          <w:szCs w:val="36"/>
        </w:rPr>
        <w:t>numero ng telepono</w:t>
      </w:r>
      <w:r w:rsidR="008600DD" w:rsidRPr="009273FC">
        <w:rPr>
          <w:rFonts w:ascii="Arial" w:eastAsia="Times New Roman" w:hAnsi="Arial" w:cs="Arial"/>
          <w:sz w:val="36"/>
          <w:szCs w:val="36"/>
        </w:rPr>
        <w:t>] (TTY: 711).</w:t>
      </w:r>
      <w:r w:rsidR="008600DD">
        <w:rPr>
          <w:rFonts w:ascii="Arial" w:eastAsia="Times New Roman" w:hAnsi="Arial" w:cs="Arial"/>
          <w:sz w:val="36"/>
          <w:szCs w:val="36"/>
        </w:rPr>
        <w:t xml:space="preserve"> Libre ang tawag na ito.</w:t>
      </w:r>
    </w:p>
    <w:p w14:paraId="55FA4371" w14:textId="3F91941D" w:rsidR="008600DD" w:rsidRDefault="00C5235A" w:rsidP="00B45ED0">
      <w:pPr>
        <w:widowControl w:val="0"/>
        <w:autoSpaceDE w:val="0"/>
        <w:autoSpaceDN w:val="0"/>
        <w:spacing w:before="120" w:after="120" w:line="440" w:lineRule="exact"/>
        <w:rPr>
          <w:rFonts w:ascii="Arial" w:eastAsia="Times New Roman" w:hAnsi="Arial" w:cs="Arial"/>
          <w:sz w:val="36"/>
          <w:szCs w:val="36"/>
        </w:rPr>
      </w:pPr>
      <w:r w:rsidRPr="009273FC">
        <w:rPr>
          <w:rFonts w:ascii="Arial" w:eastAsia="Times New Roman" w:hAnsi="Arial" w:cs="Arial"/>
          <w:sz w:val="36"/>
          <w:szCs w:val="36"/>
        </w:rPr>
        <w:t xml:space="preserve"> [</w:t>
      </w:r>
      <w:r w:rsidR="008600DD">
        <w:rPr>
          <w:rFonts w:ascii="Arial" w:eastAsia="Times New Roman" w:hAnsi="Arial" w:cs="Arial"/>
          <w:sz w:val="36"/>
          <w:szCs w:val="36"/>
        </w:rPr>
        <w:t>Dapat ipasok ng County ang angkop na impormasyon sa kabuuan para ma-itugma ang ginagamit na pangalan ng MHP. Maaari din idagdag ng MGP ang karagdagang impormasyon ng kontak at impormasyon sa mga nakahandang mga pagkukunan</w:t>
      </w:r>
      <w:r w:rsidR="00205A9F">
        <w:rPr>
          <w:rFonts w:ascii="Arial" w:eastAsia="Times New Roman" w:hAnsi="Arial" w:cs="Arial"/>
          <w:sz w:val="36"/>
          <w:szCs w:val="36"/>
        </w:rPr>
        <w:t xml:space="preserve"> para sa </w:t>
      </w:r>
      <w:r w:rsidR="00205A9F" w:rsidRPr="00205A9F">
        <w:rPr>
          <w:rFonts w:ascii="Arial" w:eastAsia="Times New Roman" w:hAnsi="Arial" w:cs="Arial"/>
          <w:sz w:val="36"/>
          <w:szCs w:val="36"/>
        </w:rPr>
        <w:t>benepisyaryo</w:t>
      </w:r>
      <w:r w:rsidR="00205A9F">
        <w:rPr>
          <w:rFonts w:ascii="Arial" w:eastAsia="Times New Roman" w:hAnsi="Arial" w:cs="Arial"/>
          <w:sz w:val="36"/>
          <w:szCs w:val="36"/>
        </w:rPr>
        <w:t xml:space="preserve">, tulad ng portal ng benepisyaryo.] Basahin </w:t>
      </w:r>
      <w:r w:rsidR="00FB4748">
        <w:rPr>
          <w:rFonts w:ascii="Arial" w:eastAsia="Times New Roman" w:hAnsi="Arial" w:cs="Arial"/>
          <w:sz w:val="36"/>
          <w:szCs w:val="36"/>
        </w:rPr>
        <w:t xml:space="preserve">ang </w:t>
      </w:r>
      <w:r w:rsidR="00205A9F">
        <w:rPr>
          <w:rFonts w:ascii="Arial" w:eastAsia="Times New Roman" w:hAnsi="Arial" w:cs="Arial"/>
          <w:sz w:val="36"/>
          <w:szCs w:val="36"/>
        </w:rPr>
        <w:t>Handbook ng Benepisyaryo para malaman pa ang tungkol sa mga serbisyo ng tulong sa wika sa pangangalaga ng kalusugan, tulad ng mga serbisyo ng interpretasyon at pagsalin.</w:t>
      </w:r>
    </w:p>
    <w:p w14:paraId="21E8880A" w14:textId="77777777" w:rsidR="008600DD" w:rsidRDefault="008600DD" w:rsidP="00B45ED0">
      <w:pPr>
        <w:widowControl w:val="0"/>
        <w:autoSpaceDE w:val="0"/>
        <w:autoSpaceDN w:val="0"/>
        <w:spacing w:before="120" w:after="120" w:line="440" w:lineRule="exact"/>
        <w:rPr>
          <w:rFonts w:ascii="Arial" w:eastAsia="Times New Roman" w:hAnsi="Arial" w:cs="Arial"/>
          <w:sz w:val="36"/>
          <w:szCs w:val="36"/>
        </w:rPr>
      </w:pPr>
    </w:p>
    <w:p w14:paraId="08FEC71B" w14:textId="7EEEE735" w:rsidR="001826DF" w:rsidRPr="009273FC" w:rsidRDefault="00205A9F" w:rsidP="007B51BE">
      <w:pPr>
        <w:widowControl w:val="0"/>
        <w:autoSpaceDE w:val="0"/>
        <w:autoSpaceDN w:val="0"/>
        <w:spacing w:before="120" w:after="120" w:line="440" w:lineRule="exact"/>
        <w:rPr>
          <w:rFonts w:ascii="Arial" w:hAnsi="Arial"/>
          <w:b/>
          <w:sz w:val="36"/>
        </w:rPr>
      </w:pPr>
      <w:r>
        <w:rPr>
          <w:rFonts w:ascii="Arial" w:hAnsi="Arial"/>
          <w:b/>
          <w:sz w:val="36"/>
        </w:rPr>
        <w:t>Iba Pang Mga Pormat</w:t>
      </w:r>
    </w:p>
    <w:p w14:paraId="70F1A26C" w14:textId="1FAE3E0C" w:rsidR="00205A9F" w:rsidRPr="009273FC" w:rsidRDefault="00205A9F" w:rsidP="007B51BE">
      <w:pPr>
        <w:widowControl w:val="0"/>
        <w:autoSpaceDE w:val="0"/>
        <w:autoSpaceDN w:val="0"/>
        <w:spacing w:before="120" w:after="120" w:line="440" w:lineRule="exact"/>
        <w:rPr>
          <w:rFonts w:ascii="Arial" w:hAnsi="Arial"/>
          <w:color w:val="0070C0"/>
          <w:sz w:val="36"/>
        </w:rPr>
      </w:pPr>
    </w:p>
    <w:p w14:paraId="5EC5530C" w14:textId="679DDE0E" w:rsidR="00205A9F" w:rsidRDefault="00205A9F" w:rsidP="007B51BE">
      <w:pPr>
        <w:widowControl w:val="0"/>
        <w:autoSpaceDE w:val="0"/>
        <w:autoSpaceDN w:val="0"/>
        <w:spacing w:before="120" w:after="120" w:line="440" w:lineRule="exact"/>
        <w:rPr>
          <w:rFonts w:ascii="Arial" w:hAnsi="Arial"/>
          <w:sz w:val="36"/>
        </w:rPr>
      </w:pPr>
      <w:r>
        <w:rPr>
          <w:rFonts w:ascii="Arial" w:hAnsi="Arial"/>
          <w:sz w:val="36"/>
        </w:rPr>
        <w:t xml:space="preserve">Maaari </w:t>
      </w:r>
      <w:r w:rsidR="00FB4748">
        <w:rPr>
          <w:rFonts w:ascii="Arial" w:hAnsi="Arial"/>
          <w:sz w:val="36"/>
        </w:rPr>
        <w:t>mong</w:t>
      </w:r>
      <w:r>
        <w:rPr>
          <w:rFonts w:ascii="Arial" w:hAnsi="Arial"/>
          <w:sz w:val="36"/>
        </w:rPr>
        <w:t xml:space="preserve"> makuha itong impormasyon sa iba pang promat, tulad ng bra</w:t>
      </w:r>
      <w:r w:rsidR="00354994">
        <w:rPr>
          <w:rFonts w:ascii="Arial" w:hAnsi="Arial"/>
          <w:sz w:val="36"/>
        </w:rPr>
        <w:t>ille, malalaking letra na 20-point, audio, at madaling ma-access</w:t>
      </w:r>
      <w:r w:rsidR="00A65B70">
        <w:rPr>
          <w:rFonts w:ascii="Arial" w:hAnsi="Arial"/>
          <w:sz w:val="36"/>
        </w:rPr>
        <w:t xml:space="preserve"> na pormat ne elektroniko na walang bayad. Tumawag sa [</w:t>
      </w:r>
      <w:r w:rsidR="00A65B70" w:rsidRPr="009273FC">
        <w:rPr>
          <w:rFonts w:ascii="Arial" w:eastAsia="Times New Roman" w:hAnsi="Arial" w:cs="Arial"/>
          <w:sz w:val="36"/>
          <w:szCs w:val="36"/>
        </w:rPr>
        <w:t xml:space="preserve">MHP </w:t>
      </w:r>
      <w:r w:rsidR="00F51F2F">
        <w:rPr>
          <w:rFonts w:ascii="Arial" w:eastAsia="Times New Roman" w:hAnsi="Arial" w:cs="Arial"/>
          <w:sz w:val="36"/>
          <w:szCs w:val="36"/>
        </w:rPr>
        <w:t>numero ng telepono</w:t>
      </w:r>
      <w:r w:rsidR="00A65B70" w:rsidRPr="009273FC">
        <w:rPr>
          <w:rFonts w:ascii="Arial" w:eastAsia="Times New Roman" w:hAnsi="Arial" w:cs="Arial"/>
          <w:sz w:val="36"/>
          <w:szCs w:val="36"/>
        </w:rPr>
        <w:t>] (TTY: 711).</w:t>
      </w:r>
      <w:r w:rsidR="00A65B70">
        <w:rPr>
          <w:rFonts w:ascii="Arial" w:eastAsia="Times New Roman" w:hAnsi="Arial" w:cs="Arial"/>
          <w:sz w:val="36"/>
          <w:szCs w:val="36"/>
        </w:rPr>
        <w:t xml:space="preserve"> Libre ang tawag na ito.</w:t>
      </w:r>
    </w:p>
    <w:p w14:paraId="13819D91" w14:textId="77777777" w:rsidR="00F75C37" w:rsidRPr="009273FC" w:rsidRDefault="00F75C37" w:rsidP="00160669">
      <w:pPr>
        <w:pStyle w:val="NoSpacing"/>
        <w:spacing w:line="360" w:lineRule="auto"/>
        <w:rPr>
          <w:rFonts w:ascii="Arial" w:hAnsi="Arial" w:cs="Arial"/>
          <w:sz w:val="24"/>
          <w:szCs w:val="24"/>
        </w:rPr>
      </w:pPr>
    </w:p>
    <w:p w14:paraId="13131109" w14:textId="03C12535" w:rsidR="00650CA5" w:rsidRPr="009273FC" w:rsidRDefault="00A65B70" w:rsidP="007B51BE">
      <w:pPr>
        <w:widowControl w:val="0"/>
        <w:autoSpaceDE w:val="0"/>
        <w:autoSpaceDN w:val="0"/>
        <w:spacing w:before="120" w:after="120" w:line="440" w:lineRule="exact"/>
        <w:rPr>
          <w:rFonts w:ascii="Arial" w:hAnsi="Arial"/>
          <w:b/>
          <w:sz w:val="36"/>
        </w:rPr>
      </w:pPr>
      <w:r>
        <w:rPr>
          <w:rFonts w:ascii="Arial" w:hAnsi="Arial"/>
          <w:b/>
          <w:sz w:val="36"/>
        </w:rPr>
        <w:lastRenderedPageBreak/>
        <w:t>Serbisyo ng Tagasalin/Interpreter</w:t>
      </w:r>
    </w:p>
    <w:p w14:paraId="5D81462F" w14:textId="77777777" w:rsidR="00650CA5" w:rsidRPr="009273FC" w:rsidRDefault="00650CA5" w:rsidP="007B51BE">
      <w:pPr>
        <w:widowControl w:val="0"/>
        <w:autoSpaceDE w:val="0"/>
        <w:autoSpaceDN w:val="0"/>
        <w:spacing w:before="120" w:after="120" w:line="440" w:lineRule="exact"/>
        <w:rPr>
          <w:rFonts w:ascii="Arial" w:hAnsi="Arial"/>
          <w:sz w:val="36"/>
        </w:rPr>
      </w:pPr>
    </w:p>
    <w:p w14:paraId="284DB4BA" w14:textId="621EDE79" w:rsidR="00A65B70" w:rsidRDefault="00650CA5" w:rsidP="00DE4072">
      <w:pPr>
        <w:widowControl w:val="0"/>
        <w:autoSpaceDE w:val="0"/>
        <w:autoSpaceDN w:val="0"/>
        <w:spacing w:before="120" w:after="120" w:line="440" w:lineRule="exact"/>
        <w:rPr>
          <w:rFonts w:ascii="Arial" w:eastAsia="Times New Roman" w:hAnsi="Arial" w:cs="Arial"/>
          <w:sz w:val="36"/>
          <w:szCs w:val="36"/>
        </w:rPr>
      </w:pPr>
      <w:r w:rsidRPr="009273FC">
        <w:rPr>
          <w:rFonts w:ascii="Arial" w:eastAsia="Times New Roman" w:hAnsi="Arial" w:cs="Arial"/>
          <w:sz w:val="36"/>
          <w:szCs w:val="36"/>
        </w:rPr>
        <w:t>[</w:t>
      </w:r>
      <w:r w:rsidR="003D11AF" w:rsidRPr="009273FC">
        <w:rPr>
          <w:rFonts w:ascii="Arial" w:eastAsia="Times New Roman" w:hAnsi="Arial" w:cs="Arial"/>
          <w:sz w:val="36"/>
          <w:szCs w:val="36"/>
        </w:rPr>
        <w:t>MHP</w:t>
      </w:r>
      <w:r w:rsidRPr="009273FC">
        <w:rPr>
          <w:rFonts w:ascii="Arial" w:eastAsia="Times New Roman" w:hAnsi="Arial" w:cs="Arial"/>
          <w:sz w:val="36"/>
          <w:szCs w:val="36"/>
        </w:rPr>
        <w:t xml:space="preserve">] </w:t>
      </w:r>
      <w:r w:rsidR="00A65B70">
        <w:rPr>
          <w:rFonts w:ascii="Arial" w:eastAsia="Times New Roman" w:hAnsi="Arial" w:cs="Arial"/>
          <w:sz w:val="36"/>
          <w:szCs w:val="36"/>
        </w:rPr>
        <w:t xml:space="preserve">ay nagbibigay ng serbisyo ng interpretasyon o pagsalin mula sa isang kwalipikadong mga tagasalin 24 oras na walang bayad. Hindi </w:t>
      </w:r>
      <w:r w:rsidR="006110A1">
        <w:rPr>
          <w:rFonts w:ascii="Arial" w:eastAsia="Times New Roman" w:hAnsi="Arial" w:cs="Arial"/>
          <w:sz w:val="36"/>
          <w:szCs w:val="36"/>
        </w:rPr>
        <w:t>mo</w:t>
      </w:r>
      <w:r w:rsidR="00A65B70">
        <w:rPr>
          <w:rFonts w:ascii="Arial" w:eastAsia="Times New Roman" w:hAnsi="Arial" w:cs="Arial"/>
          <w:sz w:val="36"/>
          <w:szCs w:val="36"/>
        </w:rPr>
        <w:t xml:space="preserve"> na kailangan gamitin ang isang kamag-anak o kaibigan bilang tagasalin. Iwasan na gumamit ng mga menor de edad bialng mga tagasalin, maliban kung ito ay emerhenisya. Mayroong serbisyo ng pagsalin, panglingwistika at pangkultura 24 oras, 7 araw sa isang linggo. Para sa tulong sa wika o makakuha nitong handbook sa ibang wika, tumwag sa </w:t>
      </w:r>
      <w:r w:rsidR="00A65B70" w:rsidRPr="009273FC">
        <w:rPr>
          <w:rFonts w:ascii="Arial" w:eastAsia="Times New Roman" w:hAnsi="Arial" w:cs="Arial"/>
          <w:sz w:val="36"/>
          <w:szCs w:val="36"/>
        </w:rPr>
        <w:t>(TTY [interpreter services TTY number] or 711)</w:t>
      </w:r>
      <w:r w:rsidR="00A65B70">
        <w:rPr>
          <w:rFonts w:ascii="Arial" w:eastAsia="Times New Roman" w:hAnsi="Arial" w:cs="Arial"/>
          <w:sz w:val="36"/>
          <w:szCs w:val="36"/>
        </w:rPr>
        <w:t>. Libre ang tawag na ito.</w:t>
      </w:r>
    </w:p>
    <w:p w14:paraId="51EB2656" w14:textId="77777777" w:rsidR="00A65B70" w:rsidRDefault="00A65B70" w:rsidP="00DE4072">
      <w:pPr>
        <w:widowControl w:val="0"/>
        <w:autoSpaceDE w:val="0"/>
        <w:autoSpaceDN w:val="0"/>
        <w:spacing w:before="120" w:after="120" w:line="440" w:lineRule="exact"/>
        <w:rPr>
          <w:rFonts w:ascii="Arial" w:eastAsia="Times New Roman" w:hAnsi="Arial" w:cs="Arial"/>
          <w:sz w:val="36"/>
          <w:szCs w:val="36"/>
        </w:rPr>
      </w:pPr>
    </w:p>
    <w:p w14:paraId="69661CB6" w14:textId="6BFE1B10" w:rsidR="00CA105E" w:rsidRPr="009273FC" w:rsidRDefault="00CA105E" w:rsidP="00160669">
      <w:pPr>
        <w:pStyle w:val="NoSpacing"/>
        <w:spacing w:line="360" w:lineRule="auto"/>
        <w:rPr>
          <w:rFonts w:ascii="Arial" w:hAnsi="Arial" w:cs="Arial"/>
          <w:sz w:val="24"/>
          <w:szCs w:val="24"/>
          <w:rtl/>
        </w:rPr>
      </w:pPr>
    </w:p>
    <w:p w14:paraId="2DB490F8" w14:textId="77777777" w:rsidR="00CA105E" w:rsidRPr="009273FC" w:rsidRDefault="00CA105E">
      <w:pPr>
        <w:rPr>
          <w:rFonts w:ascii="Arial" w:hAnsi="Arial" w:cs="Arial"/>
          <w:sz w:val="24"/>
          <w:szCs w:val="24"/>
          <w:rtl/>
        </w:rPr>
      </w:pPr>
      <w:r w:rsidRPr="009273FC">
        <w:rPr>
          <w:rFonts w:ascii="Arial" w:hAnsi="Arial" w:cs="Arial"/>
          <w:sz w:val="24"/>
          <w:szCs w:val="24"/>
          <w:rtl/>
        </w:rPr>
        <w:br w:type="page"/>
      </w:r>
    </w:p>
    <w:p w14:paraId="7E0C355A" w14:textId="3ED9BC34" w:rsidR="00466ED6" w:rsidRPr="009273FC" w:rsidRDefault="00A65B70" w:rsidP="00466ED6">
      <w:pPr>
        <w:pStyle w:val="Heading1"/>
        <w:spacing w:line="360" w:lineRule="auto"/>
        <w:contextualSpacing/>
      </w:pPr>
      <w:bookmarkStart w:id="1" w:name="_Toc150539904"/>
      <w:r>
        <w:lastRenderedPageBreak/>
        <w:t>PAUNAWA NG WALANG DISRKIMINASYON</w:t>
      </w:r>
      <w:bookmarkEnd w:id="1"/>
    </w:p>
    <w:p w14:paraId="72544241" w14:textId="0C14E309" w:rsidR="00A65B70" w:rsidRPr="0097250D" w:rsidRDefault="00A65B70" w:rsidP="00466ED6">
      <w:pPr>
        <w:tabs>
          <w:tab w:val="left" w:pos="5564"/>
          <w:tab w:val="left" w:pos="5804"/>
        </w:tabs>
        <w:kinsoku w:val="0"/>
        <w:overflowPunct w:val="0"/>
        <w:spacing w:before="88"/>
        <w:ind w:left="90"/>
        <w:rPr>
          <w:rFonts w:ascii="Arial" w:hAnsi="Arial" w:cs="Arial"/>
          <w:sz w:val="24"/>
          <w:szCs w:val="24"/>
        </w:rPr>
      </w:pPr>
      <w:r>
        <w:rPr>
          <w:rFonts w:ascii="Arial" w:hAnsi="Arial" w:cs="Arial"/>
          <w:sz w:val="24"/>
          <w:szCs w:val="24"/>
        </w:rPr>
        <w:t xml:space="preserve">Labag sa batas ang diskriminasyon. </w:t>
      </w:r>
      <w:r w:rsidRPr="009273FC">
        <w:rPr>
          <w:rFonts w:ascii="Arial" w:hAnsi="Arial" w:cs="Arial"/>
          <w:i/>
          <w:iCs/>
          <w:sz w:val="24"/>
          <w:szCs w:val="24"/>
        </w:rPr>
        <w:t>[</w:t>
      </w:r>
      <w:r>
        <w:rPr>
          <w:rFonts w:ascii="Arial" w:hAnsi="Arial" w:cs="Arial"/>
          <w:i/>
          <w:iCs/>
          <w:sz w:val="24"/>
          <w:szCs w:val="24"/>
        </w:rPr>
        <w:t>Entidad na Kasosyo]</w:t>
      </w:r>
      <w:r>
        <w:rPr>
          <w:rFonts w:ascii="Arial" w:hAnsi="Arial" w:cs="Arial"/>
          <w:sz w:val="24"/>
          <w:szCs w:val="24"/>
        </w:rPr>
        <w:t xml:space="preserve"> ay sinusunod ang Pang Estado at Pederal na mga batas ng karapatang sibil. </w:t>
      </w:r>
      <w:r w:rsidRPr="009273FC">
        <w:rPr>
          <w:rFonts w:ascii="Arial" w:hAnsi="Arial" w:cs="Arial"/>
          <w:i/>
          <w:iCs/>
          <w:sz w:val="24"/>
          <w:szCs w:val="24"/>
        </w:rPr>
        <w:t>[</w:t>
      </w:r>
      <w:r>
        <w:rPr>
          <w:rFonts w:ascii="Arial" w:hAnsi="Arial" w:cs="Arial"/>
          <w:i/>
          <w:iCs/>
          <w:sz w:val="24"/>
          <w:szCs w:val="24"/>
        </w:rPr>
        <w:t xml:space="preserve">Entidad na Kasosyo] </w:t>
      </w:r>
      <w:r w:rsidRPr="0097250D">
        <w:rPr>
          <w:rFonts w:ascii="Arial" w:hAnsi="Arial" w:cs="Arial"/>
          <w:sz w:val="24"/>
          <w:szCs w:val="24"/>
        </w:rPr>
        <w:t xml:space="preserve">ay hindi </w:t>
      </w:r>
      <w:r w:rsidR="0097250D" w:rsidRPr="0097250D">
        <w:rPr>
          <w:rFonts w:ascii="Arial" w:hAnsi="Arial" w:cs="Arial"/>
          <w:sz w:val="24"/>
          <w:szCs w:val="24"/>
        </w:rPr>
        <w:t>pwedeng diskriminahin, magbukod ng tao</w:t>
      </w:r>
      <w:r w:rsidR="0097250D">
        <w:rPr>
          <w:rFonts w:ascii="Arial" w:hAnsi="Arial" w:cs="Arial"/>
          <w:sz w:val="24"/>
          <w:szCs w:val="24"/>
        </w:rPr>
        <w:t>, o tratuhin iba dahil sa kasarian, lahi, kulay, relihiyon, ninuno, pinanggalingan, grupong etnikong</w:t>
      </w:r>
      <w:r w:rsidR="00FB4748">
        <w:rPr>
          <w:rFonts w:ascii="Arial" w:hAnsi="Arial" w:cs="Arial"/>
          <w:sz w:val="24"/>
          <w:szCs w:val="24"/>
        </w:rPr>
        <w:t xml:space="preserve">, </w:t>
      </w:r>
      <w:r w:rsidR="0097250D">
        <w:rPr>
          <w:rFonts w:ascii="Arial" w:hAnsi="Arial" w:cs="Arial"/>
          <w:sz w:val="24"/>
          <w:szCs w:val="24"/>
        </w:rPr>
        <w:t>pagkakilala, edad, kapansanan ng pag-iisip</w:t>
      </w:r>
      <w:r w:rsidR="00C97CDC">
        <w:rPr>
          <w:rFonts w:ascii="Arial" w:hAnsi="Arial" w:cs="Arial"/>
          <w:sz w:val="24"/>
          <w:szCs w:val="24"/>
        </w:rPr>
        <w:t xml:space="preserve">, kapansanang pisikal, kondisyong medikal, impormasyong genetic, katayuan ng kasal, kasarian, identidad ng kasarian, o </w:t>
      </w:r>
      <w:r w:rsidR="00FB4748">
        <w:rPr>
          <w:rFonts w:ascii="Arial" w:hAnsi="Arial" w:cs="Arial"/>
          <w:sz w:val="24"/>
          <w:szCs w:val="24"/>
        </w:rPr>
        <w:t>sekswal na oryentasyon</w:t>
      </w:r>
      <w:r w:rsidR="00C97CDC">
        <w:rPr>
          <w:rFonts w:ascii="Arial" w:hAnsi="Arial" w:cs="Arial"/>
          <w:sz w:val="24"/>
          <w:szCs w:val="24"/>
        </w:rPr>
        <w:t>.</w:t>
      </w:r>
    </w:p>
    <w:p w14:paraId="677437BB" w14:textId="584E0AFC" w:rsidR="00466ED6" w:rsidRPr="009273FC" w:rsidRDefault="00466ED6" w:rsidP="00466ED6">
      <w:pPr>
        <w:kinsoku w:val="0"/>
        <w:overflowPunct w:val="0"/>
        <w:spacing w:before="301"/>
        <w:ind w:left="240"/>
        <w:rPr>
          <w:rFonts w:ascii="Arial" w:hAnsi="Arial" w:cs="Arial"/>
          <w:color w:val="000000"/>
          <w:sz w:val="24"/>
          <w:szCs w:val="24"/>
        </w:rPr>
      </w:pPr>
      <w:r w:rsidRPr="009273FC">
        <w:rPr>
          <w:rFonts w:ascii="Arial" w:hAnsi="Arial" w:cs="Arial"/>
          <w:i/>
          <w:iCs/>
          <w:sz w:val="24"/>
          <w:szCs w:val="24"/>
        </w:rPr>
        <w:t>[</w:t>
      </w:r>
      <w:r w:rsidR="00C97CDC">
        <w:rPr>
          <w:rFonts w:ascii="Arial" w:hAnsi="Arial" w:cs="Arial"/>
          <w:i/>
          <w:iCs/>
          <w:sz w:val="24"/>
          <w:szCs w:val="24"/>
        </w:rPr>
        <w:t>Entidad ng Kasosyo</w:t>
      </w:r>
      <w:r w:rsidRPr="009273FC">
        <w:rPr>
          <w:rFonts w:ascii="Arial" w:hAnsi="Arial" w:cs="Arial"/>
          <w:i/>
          <w:iCs/>
          <w:sz w:val="24"/>
          <w:szCs w:val="24"/>
        </w:rPr>
        <w:t>]</w:t>
      </w:r>
      <w:r w:rsidRPr="009273FC">
        <w:rPr>
          <w:rFonts w:ascii="Arial" w:hAnsi="Arial" w:cs="Arial"/>
          <w:sz w:val="24"/>
          <w:szCs w:val="24"/>
        </w:rPr>
        <w:t xml:space="preserve"> </w:t>
      </w:r>
      <w:r w:rsidR="00FB4748">
        <w:rPr>
          <w:rFonts w:ascii="Arial" w:hAnsi="Arial" w:cs="Arial"/>
          <w:color w:val="000000" w:themeColor="text1"/>
          <w:sz w:val="24"/>
          <w:szCs w:val="24"/>
        </w:rPr>
        <w:t>ay nagbibigay</w:t>
      </w:r>
      <w:r w:rsidRPr="009273FC">
        <w:rPr>
          <w:rFonts w:ascii="Arial" w:hAnsi="Arial" w:cs="Arial"/>
          <w:color w:val="000000" w:themeColor="text1"/>
          <w:sz w:val="24"/>
          <w:szCs w:val="24"/>
        </w:rPr>
        <w:t>:</w:t>
      </w:r>
      <w:bookmarkStart w:id="2" w:name="_Toc103328223"/>
      <w:bookmarkStart w:id="3" w:name="_Toc103762566"/>
    </w:p>
    <w:p w14:paraId="007AD90A" w14:textId="4BD15212" w:rsidR="00C97CDC" w:rsidRPr="00C97CDC" w:rsidRDefault="00C97CDC" w:rsidP="003F49FA">
      <w:pPr>
        <w:pStyle w:val="ListParagraph"/>
        <w:widowControl/>
        <w:numPr>
          <w:ilvl w:val="0"/>
          <w:numId w:val="31"/>
        </w:numPr>
        <w:kinsoku w:val="0"/>
        <w:overflowPunct w:val="0"/>
        <w:autoSpaceDE/>
        <w:autoSpaceDN/>
        <w:spacing w:before="301" w:after="160" w:line="259" w:lineRule="auto"/>
        <w:contextualSpacing/>
        <w:rPr>
          <w:sz w:val="36"/>
          <w:szCs w:val="36"/>
        </w:rPr>
      </w:pPr>
      <w:r>
        <w:rPr>
          <w:sz w:val="24"/>
          <w:szCs w:val="24"/>
        </w:rPr>
        <w:t>Libreng tulong at serbisyo sa mga taong may kapansana</w:t>
      </w:r>
      <w:r w:rsidR="00FB4748">
        <w:rPr>
          <w:sz w:val="24"/>
          <w:szCs w:val="24"/>
        </w:rPr>
        <w:t>n</w:t>
      </w:r>
      <w:r>
        <w:rPr>
          <w:sz w:val="24"/>
          <w:szCs w:val="24"/>
        </w:rPr>
        <w:t xml:space="preserve"> para matulungan silang </w:t>
      </w:r>
      <w:r w:rsidR="00FB4748">
        <w:rPr>
          <w:sz w:val="24"/>
          <w:szCs w:val="24"/>
        </w:rPr>
        <w:t>sa mas mabuting komunikasyon</w:t>
      </w:r>
      <w:r>
        <w:rPr>
          <w:sz w:val="24"/>
          <w:szCs w:val="24"/>
        </w:rPr>
        <w:t>, tulad ng:</w:t>
      </w:r>
    </w:p>
    <w:bookmarkEnd w:id="2"/>
    <w:bookmarkEnd w:id="3"/>
    <w:p w14:paraId="1DE2E278" w14:textId="1F762DFF" w:rsidR="00466ED6" w:rsidRPr="009273FC" w:rsidRDefault="00C97CDC" w:rsidP="003F49FA">
      <w:pPr>
        <w:numPr>
          <w:ilvl w:val="1"/>
          <w:numId w:val="30"/>
        </w:numPr>
        <w:tabs>
          <w:tab w:val="left" w:pos="1580"/>
        </w:tabs>
        <w:kinsoku w:val="0"/>
        <w:overflowPunct w:val="0"/>
        <w:ind w:hanging="540"/>
        <w:rPr>
          <w:rFonts w:ascii="Arial" w:hAnsi="Arial" w:cs="Arial"/>
          <w:sz w:val="24"/>
          <w:szCs w:val="24"/>
        </w:rPr>
      </w:pPr>
      <w:r>
        <w:rPr>
          <w:rFonts w:ascii="Arial" w:hAnsi="Arial" w:cs="Arial"/>
          <w:sz w:val="24"/>
          <w:szCs w:val="24"/>
        </w:rPr>
        <w:t xml:space="preserve">Mga kwalipikadong tagasalin ng wika at </w:t>
      </w:r>
      <w:r w:rsidR="00FB4748">
        <w:rPr>
          <w:rFonts w:ascii="Arial" w:hAnsi="Arial" w:cs="Arial"/>
          <w:sz w:val="24"/>
          <w:szCs w:val="24"/>
        </w:rPr>
        <w:t>pagensyas (sign language)</w:t>
      </w:r>
      <w:r>
        <w:rPr>
          <w:rFonts w:ascii="Arial" w:hAnsi="Arial" w:cs="Arial"/>
          <w:sz w:val="24"/>
          <w:szCs w:val="24"/>
        </w:rPr>
        <w:t xml:space="preserve"> </w:t>
      </w:r>
    </w:p>
    <w:p w14:paraId="3F3C69DC" w14:textId="0EFCD489" w:rsidR="00C97CDC" w:rsidRDefault="00C97CDC" w:rsidP="003F49FA">
      <w:pPr>
        <w:numPr>
          <w:ilvl w:val="1"/>
          <w:numId w:val="30"/>
        </w:numPr>
        <w:tabs>
          <w:tab w:val="left" w:pos="1580"/>
        </w:tabs>
        <w:kinsoku w:val="0"/>
        <w:overflowPunct w:val="0"/>
        <w:spacing w:before="1"/>
        <w:ind w:left="1620" w:hanging="450"/>
        <w:rPr>
          <w:rFonts w:ascii="Arial" w:hAnsi="Arial" w:cs="Arial"/>
          <w:sz w:val="24"/>
          <w:szCs w:val="24"/>
        </w:rPr>
      </w:pPr>
      <w:r>
        <w:rPr>
          <w:rFonts w:ascii="Arial" w:hAnsi="Arial" w:cs="Arial"/>
          <w:sz w:val="24"/>
          <w:szCs w:val="24"/>
        </w:rPr>
        <w:t>Nakasulat na impormasyon sa ibang pormat (malalaking letra, braille, audio o mga pormat na elektroniko)</w:t>
      </w:r>
    </w:p>
    <w:p w14:paraId="7C19BAC4" w14:textId="21A249E4" w:rsidR="00C97CDC" w:rsidRDefault="00C97CDC" w:rsidP="003F49FA">
      <w:pPr>
        <w:pStyle w:val="ListParagraph"/>
        <w:widowControl/>
        <w:numPr>
          <w:ilvl w:val="0"/>
          <w:numId w:val="31"/>
        </w:numPr>
        <w:tabs>
          <w:tab w:val="left" w:pos="720"/>
        </w:tabs>
        <w:kinsoku w:val="0"/>
        <w:overflowPunct w:val="0"/>
        <w:autoSpaceDE/>
        <w:autoSpaceDN/>
        <w:spacing w:before="8" w:after="160" w:line="259" w:lineRule="auto"/>
        <w:ind w:hanging="270"/>
        <w:contextualSpacing/>
        <w:rPr>
          <w:sz w:val="24"/>
          <w:szCs w:val="24"/>
        </w:rPr>
      </w:pPr>
      <w:r>
        <w:rPr>
          <w:sz w:val="24"/>
          <w:szCs w:val="24"/>
        </w:rPr>
        <w:t>Libreng serbisyo ng wika sa mga taong ang pangunahing wika ay hindi Ingles, tulad ng:</w:t>
      </w:r>
    </w:p>
    <w:p w14:paraId="35DB6CDC" w14:textId="21602551" w:rsidR="00466ED6" w:rsidRPr="009273FC" w:rsidRDefault="00C97CDC" w:rsidP="003F49FA">
      <w:pPr>
        <w:numPr>
          <w:ilvl w:val="1"/>
          <w:numId w:val="30"/>
        </w:numPr>
        <w:tabs>
          <w:tab w:val="left" w:pos="1580"/>
        </w:tabs>
        <w:kinsoku w:val="0"/>
        <w:overflowPunct w:val="0"/>
        <w:ind w:left="1580" w:hanging="410"/>
        <w:rPr>
          <w:rFonts w:ascii="Arial" w:hAnsi="Arial" w:cs="Arial"/>
          <w:sz w:val="24"/>
          <w:szCs w:val="24"/>
        </w:rPr>
      </w:pPr>
      <w:r>
        <w:rPr>
          <w:rFonts w:ascii="Arial" w:hAnsi="Arial" w:cs="Arial"/>
          <w:sz w:val="24"/>
          <w:szCs w:val="24"/>
        </w:rPr>
        <w:t>Mga kwalipikadong tagasalin</w:t>
      </w:r>
    </w:p>
    <w:p w14:paraId="249C3AB8" w14:textId="72C44E53" w:rsidR="00466ED6" w:rsidRPr="00C97CDC" w:rsidRDefault="00C97CDC" w:rsidP="00F740BB">
      <w:pPr>
        <w:numPr>
          <w:ilvl w:val="1"/>
          <w:numId w:val="30"/>
        </w:numPr>
        <w:tabs>
          <w:tab w:val="left" w:pos="1580"/>
        </w:tabs>
        <w:kinsoku w:val="0"/>
        <w:overflowPunct w:val="0"/>
        <w:spacing w:before="8"/>
        <w:ind w:left="1580" w:hanging="410"/>
        <w:rPr>
          <w:rFonts w:ascii="Arial" w:hAnsi="Arial"/>
          <w:sz w:val="24"/>
        </w:rPr>
      </w:pPr>
      <w:bookmarkStart w:id="4" w:name="_Toc103328224"/>
      <w:bookmarkStart w:id="5" w:name="_Toc103762567"/>
      <w:r w:rsidRPr="00C97CDC">
        <w:rPr>
          <w:rFonts w:ascii="Arial" w:hAnsi="Arial" w:cs="Arial"/>
          <w:sz w:val="24"/>
          <w:szCs w:val="24"/>
        </w:rPr>
        <w:t xml:space="preserve">Impormasyon na nakasulat sa ibang wika </w:t>
      </w:r>
      <w:bookmarkEnd w:id="4"/>
      <w:bookmarkEnd w:id="5"/>
    </w:p>
    <w:p w14:paraId="104D01F6" w14:textId="0868B767" w:rsidR="00C97CDC" w:rsidRDefault="00C97CDC" w:rsidP="00466ED6">
      <w:pPr>
        <w:tabs>
          <w:tab w:val="left" w:pos="8347"/>
        </w:tabs>
        <w:kinsoku w:val="0"/>
        <w:overflowPunct w:val="0"/>
        <w:ind w:left="140"/>
        <w:rPr>
          <w:rFonts w:ascii="Arial" w:hAnsi="Arial"/>
          <w:sz w:val="24"/>
        </w:rPr>
      </w:pPr>
      <w:r>
        <w:rPr>
          <w:rFonts w:ascii="Arial" w:hAnsi="Arial"/>
          <w:sz w:val="24"/>
        </w:rPr>
        <w:t xml:space="preserve">Kung kailangan </w:t>
      </w:r>
      <w:r w:rsidR="006110A1">
        <w:rPr>
          <w:rFonts w:ascii="Arial" w:hAnsi="Arial"/>
          <w:sz w:val="24"/>
        </w:rPr>
        <w:t>mo</w:t>
      </w:r>
      <w:r>
        <w:rPr>
          <w:rFonts w:ascii="Arial" w:hAnsi="Arial"/>
          <w:sz w:val="24"/>
        </w:rPr>
        <w:t xml:space="preserve"> itong mga serbisyo, kontakin [MHP] sa [oras ng operasyon] sa pagtawag</w:t>
      </w:r>
      <w:r w:rsidR="008A29B1">
        <w:rPr>
          <w:rFonts w:ascii="Arial" w:hAnsi="Arial"/>
          <w:sz w:val="24"/>
        </w:rPr>
        <w:t xml:space="preserve"> [numero ng telepono]. O, kung hindi </w:t>
      </w:r>
      <w:r w:rsidR="00FB4748">
        <w:rPr>
          <w:rFonts w:ascii="Arial" w:hAnsi="Arial"/>
          <w:sz w:val="24"/>
        </w:rPr>
        <w:t>ka</w:t>
      </w:r>
      <w:r w:rsidR="008A29B1">
        <w:rPr>
          <w:rFonts w:ascii="Arial" w:hAnsi="Arial"/>
          <w:sz w:val="24"/>
        </w:rPr>
        <w:t xml:space="preserve"> nakakarinig o nakakasalita, tumawag sa [</w:t>
      </w:r>
      <w:r w:rsidR="008A29B1" w:rsidRPr="009273FC">
        <w:rPr>
          <w:rFonts w:ascii="Arial" w:hAnsi="Arial" w:cs="Arial"/>
          <w:sz w:val="24"/>
          <w:szCs w:val="24"/>
        </w:rPr>
        <w:t xml:space="preserve">TYY/TDD </w:t>
      </w:r>
      <w:r w:rsidR="008A29B1">
        <w:rPr>
          <w:rFonts w:ascii="Arial" w:hAnsi="Arial" w:cs="Arial"/>
          <w:sz w:val="24"/>
          <w:szCs w:val="24"/>
        </w:rPr>
        <w:t>na numero</w:t>
      </w:r>
      <w:r w:rsidR="008A29B1" w:rsidRPr="009273FC">
        <w:rPr>
          <w:rFonts w:ascii="Arial" w:hAnsi="Arial" w:cs="Arial"/>
          <w:sz w:val="24"/>
          <w:szCs w:val="24"/>
        </w:rPr>
        <w:t>]</w:t>
      </w:r>
      <w:r w:rsidR="008A29B1" w:rsidRPr="009273FC">
        <w:rPr>
          <w:rFonts w:ascii="Arial" w:hAnsi="Arial" w:cs="Arial"/>
          <w:color w:val="000000"/>
          <w:sz w:val="24"/>
          <w:szCs w:val="24"/>
        </w:rPr>
        <w:t>.</w:t>
      </w:r>
      <w:r w:rsidR="008A29B1">
        <w:rPr>
          <w:rFonts w:ascii="Arial" w:hAnsi="Arial" w:cs="Arial"/>
          <w:color w:val="000000"/>
          <w:sz w:val="24"/>
          <w:szCs w:val="24"/>
        </w:rPr>
        <w:t xml:space="preserve"> Kung humiling, itong dokumento ay maaaring makuha sa braille, malalaking letra, o sa pormat na elektroniko.</w:t>
      </w:r>
    </w:p>
    <w:p w14:paraId="3B0FCFD7" w14:textId="3EE04676" w:rsidR="009C08D8" w:rsidRPr="009273FC" w:rsidRDefault="00F51F2F" w:rsidP="003F49FA">
      <w:pPr>
        <w:widowControl w:val="0"/>
        <w:numPr>
          <w:ilvl w:val="0"/>
          <w:numId w:val="32"/>
        </w:numPr>
        <w:tabs>
          <w:tab w:val="left" w:pos="860"/>
        </w:tabs>
        <w:kinsoku w:val="0"/>
        <w:overflowPunct w:val="0"/>
        <w:autoSpaceDE w:val="0"/>
        <w:autoSpaceDN w:val="0"/>
        <w:adjustRightInd w:val="0"/>
        <w:spacing w:after="0" w:line="240" w:lineRule="auto"/>
        <w:ind w:right="779"/>
        <w:rPr>
          <w:rFonts w:ascii="Arial" w:hAnsi="Arial" w:cs="Arial"/>
          <w:sz w:val="24"/>
          <w:szCs w:val="24"/>
        </w:rPr>
      </w:pPr>
      <w:r>
        <w:rPr>
          <w:rFonts w:ascii="Arial" w:hAnsi="Arial"/>
          <w:sz w:val="24"/>
          <w:u w:val="single"/>
        </w:rPr>
        <w:t>Telepono</w:t>
      </w:r>
      <w:r w:rsidR="009C08D8" w:rsidRPr="009273FC">
        <w:rPr>
          <w:rFonts w:ascii="Arial" w:hAnsi="Arial" w:cs="Arial"/>
          <w:sz w:val="24"/>
          <w:szCs w:val="24"/>
        </w:rPr>
        <w:t xml:space="preserve">: </w:t>
      </w:r>
      <w:r>
        <w:rPr>
          <w:rFonts w:ascii="Arial" w:hAnsi="Arial" w:cs="Arial"/>
          <w:sz w:val="24"/>
          <w:szCs w:val="24"/>
        </w:rPr>
        <w:t xml:space="preserve">Kontakin ang </w:t>
      </w:r>
      <w:r w:rsidR="009C08D8" w:rsidRPr="009273FC">
        <w:rPr>
          <w:rFonts w:ascii="Arial" w:hAnsi="Arial" w:cs="Arial"/>
          <w:i/>
          <w:iCs/>
          <w:sz w:val="24"/>
          <w:szCs w:val="24"/>
        </w:rPr>
        <w:t>[</w:t>
      </w:r>
      <w:r>
        <w:rPr>
          <w:rFonts w:ascii="Arial" w:hAnsi="Arial" w:cs="Arial"/>
          <w:i/>
          <w:iCs/>
          <w:sz w:val="24"/>
          <w:szCs w:val="24"/>
        </w:rPr>
        <w:t>Entidad ng Kasosyo, Koordinador ng Karapatang Sibil</w:t>
      </w:r>
      <w:r w:rsidR="009C08D8" w:rsidRPr="009273FC">
        <w:rPr>
          <w:rFonts w:ascii="Arial" w:hAnsi="Arial" w:cs="Arial"/>
          <w:i/>
          <w:iCs/>
          <w:sz w:val="24"/>
          <w:szCs w:val="24"/>
        </w:rPr>
        <w:t xml:space="preserve">] </w:t>
      </w:r>
      <w:r>
        <w:rPr>
          <w:rFonts w:ascii="Arial" w:hAnsi="Arial" w:cs="Arial"/>
          <w:sz w:val="24"/>
          <w:szCs w:val="24"/>
        </w:rPr>
        <w:t xml:space="preserve">sa mga oras </w:t>
      </w:r>
      <w:r w:rsidR="009C08D8" w:rsidRPr="009273FC">
        <w:rPr>
          <w:rFonts w:ascii="Arial" w:hAnsi="Arial" w:cs="Arial"/>
          <w:i/>
          <w:iCs/>
          <w:sz w:val="24"/>
          <w:szCs w:val="24"/>
        </w:rPr>
        <w:t>[</w:t>
      </w:r>
      <w:r>
        <w:rPr>
          <w:rFonts w:ascii="Arial" w:hAnsi="Arial" w:cs="Arial"/>
          <w:i/>
          <w:iCs/>
          <w:sz w:val="24"/>
          <w:szCs w:val="24"/>
        </w:rPr>
        <w:t>oras ng operasyon</w:t>
      </w:r>
      <w:r w:rsidR="009C08D8" w:rsidRPr="009273FC">
        <w:rPr>
          <w:rFonts w:ascii="Arial" w:hAnsi="Arial" w:cs="Arial"/>
          <w:i/>
          <w:iCs/>
          <w:sz w:val="24"/>
          <w:szCs w:val="24"/>
        </w:rPr>
        <w:t xml:space="preserve">] </w:t>
      </w:r>
      <w:r>
        <w:rPr>
          <w:rFonts w:ascii="Arial" w:hAnsi="Arial" w:cs="Arial"/>
          <w:sz w:val="24"/>
          <w:szCs w:val="24"/>
        </w:rPr>
        <w:t>sa pagtawag sa</w:t>
      </w:r>
      <w:r w:rsidR="009C08D8" w:rsidRPr="009273FC">
        <w:rPr>
          <w:rFonts w:ascii="Arial" w:hAnsi="Arial" w:cs="Arial"/>
          <w:sz w:val="24"/>
          <w:szCs w:val="24"/>
        </w:rPr>
        <w:t xml:space="preserve"> </w:t>
      </w:r>
      <w:r w:rsidR="009C08D8" w:rsidRPr="009273FC">
        <w:rPr>
          <w:rFonts w:ascii="Arial" w:hAnsi="Arial" w:cs="Arial"/>
          <w:i/>
          <w:iCs/>
          <w:sz w:val="24"/>
          <w:szCs w:val="24"/>
        </w:rPr>
        <w:t>[</w:t>
      </w:r>
      <w:r>
        <w:rPr>
          <w:rFonts w:ascii="Arial" w:hAnsi="Arial" w:cs="Arial"/>
          <w:i/>
          <w:iCs/>
          <w:sz w:val="24"/>
          <w:szCs w:val="24"/>
        </w:rPr>
        <w:t>numero ng telepono</w:t>
      </w:r>
      <w:r w:rsidR="009C08D8" w:rsidRPr="009273FC">
        <w:rPr>
          <w:rFonts w:ascii="Arial" w:hAnsi="Arial" w:cs="Arial"/>
          <w:i/>
          <w:iCs/>
          <w:sz w:val="24"/>
          <w:szCs w:val="24"/>
        </w:rPr>
        <w:t>].</w:t>
      </w:r>
      <w:r>
        <w:rPr>
          <w:rFonts w:ascii="Arial" w:hAnsi="Arial" w:cs="Arial"/>
          <w:sz w:val="24"/>
          <w:szCs w:val="24"/>
        </w:rPr>
        <w:t xml:space="preserve"> Kung hindi nakakasalita o nakakarinig, tumawag sa</w:t>
      </w:r>
      <w:r w:rsidR="009C08D8" w:rsidRPr="009273FC">
        <w:rPr>
          <w:rFonts w:ascii="Arial" w:hAnsi="Arial" w:cs="Arial"/>
          <w:sz w:val="24"/>
          <w:szCs w:val="24"/>
        </w:rPr>
        <w:t xml:space="preserve"> </w:t>
      </w:r>
      <w:r w:rsidR="009C08D8" w:rsidRPr="009273FC">
        <w:rPr>
          <w:rFonts w:ascii="Arial" w:hAnsi="Arial" w:cs="Arial"/>
          <w:i/>
          <w:iCs/>
          <w:sz w:val="24"/>
          <w:szCs w:val="24"/>
        </w:rPr>
        <w:t>[TYY/TDD</w:t>
      </w:r>
      <w:r w:rsidR="009C08D8" w:rsidRPr="009273FC">
        <w:rPr>
          <w:rFonts w:ascii="Arial" w:hAnsi="Arial" w:cs="Arial"/>
          <w:i/>
          <w:iCs/>
          <w:spacing w:val="-5"/>
          <w:sz w:val="24"/>
          <w:szCs w:val="24"/>
        </w:rPr>
        <w:t xml:space="preserve"> </w:t>
      </w:r>
      <w:r>
        <w:rPr>
          <w:rFonts w:ascii="Arial" w:hAnsi="Arial" w:cs="Arial"/>
          <w:i/>
          <w:iCs/>
          <w:sz w:val="24"/>
          <w:szCs w:val="24"/>
        </w:rPr>
        <w:t>na numero</w:t>
      </w:r>
      <w:r w:rsidR="009C08D8" w:rsidRPr="009273FC">
        <w:rPr>
          <w:rFonts w:ascii="Arial" w:hAnsi="Arial" w:cs="Arial"/>
          <w:i/>
          <w:iCs/>
          <w:sz w:val="24"/>
          <w:szCs w:val="24"/>
        </w:rPr>
        <w:t>]</w:t>
      </w:r>
      <w:r w:rsidR="009C08D8" w:rsidRPr="009273FC">
        <w:rPr>
          <w:rFonts w:ascii="Arial" w:hAnsi="Arial" w:cs="Arial"/>
          <w:sz w:val="24"/>
          <w:szCs w:val="24"/>
        </w:rPr>
        <w:t>.</w:t>
      </w:r>
    </w:p>
    <w:p w14:paraId="28E1CDFB" w14:textId="3D95C39B" w:rsidR="00F51F2F" w:rsidRDefault="00F51F2F" w:rsidP="003F49FA">
      <w:pPr>
        <w:widowControl w:val="0"/>
        <w:numPr>
          <w:ilvl w:val="0"/>
          <w:numId w:val="30"/>
        </w:numPr>
        <w:tabs>
          <w:tab w:val="left" w:pos="860"/>
        </w:tabs>
        <w:kinsoku w:val="0"/>
        <w:overflowPunct w:val="0"/>
        <w:autoSpaceDE w:val="0"/>
        <w:autoSpaceDN w:val="0"/>
        <w:adjustRightInd w:val="0"/>
        <w:spacing w:before="160" w:after="0" w:line="240" w:lineRule="auto"/>
        <w:ind w:left="860"/>
        <w:rPr>
          <w:rFonts w:ascii="Arial" w:hAnsi="Arial" w:cs="Arial"/>
          <w:sz w:val="24"/>
          <w:szCs w:val="24"/>
        </w:rPr>
      </w:pPr>
      <w:r>
        <w:rPr>
          <w:rFonts w:ascii="Arial" w:hAnsi="Arial" w:cs="Arial"/>
          <w:sz w:val="24"/>
          <w:szCs w:val="24"/>
          <w:u w:val="single"/>
        </w:rPr>
        <w:t>Sulat</w:t>
      </w:r>
      <w:r w:rsidR="009C08D8" w:rsidRPr="009273FC">
        <w:rPr>
          <w:rFonts w:ascii="Arial" w:hAnsi="Arial" w:cs="Arial"/>
          <w:sz w:val="24"/>
          <w:szCs w:val="24"/>
        </w:rPr>
        <w:t xml:space="preserve">: </w:t>
      </w:r>
      <w:r>
        <w:rPr>
          <w:rFonts w:ascii="Arial" w:hAnsi="Arial" w:cs="Arial"/>
          <w:sz w:val="24"/>
          <w:szCs w:val="24"/>
        </w:rPr>
        <w:t xml:space="preserve">Punan ang porm ng </w:t>
      </w:r>
      <w:r w:rsidR="000A4C76">
        <w:rPr>
          <w:rFonts w:ascii="Arial" w:hAnsi="Arial" w:cs="Arial"/>
          <w:sz w:val="24"/>
          <w:szCs w:val="24"/>
        </w:rPr>
        <w:t>hinaing</w:t>
      </w:r>
      <w:r>
        <w:rPr>
          <w:rFonts w:ascii="Arial" w:hAnsi="Arial" w:cs="Arial"/>
          <w:sz w:val="24"/>
          <w:szCs w:val="24"/>
        </w:rPr>
        <w:t xml:space="preserve"> o sumulat at ipadala sa: </w:t>
      </w:r>
    </w:p>
    <w:p w14:paraId="5FFD074F" w14:textId="3BCF75AD" w:rsidR="0028768D" w:rsidRDefault="0028768D" w:rsidP="003F49FA">
      <w:pPr>
        <w:widowControl w:val="0"/>
        <w:numPr>
          <w:ilvl w:val="0"/>
          <w:numId w:val="30"/>
        </w:numPr>
        <w:tabs>
          <w:tab w:val="left" w:pos="860"/>
        </w:tabs>
        <w:kinsoku w:val="0"/>
        <w:overflowPunct w:val="0"/>
        <w:autoSpaceDE w:val="0"/>
        <w:autoSpaceDN w:val="0"/>
        <w:adjustRightInd w:val="0"/>
        <w:spacing w:before="160" w:after="0" w:line="240" w:lineRule="auto"/>
        <w:ind w:left="860"/>
        <w:rPr>
          <w:rFonts w:ascii="Arial" w:hAnsi="Arial" w:cs="Arial"/>
          <w:sz w:val="24"/>
          <w:szCs w:val="24"/>
        </w:rPr>
      </w:pPr>
      <w:r>
        <w:rPr>
          <w:rFonts w:ascii="Arial" w:hAnsi="Arial" w:cs="Arial"/>
          <w:sz w:val="24"/>
          <w:szCs w:val="24"/>
        </w:rPr>
        <w:t xml:space="preserve">Punan ang porm ng </w:t>
      </w:r>
      <w:r w:rsidR="000A4C76">
        <w:rPr>
          <w:rFonts w:ascii="Arial" w:hAnsi="Arial" w:cs="Arial"/>
          <w:sz w:val="24"/>
          <w:szCs w:val="24"/>
        </w:rPr>
        <w:t>hinaing</w:t>
      </w:r>
      <w:r>
        <w:rPr>
          <w:rFonts w:ascii="Arial" w:hAnsi="Arial" w:cs="Arial"/>
          <w:sz w:val="24"/>
          <w:szCs w:val="24"/>
        </w:rPr>
        <w:t xml:space="preserve"> o magpadala ng sulat sa:</w:t>
      </w:r>
    </w:p>
    <w:p w14:paraId="24EE8522" w14:textId="77777777" w:rsidR="009C08D8" w:rsidRPr="009273FC" w:rsidRDefault="009C08D8" w:rsidP="009C08D8">
      <w:pPr>
        <w:kinsoku w:val="0"/>
        <w:overflowPunct w:val="0"/>
        <w:rPr>
          <w:rFonts w:ascii="Arial" w:hAnsi="Arial" w:cs="Arial"/>
          <w:i/>
          <w:sz w:val="24"/>
          <w:szCs w:val="24"/>
        </w:rPr>
      </w:pPr>
    </w:p>
    <w:p w14:paraId="6D763E2B" w14:textId="39BFD260" w:rsidR="009C08D8" w:rsidRPr="009273FC" w:rsidRDefault="009C08D8" w:rsidP="009C08D8">
      <w:pPr>
        <w:kinsoku w:val="0"/>
        <w:overflowPunct w:val="0"/>
        <w:ind w:left="900" w:hanging="90"/>
        <w:rPr>
          <w:rFonts w:ascii="Arial" w:hAnsi="Arial" w:cs="Arial"/>
          <w:i/>
          <w:sz w:val="24"/>
          <w:szCs w:val="24"/>
        </w:rPr>
      </w:pPr>
      <w:r w:rsidRPr="009273FC">
        <w:rPr>
          <w:rFonts w:ascii="Arial" w:hAnsi="Arial" w:cs="Arial"/>
          <w:i/>
          <w:iCs/>
          <w:sz w:val="24"/>
          <w:szCs w:val="24"/>
        </w:rPr>
        <w:t>[</w:t>
      </w:r>
      <w:r w:rsidR="00F51F2F">
        <w:rPr>
          <w:rFonts w:ascii="Arial" w:hAnsi="Arial" w:cs="Arial"/>
          <w:i/>
          <w:iCs/>
          <w:sz w:val="24"/>
          <w:szCs w:val="24"/>
        </w:rPr>
        <w:t>Entidad ng Kasosyo, Koordinador ng Karapatang Sibi</w:t>
      </w:r>
      <w:r w:rsidR="0028768D">
        <w:rPr>
          <w:rFonts w:ascii="Arial" w:hAnsi="Arial" w:cs="Arial"/>
          <w:i/>
          <w:iCs/>
          <w:sz w:val="24"/>
          <w:szCs w:val="24"/>
        </w:rPr>
        <w:t>l</w:t>
      </w:r>
      <w:r w:rsidR="00F51F2F">
        <w:rPr>
          <w:rFonts w:ascii="Arial" w:hAnsi="Arial" w:cs="Arial"/>
          <w:i/>
          <w:iCs/>
          <w:sz w:val="24"/>
          <w:szCs w:val="24"/>
        </w:rPr>
        <w:t>: Direksyon</w:t>
      </w:r>
      <w:r w:rsidRPr="009273FC">
        <w:rPr>
          <w:rFonts w:ascii="Arial" w:hAnsi="Arial" w:cs="Arial"/>
          <w:i/>
          <w:iCs/>
          <w:sz w:val="24"/>
          <w:szCs w:val="24"/>
        </w:rPr>
        <w:t>]</w:t>
      </w:r>
    </w:p>
    <w:p w14:paraId="68BD3D20" w14:textId="202D876B" w:rsidR="00F51F2F" w:rsidRDefault="00F51F2F" w:rsidP="003F49FA">
      <w:pPr>
        <w:widowControl w:val="0"/>
        <w:numPr>
          <w:ilvl w:val="0"/>
          <w:numId w:val="32"/>
        </w:numPr>
        <w:tabs>
          <w:tab w:val="left" w:pos="860"/>
        </w:tabs>
        <w:kinsoku w:val="0"/>
        <w:overflowPunct w:val="0"/>
        <w:autoSpaceDE w:val="0"/>
        <w:autoSpaceDN w:val="0"/>
        <w:adjustRightInd w:val="0"/>
        <w:spacing w:before="164" w:after="0" w:line="240" w:lineRule="auto"/>
        <w:ind w:right="1071"/>
        <w:rPr>
          <w:rFonts w:ascii="Arial" w:hAnsi="Arial" w:cs="Arial"/>
          <w:sz w:val="24"/>
          <w:szCs w:val="24"/>
        </w:rPr>
      </w:pPr>
      <w:r>
        <w:rPr>
          <w:rFonts w:ascii="Arial" w:hAnsi="Arial" w:cs="Arial"/>
          <w:sz w:val="24"/>
          <w:szCs w:val="24"/>
          <w:u w:val="single" w:color="000000"/>
        </w:rPr>
        <w:t>Sa personal</w:t>
      </w:r>
      <w:r w:rsidR="009C08D8" w:rsidRPr="009273FC">
        <w:rPr>
          <w:rFonts w:ascii="Arial" w:hAnsi="Arial" w:cs="Arial"/>
          <w:sz w:val="24"/>
          <w:szCs w:val="24"/>
        </w:rPr>
        <w:t xml:space="preserve">: </w:t>
      </w:r>
      <w:r>
        <w:rPr>
          <w:rFonts w:ascii="Arial" w:hAnsi="Arial" w:cs="Arial"/>
          <w:sz w:val="24"/>
          <w:szCs w:val="24"/>
        </w:rPr>
        <w:t xml:space="preserve">Bumisita sa </w:t>
      </w:r>
      <w:r w:rsidR="00FB4748">
        <w:rPr>
          <w:rFonts w:ascii="Arial" w:hAnsi="Arial" w:cs="Arial"/>
          <w:sz w:val="24"/>
          <w:szCs w:val="24"/>
        </w:rPr>
        <w:t>iyong</w:t>
      </w:r>
      <w:r>
        <w:rPr>
          <w:rFonts w:ascii="Arial" w:hAnsi="Arial" w:cs="Arial"/>
          <w:sz w:val="24"/>
          <w:szCs w:val="24"/>
        </w:rPr>
        <w:t xml:space="preserve"> doktor o </w:t>
      </w:r>
      <w:r w:rsidRPr="009273FC">
        <w:rPr>
          <w:rFonts w:ascii="Arial" w:hAnsi="Arial" w:cs="Arial"/>
          <w:i/>
          <w:iCs/>
          <w:sz w:val="24"/>
          <w:szCs w:val="24"/>
        </w:rPr>
        <w:t>[</w:t>
      </w:r>
      <w:r>
        <w:rPr>
          <w:rFonts w:ascii="Arial" w:hAnsi="Arial" w:cs="Arial"/>
          <w:i/>
          <w:iCs/>
          <w:sz w:val="24"/>
          <w:szCs w:val="24"/>
        </w:rPr>
        <w:t>Entidad ng Kasosyo</w:t>
      </w:r>
      <w:r w:rsidRPr="009273FC">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at sabihin na nais </w:t>
      </w:r>
      <w:r w:rsidR="003062E2">
        <w:rPr>
          <w:rFonts w:ascii="Arial" w:hAnsi="Arial" w:cs="Arial"/>
          <w:sz w:val="24"/>
          <w:szCs w:val="24"/>
        </w:rPr>
        <w:t xml:space="preserve">mong magskakdal ng </w:t>
      </w:r>
      <w:r w:rsidR="000A4C76">
        <w:rPr>
          <w:rFonts w:ascii="Arial" w:hAnsi="Arial" w:cs="Arial"/>
          <w:sz w:val="24"/>
          <w:szCs w:val="24"/>
        </w:rPr>
        <w:t>hinaing</w:t>
      </w:r>
      <w:r>
        <w:rPr>
          <w:rFonts w:ascii="Arial" w:hAnsi="Arial" w:cs="Arial"/>
          <w:sz w:val="24"/>
          <w:szCs w:val="24"/>
        </w:rPr>
        <w:t>.</w:t>
      </w:r>
    </w:p>
    <w:p w14:paraId="71FCDD0A" w14:textId="06639DA9" w:rsidR="003062E2" w:rsidRPr="00FE1CE3" w:rsidRDefault="00FB4748" w:rsidP="003062E2">
      <w:pPr>
        <w:widowControl w:val="0"/>
        <w:numPr>
          <w:ilvl w:val="0"/>
          <w:numId w:val="32"/>
        </w:numPr>
        <w:tabs>
          <w:tab w:val="left" w:pos="860"/>
        </w:tabs>
        <w:kinsoku w:val="0"/>
        <w:overflowPunct w:val="0"/>
        <w:autoSpaceDE w:val="0"/>
        <w:autoSpaceDN w:val="0"/>
        <w:adjustRightInd w:val="0"/>
        <w:spacing w:before="156" w:after="0" w:line="240" w:lineRule="auto"/>
        <w:ind w:left="500" w:firstLine="0"/>
        <w:rPr>
          <w:rFonts w:ascii="Arial" w:hAnsi="Arial" w:cs="Arial"/>
          <w:sz w:val="24"/>
          <w:szCs w:val="24"/>
          <w:u w:val="single"/>
        </w:rPr>
      </w:pPr>
      <w:r>
        <w:rPr>
          <w:rFonts w:ascii="Arial" w:hAnsi="Arial" w:cs="Arial"/>
          <w:sz w:val="24"/>
          <w:szCs w:val="24"/>
          <w:u w:val="single"/>
        </w:rPr>
        <w:t>Elektroniko</w:t>
      </w:r>
      <w:r w:rsidR="003062E2" w:rsidRPr="00FE1CE3">
        <w:rPr>
          <w:rFonts w:ascii="Arial" w:hAnsi="Arial" w:cs="Arial"/>
          <w:sz w:val="24"/>
          <w:szCs w:val="24"/>
        </w:rPr>
        <w:t xml:space="preserve">: Visit </w:t>
      </w:r>
      <w:r w:rsidR="003062E2" w:rsidRPr="00FE1CE3">
        <w:rPr>
          <w:rFonts w:ascii="Arial" w:hAnsi="Arial" w:cs="Arial"/>
          <w:i/>
          <w:iCs/>
          <w:sz w:val="24"/>
          <w:szCs w:val="24"/>
        </w:rPr>
        <w:t xml:space="preserve">[Partner Entity’s] </w:t>
      </w:r>
      <w:r w:rsidR="003062E2" w:rsidRPr="00FE1CE3">
        <w:rPr>
          <w:rFonts w:ascii="Arial" w:hAnsi="Arial" w:cs="Arial"/>
          <w:sz w:val="24"/>
          <w:szCs w:val="24"/>
        </w:rPr>
        <w:t>website at</w:t>
      </w:r>
      <w:r w:rsidR="003062E2" w:rsidRPr="00FE1CE3">
        <w:rPr>
          <w:rFonts w:ascii="Arial" w:hAnsi="Arial" w:cs="Arial"/>
          <w:spacing w:val="4"/>
          <w:sz w:val="24"/>
          <w:szCs w:val="24"/>
        </w:rPr>
        <w:t xml:space="preserve"> </w:t>
      </w:r>
      <w:r w:rsidR="003062E2" w:rsidRPr="00FE1CE3">
        <w:rPr>
          <w:rFonts w:ascii="Arial" w:hAnsi="Arial" w:cs="Arial"/>
          <w:i/>
          <w:iCs/>
          <w:sz w:val="24"/>
          <w:szCs w:val="24"/>
        </w:rPr>
        <w:t>[weblink].</w:t>
      </w:r>
    </w:p>
    <w:p w14:paraId="44CEE680" w14:textId="77777777" w:rsidR="006D1F40" w:rsidRPr="009273FC" w:rsidRDefault="006D1F40" w:rsidP="006D1F40">
      <w:pPr>
        <w:widowControl w:val="0"/>
        <w:tabs>
          <w:tab w:val="left" w:pos="860"/>
        </w:tabs>
        <w:kinsoku w:val="0"/>
        <w:overflowPunct w:val="0"/>
        <w:autoSpaceDE w:val="0"/>
        <w:autoSpaceDN w:val="0"/>
        <w:adjustRightInd w:val="0"/>
        <w:spacing w:before="156" w:after="0" w:line="240" w:lineRule="auto"/>
        <w:ind w:left="500"/>
        <w:rPr>
          <w:rFonts w:ascii="Arial" w:hAnsi="Arial" w:cs="Arial"/>
          <w:sz w:val="24"/>
          <w:szCs w:val="24"/>
          <w:u w:val="single"/>
        </w:rPr>
      </w:pPr>
    </w:p>
    <w:p w14:paraId="2E67B5EB" w14:textId="09E89BE1" w:rsidR="009C08D8" w:rsidRPr="009273FC" w:rsidRDefault="006D1F40" w:rsidP="009C08D8">
      <w:pPr>
        <w:tabs>
          <w:tab w:val="left" w:pos="860"/>
        </w:tabs>
        <w:kinsoku w:val="0"/>
        <w:overflowPunct w:val="0"/>
        <w:spacing w:before="156"/>
        <w:rPr>
          <w:rFonts w:ascii="Arial" w:hAnsi="Arial" w:cs="Arial"/>
          <w:sz w:val="24"/>
          <w:szCs w:val="24"/>
          <w:u w:val="single"/>
        </w:rPr>
      </w:pPr>
      <w:r w:rsidRPr="009273FC">
        <w:rPr>
          <w:rFonts w:ascii="Arial" w:hAnsi="Arial" w:cs="Arial"/>
          <w:noProof/>
          <w:sz w:val="24"/>
          <w:szCs w:val="24"/>
          <w:u w:val="single"/>
        </w:rPr>
        <w:lastRenderedPageBreak/>
        <mc:AlternateContent>
          <mc:Choice Requires="wps">
            <w:drawing>
              <wp:anchor distT="0" distB="0" distL="0" distR="0" simplePos="0" relativeHeight="251659264" behindDoc="0" locked="0" layoutInCell="0" allowOverlap="1" wp14:anchorId="4A03F80C" wp14:editId="1B4D9914">
                <wp:simplePos x="0" y="0"/>
                <wp:positionH relativeFrom="page">
                  <wp:posOffset>678815</wp:posOffset>
                </wp:positionH>
                <wp:positionV relativeFrom="paragraph">
                  <wp:posOffset>118745</wp:posOffset>
                </wp:positionV>
                <wp:extent cx="5981065" cy="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39E7A" id="Freeform: Shape 4" o:spid="_x0000_s1026" style="position:absolute;margin-left:53.45pt;margin-top:9.35pt;width:470.95pt;height: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" o:allowincell="f" path="m,l9419,e" filled="f" strokeweight="2.16pt">
                <v:path arrowok="t" o:connecttype="custom" o:connectlocs="0,0;5981065,0" o:connectangles="0,0"/>
                <w10:wrap type="topAndBottom" anchorx="page"/>
              </v:shape>
            </w:pict>
          </mc:Fallback>
        </mc:AlternateContent>
      </w:r>
    </w:p>
    <w:p w14:paraId="5DB6D36A" w14:textId="5C703A09" w:rsidR="0028768D" w:rsidRPr="0028768D" w:rsidRDefault="0028768D" w:rsidP="00EF3975">
      <w:pPr>
        <w:tabs>
          <w:tab w:val="left" w:pos="860"/>
        </w:tabs>
        <w:kinsoku w:val="0"/>
        <w:overflowPunct w:val="0"/>
        <w:spacing w:before="156"/>
        <w:rPr>
          <w:rFonts w:ascii="Arial" w:hAnsi="Arial" w:cs="Arial"/>
          <w:b/>
          <w:bCs/>
          <w:sz w:val="24"/>
          <w:szCs w:val="24"/>
        </w:rPr>
      </w:pPr>
      <w:r>
        <w:rPr>
          <w:rFonts w:ascii="Arial" w:hAnsi="Arial" w:cs="Arial"/>
          <w:b/>
          <w:bCs/>
          <w:sz w:val="24"/>
          <w:szCs w:val="24"/>
          <w:u w:val="thick"/>
        </w:rPr>
        <w:t>OPIS</w:t>
      </w:r>
      <w:r w:rsidR="00453B7E">
        <w:rPr>
          <w:rFonts w:ascii="Arial" w:hAnsi="Arial" w:cs="Arial"/>
          <w:b/>
          <w:bCs/>
          <w:sz w:val="24"/>
          <w:szCs w:val="24"/>
          <w:u w:val="thick"/>
        </w:rPr>
        <w:t>I</w:t>
      </w:r>
      <w:r>
        <w:rPr>
          <w:rFonts w:ascii="Arial" w:hAnsi="Arial" w:cs="Arial"/>
          <w:b/>
          <w:bCs/>
          <w:sz w:val="24"/>
          <w:szCs w:val="24"/>
          <w:u w:val="thick"/>
        </w:rPr>
        <w:t>NA NG KARAPATANG SIBIL</w:t>
      </w:r>
      <w:r w:rsidR="00EF3975" w:rsidRPr="009273FC">
        <w:rPr>
          <w:rFonts w:ascii="Arial" w:hAnsi="Arial" w:cs="Arial"/>
          <w:b/>
          <w:bCs/>
          <w:sz w:val="24"/>
          <w:szCs w:val="24"/>
        </w:rPr>
        <w:t xml:space="preserve"> – </w:t>
      </w:r>
      <w:r>
        <w:rPr>
          <w:rFonts w:ascii="Arial" w:hAnsi="Arial" w:cs="Arial"/>
          <w:b/>
          <w:bCs/>
          <w:sz w:val="24"/>
          <w:szCs w:val="24"/>
        </w:rPr>
        <w:t>DEPARTAMENTO NG MGA SERBISYO NG PANGANGALAGA NG KALUSUGAN (</w:t>
      </w:r>
      <w:r w:rsidRPr="0028768D">
        <w:rPr>
          <w:rFonts w:ascii="Arial" w:hAnsi="Arial" w:cs="Arial"/>
          <w:b/>
          <w:bCs/>
          <w:sz w:val="24"/>
          <w:szCs w:val="24"/>
        </w:rPr>
        <w:t>California Department of Health Care Services)</w:t>
      </w:r>
    </w:p>
    <w:p w14:paraId="56B1DCBC" w14:textId="54FE6EEC" w:rsidR="0028768D" w:rsidRDefault="0028768D" w:rsidP="00EF3975">
      <w:pPr>
        <w:tabs>
          <w:tab w:val="left" w:pos="860"/>
        </w:tabs>
        <w:kinsoku w:val="0"/>
        <w:overflowPunct w:val="0"/>
        <w:spacing w:before="156"/>
        <w:rPr>
          <w:rFonts w:ascii="Arial" w:hAnsi="Arial" w:cs="Arial"/>
          <w:sz w:val="24"/>
          <w:szCs w:val="24"/>
        </w:rPr>
      </w:pPr>
      <w:r>
        <w:rPr>
          <w:rFonts w:ascii="Arial" w:hAnsi="Arial" w:cs="Arial"/>
          <w:sz w:val="24"/>
          <w:szCs w:val="24"/>
        </w:rPr>
        <w:t xml:space="preserve">Maaari </w:t>
      </w:r>
      <w:r w:rsidR="003062E2">
        <w:rPr>
          <w:rFonts w:ascii="Arial" w:hAnsi="Arial" w:cs="Arial"/>
          <w:sz w:val="24"/>
          <w:szCs w:val="24"/>
        </w:rPr>
        <w:t>ka din mag</w:t>
      </w:r>
      <w:r w:rsidR="00362A59">
        <w:rPr>
          <w:rFonts w:ascii="Arial" w:hAnsi="Arial" w:cs="Arial"/>
          <w:sz w:val="24"/>
          <w:szCs w:val="24"/>
        </w:rPr>
        <w:t>sampa</w:t>
      </w:r>
      <w:r w:rsidR="003062E2">
        <w:rPr>
          <w:rFonts w:ascii="Arial" w:hAnsi="Arial" w:cs="Arial"/>
          <w:sz w:val="24"/>
          <w:szCs w:val="24"/>
        </w:rPr>
        <w:t xml:space="preserve"> </w:t>
      </w:r>
      <w:r>
        <w:rPr>
          <w:rFonts w:ascii="Arial" w:hAnsi="Arial" w:cs="Arial"/>
          <w:sz w:val="24"/>
          <w:szCs w:val="24"/>
        </w:rPr>
        <w:t xml:space="preserve">ng </w:t>
      </w:r>
      <w:r w:rsidR="000A4C76">
        <w:rPr>
          <w:rFonts w:ascii="Arial" w:hAnsi="Arial" w:cs="Arial"/>
          <w:sz w:val="24"/>
          <w:szCs w:val="24"/>
        </w:rPr>
        <w:t>hinaing</w:t>
      </w:r>
      <w:r>
        <w:rPr>
          <w:rFonts w:ascii="Arial" w:hAnsi="Arial" w:cs="Arial"/>
          <w:sz w:val="24"/>
          <w:szCs w:val="24"/>
        </w:rPr>
        <w:t xml:space="preserve"> ng karapatang sibil sa sa </w:t>
      </w:r>
      <w:r w:rsidRPr="009273FC">
        <w:rPr>
          <w:rFonts w:ascii="Arial" w:hAnsi="Arial" w:cs="Arial"/>
          <w:sz w:val="24"/>
          <w:szCs w:val="24"/>
        </w:rPr>
        <w:t>California Department of Health Care Services, Office of Civil Right</w:t>
      </w:r>
      <w:r>
        <w:rPr>
          <w:rFonts w:ascii="Arial" w:hAnsi="Arial" w:cs="Arial"/>
          <w:sz w:val="24"/>
          <w:szCs w:val="24"/>
        </w:rPr>
        <w:t xml:space="preserve"> sa pagtawag sa telepono, o pagsulat o elektroniko:</w:t>
      </w:r>
    </w:p>
    <w:p w14:paraId="6B98284F" w14:textId="5CD86A0B" w:rsidR="00EF3975" w:rsidRPr="0028768D" w:rsidRDefault="0028768D" w:rsidP="00020B12">
      <w:pPr>
        <w:numPr>
          <w:ilvl w:val="0"/>
          <w:numId w:val="33"/>
        </w:numPr>
        <w:kinsoku w:val="0"/>
        <w:overflowPunct w:val="0"/>
        <w:spacing w:before="156"/>
        <w:ind w:left="900" w:hanging="270"/>
        <w:rPr>
          <w:rFonts w:ascii="Arial" w:hAnsi="Arial" w:cs="Arial"/>
          <w:sz w:val="24"/>
          <w:szCs w:val="24"/>
        </w:rPr>
      </w:pPr>
      <w:r w:rsidRPr="0028768D">
        <w:rPr>
          <w:rFonts w:ascii="Arial" w:hAnsi="Arial" w:cs="Arial"/>
          <w:sz w:val="24"/>
          <w:szCs w:val="24"/>
          <w:u w:val="single"/>
        </w:rPr>
        <w:t>Telepono</w:t>
      </w:r>
      <w:r w:rsidR="00EF3975" w:rsidRPr="0028768D">
        <w:rPr>
          <w:rFonts w:ascii="Arial" w:hAnsi="Arial" w:cs="Arial"/>
          <w:sz w:val="24"/>
          <w:szCs w:val="24"/>
        </w:rPr>
        <w:t xml:space="preserve">: </w:t>
      </w:r>
      <w:r w:rsidRPr="0028768D">
        <w:rPr>
          <w:rFonts w:ascii="Arial" w:hAnsi="Arial" w:cs="Arial"/>
          <w:sz w:val="24"/>
          <w:szCs w:val="24"/>
        </w:rPr>
        <w:t>Tumawag sa</w:t>
      </w:r>
      <w:r w:rsidR="00EF3975" w:rsidRPr="0028768D">
        <w:rPr>
          <w:rFonts w:ascii="Arial" w:hAnsi="Arial" w:cs="Arial"/>
          <w:sz w:val="24"/>
          <w:szCs w:val="24"/>
        </w:rPr>
        <w:t xml:space="preserve"> </w:t>
      </w:r>
      <w:r w:rsidR="00EF3975" w:rsidRPr="0028768D">
        <w:rPr>
          <w:rFonts w:ascii="Arial" w:hAnsi="Arial" w:cs="Arial"/>
          <w:b/>
          <w:bCs/>
          <w:sz w:val="24"/>
          <w:szCs w:val="24"/>
        </w:rPr>
        <w:t>916-440-7370</w:t>
      </w:r>
      <w:r w:rsidR="00EF3975" w:rsidRPr="0028768D">
        <w:rPr>
          <w:rFonts w:ascii="Arial" w:hAnsi="Arial" w:cs="Arial"/>
          <w:sz w:val="24"/>
          <w:szCs w:val="24"/>
        </w:rPr>
        <w:t xml:space="preserve">. </w:t>
      </w:r>
      <w:r w:rsidRPr="0028768D">
        <w:rPr>
          <w:rFonts w:ascii="Arial" w:hAnsi="Arial" w:cs="Arial"/>
          <w:sz w:val="24"/>
          <w:szCs w:val="24"/>
        </w:rPr>
        <w:t xml:space="preserve">Kung hindi nakapagsasalita o nakakarinig tumawag sa </w:t>
      </w:r>
      <w:r w:rsidR="00EF3975" w:rsidRPr="0028768D">
        <w:rPr>
          <w:rFonts w:ascii="Arial" w:hAnsi="Arial" w:cs="Arial"/>
          <w:b/>
          <w:bCs/>
          <w:sz w:val="24"/>
          <w:szCs w:val="24"/>
        </w:rPr>
        <w:t>711 (</w:t>
      </w:r>
      <w:r w:rsidR="00EF3975" w:rsidRPr="0028768D">
        <w:rPr>
          <w:rFonts w:ascii="Arial" w:hAnsi="Arial" w:cs="Arial"/>
          <w:b/>
          <w:sz w:val="24"/>
          <w:szCs w:val="24"/>
        </w:rPr>
        <w:t>California State Relay</w:t>
      </w:r>
      <w:r w:rsidR="00EF3975" w:rsidRPr="0028768D">
        <w:rPr>
          <w:rFonts w:ascii="Arial" w:hAnsi="Arial" w:cs="Arial"/>
          <w:b/>
          <w:bCs/>
          <w:sz w:val="24"/>
          <w:szCs w:val="24"/>
        </w:rPr>
        <w:t>)</w:t>
      </w:r>
      <w:r w:rsidR="00EF3975" w:rsidRPr="0028768D">
        <w:rPr>
          <w:rFonts w:ascii="Arial" w:hAnsi="Arial" w:cs="Arial"/>
          <w:sz w:val="24"/>
          <w:szCs w:val="24"/>
        </w:rPr>
        <w:t>.</w:t>
      </w:r>
    </w:p>
    <w:p w14:paraId="73208791" w14:textId="48E510E9" w:rsidR="0028768D" w:rsidRDefault="0028768D" w:rsidP="003F49FA">
      <w:pPr>
        <w:numPr>
          <w:ilvl w:val="0"/>
          <w:numId w:val="33"/>
        </w:numPr>
        <w:tabs>
          <w:tab w:val="left" w:pos="860"/>
        </w:tabs>
        <w:kinsoku w:val="0"/>
        <w:overflowPunct w:val="0"/>
        <w:spacing w:before="156"/>
        <w:rPr>
          <w:rFonts w:ascii="Arial" w:hAnsi="Arial" w:cs="Arial"/>
          <w:sz w:val="24"/>
          <w:szCs w:val="24"/>
        </w:rPr>
      </w:pPr>
      <w:r>
        <w:rPr>
          <w:rFonts w:ascii="Arial" w:hAnsi="Arial" w:cs="Arial"/>
          <w:sz w:val="24"/>
          <w:szCs w:val="24"/>
          <w:u w:val="single"/>
        </w:rPr>
        <w:t>Sa pagsulat</w:t>
      </w:r>
      <w:r w:rsidR="00EF3975" w:rsidRPr="009273FC">
        <w:rPr>
          <w:rFonts w:ascii="Arial" w:hAnsi="Arial" w:cs="Arial"/>
          <w:sz w:val="24"/>
          <w:szCs w:val="24"/>
        </w:rPr>
        <w:t xml:space="preserve">: </w:t>
      </w:r>
      <w:r>
        <w:rPr>
          <w:rFonts w:ascii="Arial" w:hAnsi="Arial" w:cs="Arial"/>
          <w:sz w:val="24"/>
          <w:szCs w:val="24"/>
        </w:rPr>
        <w:t xml:space="preserve">Punan ang porm ng </w:t>
      </w:r>
      <w:r w:rsidR="000A4C76">
        <w:rPr>
          <w:rFonts w:ascii="Arial" w:hAnsi="Arial" w:cs="Arial"/>
          <w:sz w:val="24"/>
          <w:szCs w:val="24"/>
        </w:rPr>
        <w:t>hinaing</w:t>
      </w:r>
      <w:r>
        <w:rPr>
          <w:rFonts w:ascii="Arial" w:hAnsi="Arial" w:cs="Arial"/>
          <w:sz w:val="24"/>
          <w:szCs w:val="24"/>
        </w:rPr>
        <w:t xml:space="preserve"> o magpadala ang sulat sa:</w:t>
      </w:r>
    </w:p>
    <w:p w14:paraId="4F51C5DD" w14:textId="77777777" w:rsidR="006D1F40" w:rsidRPr="009273FC" w:rsidRDefault="00EF3975" w:rsidP="006D1F40">
      <w:pPr>
        <w:tabs>
          <w:tab w:val="left" w:pos="860"/>
        </w:tabs>
        <w:kinsoku w:val="0"/>
        <w:overflowPunct w:val="0"/>
        <w:spacing w:after="0" w:line="240" w:lineRule="auto"/>
        <w:ind w:left="864"/>
        <w:rPr>
          <w:rFonts w:ascii="Arial" w:hAnsi="Arial" w:cs="Arial"/>
          <w:b/>
          <w:bCs/>
          <w:sz w:val="24"/>
          <w:szCs w:val="24"/>
        </w:rPr>
      </w:pPr>
      <w:bookmarkStart w:id="6" w:name="_Toc103328226"/>
      <w:bookmarkStart w:id="7" w:name="_Toc103762569"/>
      <w:r w:rsidRPr="009273FC">
        <w:rPr>
          <w:rFonts w:ascii="Arial" w:hAnsi="Arial" w:cs="Arial"/>
          <w:b/>
          <w:bCs/>
          <w:sz w:val="24"/>
          <w:szCs w:val="24"/>
        </w:rPr>
        <w:t xml:space="preserve">Department of Health Care Services </w:t>
      </w:r>
    </w:p>
    <w:p w14:paraId="6D7BAAD4" w14:textId="77777777" w:rsidR="006D1F40" w:rsidRPr="009273FC" w:rsidRDefault="00EF3975" w:rsidP="006D1F40">
      <w:pPr>
        <w:tabs>
          <w:tab w:val="left" w:pos="860"/>
        </w:tabs>
        <w:kinsoku w:val="0"/>
        <w:overflowPunct w:val="0"/>
        <w:spacing w:after="0" w:line="240" w:lineRule="auto"/>
        <w:ind w:left="864"/>
        <w:rPr>
          <w:rFonts w:ascii="Arial" w:hAnsi="Arial" w:cs="Arial"/>
          <w:b/>
          <w:sz w:val="24"/>
          <w:szCs w:val="24"/>
        </w:rPr>
      </w:pPr>
      <w:r w:rsidRPr="009273FC">
        <w:rPr>
          <w:rFonts w:ascii="Arial" w:hAnsi="Arial" w:cs="Arial"/>
          <w:b/>
          <w:sz w:val="24"/>
          <w:szCs w:val="24"/>
        </w:rPr>
        <w:t>Office of Civil Rights</w:t>
      </w:r>
      <w:r w:rsidRPr="009273FC">
        <w:rPr>
          <w:rFonts w:ascii="Arial" w:hAnsi="Arial" w:cs="Arial"/>
          <w:b/>
          <w:sz w:val="24"/>
          <w:szCs w:val="24"/>
        </w:rPr>
        <w:br/>
        <w:t xml:space="preserve">P.O. Box 997413, MS 0009 </w:t>
      </w:r>
    </w:p>
    <w:p w14:paraId="472D0160" w14:textId="09F9FA97" w:rsidR="00EF3975" w:rsidRPr="009273FC" w:rsidRDefault="00EF3975" w:rsidP="006D1F40">
      <w:pPr>
        <w:tabs>
          <w:tab w:val="left" w:pos="860"/>
        </w:tabs>
        <w:kinsoku w:val="0"/>
        <w:overflowPunct w:val="0"/>
        <w:spacing w:after="0" w:line="240" w:lineRule="auto"/>
        <w:ind w:left="864"/>
        <w:rPr>
          <w:rFonts w:ascii="Arial" w:hAnsi="Arial" w:cs="Arial"/>
          <w:b/>
          <w:sz w:val="24"/>
          <w:szCs w:val="24"/>
        </w:rPr>
      </w:pPr>
      <w:r w:rsidRPr="009273FC">
        <w:rPr>
          <w:rFonts w:ascii="Arial" w:hAnsi="Arial" w:cs="Arial"/>
          <w:b/>
          <w:sz w:val="24"/>
          <w:szCs w:val="24"/>
        </w:rPr>
        <w:t>Sacramento, CA 95899-7413</w:t>
      </w:r>
      <w:bookmarkEnd w:id="6"/>
      <w:bookmarkEnd w:id="7"/>
    </w:p>
    <w:p w14:paraId="560F30BF" w14:textId="77777777" w:rsidR="006D1F40" w:rsidRPr="009273FC" w:rsidRDefault="006D1F40" w:rsidP="006D1F40">
      <w:pPr>
        <w:tabs>
          <w:tab w:val="left" w:pos="860"/>
        </w:tabs>
        <w:kinsoku w:val="0"/>
        <w:overflowPunct w:val="0"/>
        <w:spacing w:after="0" w:line="240" w:lineRule="auto"/>
        <w:ind w:left="864"/>
        <w:rPr>
          <w:rFonts w:ascii="Arial" w:hAnsi="Arial" w:cs="Arial"/>
          <w:sz w:val="24"/>
          <w:szCs w:val="24"/>
        </w:rPr>
      </w:pPr>
    </w:p>
    <w:p w14:paraId="3DB7A90C" w14:textId="5B5AC94B" w:rsidR="006D1F40" w:rsidRPr="009273FC" w:rsidRDefault="0028768D" w:rsidP="006D1F40">
      <w:pPr>
        <w:tabs>
          <w:tab w:val="left" w:pos="860"/>
        </w:tabs>
        <w:kinsoku w:val="0"/>
        <w:overflowPunct w:val="0"/>
        <w:spacing w:after="0" w:line="240" w:lineRule="auto"/>
        <w:ind w:left="864"/>
        <w:rPr>
          <w:rFonts w:ascii="Arial" w:hAnsi="Arial" w:cs="Arial"/>
          <w:sz w:val="24"/>
          <w:szCs w:val="24"/>
        </w:rPr>
      </w:pPr>
      <w:r>
        <w:rPr>
          <w:rFonts w:ascii="Arial" w:hAnsi="Arial" w:cs="Arial"/>
          <w:sz w:val="24"/>
          <w:szCs w:val="24"/>
        </w:rPr>
        <w:t xml:space="preserve">Mayroong mga porm ng </w:t>
      </w:r>
      <w:r w:rsidR="000A4C76">
        <w:rPr>
          <w:rFonts w:ascii="Arial" w:hAnsi="Arial" w:cs="Arial"/>
          <w:sz w:val="24"/>
          <w:szCs w:val="24"/>
        </w:rPr>
        <w:t>hinaing</w:t>
      </w:r>
      <w:r>
        <w:rPr>
          <w:rFonts w:ascii="Arial" w:hAnsi="Arial" w:cs="Arial"/>
          <w:sz w:val="24"/>
          <w:szCs w:val="24"/>
        </w:rPr>
        <w:t xml:space="preserve"> sa</w:t>
      </w:r>
      <w:r w:rsidR="00EF3975" w:rsidRPr="009273FC">
        <w:rPr>
          <w:rFonts w:ascii="Arial" w:hAnsi="Arial" w:cs="Arial"/>
          <w:sz w:val="24"/>
          <w:szCs w:val="24"/>
        </w:rPr>
        <w:t xml:space="preserve">: </w:t>
      </w:r>
    </w:p>
    <w:p w14:paraId="5CC81377" w14:textId="499D8EFA" w:rsidR="00EF3975" w:rsidRPr="009273FC" w:rsidRDefault="00000000" w:rsidP="006D1F40">
      <w:pPr>
        <w:tabs>
          <w:tab w:val="left" w:pos="860"/>
        </w:tabs>
        <w:kinsoku w:val="0"/>
        <w:overflowPunct w:val="0"/>
        <w:spacing w:after="0" w:line="240" w:lineRule="auto"/>
        <w:ind w:left="864"/>
        <w:rPr>
          <w:rFonts w:ascii="Arial" w:hAnsi="Arial" w:cs="Arial"/>
          <w:sz w:val="24"/>
          <w:szCs w:val="24"/>
        </w:rPr>
      </w:pPr>
      <w:hyperlink r:id="rId8" w:history="1">
        <w:r w:rsidR="006D1F40" w:rsidRPr="009273FC">
          <w:rPr>
            <w:rStyle w:val="Hyperlink"/>
            <w:rFonts w:ascii="Arial" w:hAnsi="Arial" w:cs="Arial"/>
            <w:sz w:val="24"/>
            <w:szCs w:val="24"/>
          </w:rPr>
          <w:t>https://www.dhcs.ca.gov/discrimination-grievance-procedures</w:t>
        </w:r>
      </w:hyperlink>
    </w:p>
    <w:p w14:paraId="3C82F845" w14:textId="77777777" w:rsidR="003F49FA" w:rsidRPr="009273FC" w:rsidRDefault="003F49FA" w:rsidP="006D1F40">
      <w:pPr>
        <w:tabs>
          <w:tab w:val="left" w:pos="860"/>
        </w:tabs>
        <w:kinsoku w:val="0"/>
        <w:overflowPunct w:val="0"/>
        <w:spacing w:after="0" w:line="240" w:lineRule="auto"/>
        <w:ind w:left="864"/>
        <w:rPr>
          <w:rFonts w:ascii="Arial" w:hAnsi="Arial" w:cs="Arial"/>
          <w:sz w:val="24"/>
          <w:szCs w:val="24"/>
        </w:rPr>
      </w:pPr>
    </w:p>
    <w:p w14:paraId="029FAFC6" w14:textId="6AC13376" w:rsidR="00EF3975" w:rsidRPr="009273FC" w:rsidRDefault="0028768D" w:rsidP="003F49FA">
      <w:pPr>
        <w:numPr>
          <w:ilvl w:val="0"/>
          <w:numId w:val="33"/>
        </w:numPr>
        <w:tabs>
          <w:tab w:val="left" w:pos="860"/>
        </w:tabs>
        <w:kinsoku w:val="0"/>
        <w:overflowPunct w:val="0"/>
        <w:spacing w:before="156"/>
        <w:rPr>
          <w:rFonts w:ascii="Arial" w:hAnsi="Arial" w:cs="Arial"/>
          <w:sz w:val="24"/>
          <w:szCs w:val="24"/>
        </w:rPr>
      </w:pPr>
      <w:r>
        <w:rPr>
          <w:rFonts w:ascii="Arial" w:hAnsi="Arial" w:cs="Arial"/>
          <w:sz w:val="24"/>
          <w:szCs w:val="24"/>
          <w:u w:val="single"/>
        </w:rPr>
        <w:t>Elektroniko</w:t>
      </w:r>
      <w:r w:rsidR="00EF3975" w:rsidRPr="009273FC">
        <w:rPr>
          <w:rFonts w:ascii="Arial" w:hAnsi="Arial" w:cs="Arial"/>
          <w:sz w:val="24"/>
          <w:szCs w:val="24"/>
        </w:rPr>
        <w:t xml:space="preserve">: </w:t>
      </w:r>
      <w:r>
        <w:rPr>
          <w:rFonts w:ascii="Arial" w:hAnsi="Arial" w:cs="Arial"/>
          <w:sz w:val="24"/>
          <w:szCs w:val="24"/>
        </w:rPr>
        <w:t>Mag-email sa</w:t>
      </w:r>
      <w:r w:rsidR="00EF3975" w:rsidRPr="009273FC">
        <w:rPr>
          <w:rFonts w:ascii="Arial" w:hAnsi="Arial" w:cs="Arial"/>
          <w:sz w:val="24"/>
          <w:szCs w:val="24"/>
        </w:rPr>
        <w:t xml:space="preserve"> </w:t>
      </w:r>
      <w:hyperlink r:id="rId9" w:history="1">
        <w:r w:rsidR="00EF3975" w:rsidRPr="009273FC">
          <w:rPr>
            <w:rStyle w:val="Hyperlink"/>
            <w:rFonts w:ascii="Arial" w:hAnsi="Arial" w:cs="Arial"/>
            <w:sz w:val="24"/>
            <w:szCs w:val="24"/>
          </w:rPr>
          <w:t>CivilRights@dhcs.ca.gov</w:t>
        </w:r>
      </w:hyperlink>
      <w:r w:rsidR="00EF3975" w:rsidRPr="009273FC">
        <w:rPr>
          <w:rFonts w:ascii="Arial" w:hAnsi="Arial" w:cs="Arial"/>
          <w:sz w:val="24"/>
          <w:szCs w:val="24"/>
        </w:rPr>
        <w:t>.</w:t>
      </w:r>
    </w:p>
    <w:p w14:paraId="64FFD912" w14:textId="3CD2A2EB" w:rsidR="00EF3975" w:rsidRPr="009273FC" w:rsidRDefault="00EF3975" w:rsidP="00EF3975">
      <w:pPr>
        <w:tabs>
          <w:tab w:val="left" w:pos="860"/>
        </w:tabs>
        <w:kinsoku w:val="0"/>
        <w:overflowPunct w:val="0"/>
        <w:spacing w:before="156"/>
        <w:rPr>
          <w:rFonts w:ascii="Arial" w:hAnsi="Arial" w:cs="Arial"/>
          <w:sz w:val="24"/>
          <w:szCs w:val="24"/>
        </w:rPr>
      </w:pPr>
      <w:r w:rsidRPr="009273FC">
        <w:rPr>
          <w:rFonts w:ascii="Arial" w:hAnsi="Arial" w:cs="Arial"/>
          <w:noProof/>
          <w:sz w:val="24"/>
          <w:szCs w:val="24"/>
          <w:u w:val="single"/>
        </w:rPr>
        <mc:AlternateContent>
          <mc:Choice Requires="wps">
            <w:drawing>
              <wp:anchor distT="0" distB="0" distL="0" distR="0" simplePos="0" relativeHeight="251661312" behindDoc="0" locked="0" layoutInCell="0" allowOverlap="1" wp14:anchorId="77C0D973" wp14:editId="354D6362">
                <wp:simplePos x="0" y="0"/>
                <wp:positionH relativeFrom="page">
                  <wp:posOffset>704850</wp:posOffset>
                </wp:positionH>
                <wp:positionV relativeFrom="paragraph">
                  <wp:posOffset>292100</wp:posOffset>
                </wp:positionV>
                <wp:extent cx="5981065" cy="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C4C7" id="Freeform: Shape 6" o:spid="_x0000_s1026" style="position:absolute;margin-left:55.5pt;margin-top:23pt;width:470.95pt;height:0;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" o:allowincell="f" path="m,l9419,e" filled="f" strokeweight="2.16pt">
                <v:path arrowok="t" o:connecttype="custom" o:connectlocs="0,0;5981065,0" o:connectangles="0,0"/>
                <w10:wrap type="topAndBottom" anchorx="page"/>
              </v:shape>
            </w:pict>
          </mc:Fallback>
        </mc:AlternateContent>
      </w:r>
    </w:p>
    <w:p w14:paraId="5EB6DE2E" w14:textId="74EA7114" w:rsidR="00EF3975" w:rsidRPr="009273FC" w:rsidRDefault="00EF3975" w:rsidP="009C08D8">
      <w:pPr>
        <w:tabs>
          <w:tab w:val="left" w:pos="860"/>
        </w:tabs>
        <w:kinsoku w:val="0"/>
        <w:overflowPunct w:val="0"/>
        <w:spacing w:before="156"/>
        <w:rPr>
          <w:rFonts w:ascii="Arial" w:hAnsi="Arial" w:cs="Arial"/>
          <w:sz w:val="24"/>
          <w:szCs w:val="24"/>
          <w:u w:val="single"/>
        </w:rPr>
      </w:pPr>
    </w:p>
    <w:p w14:paraId="4B05509D" w14:textId="15692031" w:rsidR="00EF3975" w:rsidRPr="009273FC" w:rsidRDefault="00EF3975" w:rsidP="00EF3975">
      <w:pPr>
        <w:tabs>
          <w:tab w:val="left" w:pos="860"/>
        </w:tabs>
        <w:kinsoku w:val="0"/>
        <w:overflowPunct w:val="0"/>
        <w:spacing w:before="156"/>
        <w:rPr>
          <w:rFonts w:ascii="Arial" w:hAnsi="Arial" w:cs="Arial"/>
          <w:b/>
          <w:bCs/>
          <w:sz w:val="24"/>
          <w:szCs w:val="24"/>
        </w:rPr>
      </w:pPr>
      <w:bookmarkStart w:id="8" w:name="_Toc103328227"/>
      <w:bookmarkStart w:id="9" w:name="_Toc103762570"/>
      <w:r w:rsidRPr="009273FC">
        <w:rPr>
          <w:rFonts w:ascii="Arial" w:hAnsi="Arial" w:cs="Arial"/>
          <w:b/>
          <w:bCs/>
          <w:sz w:val="24"/>
          <w:szCs w:val="24"/>
          <w:u w:val="thick"/>
        </w:rPr>
        <w:t>OFFICE OF CIVIL RIGHTS</w:t>
      </w:r>
      <w:r w:rsidRPr="009273FC">
        <w:rPr>
          <w:rFonts w:ascii="Arial" w:hAnsi="Arial" w:cs="Arial"/>
          <w:b/>
          <w:bCs/>
          <w:sz w:val="24"/>
          <w:szCs w:val="24"/>
        </w:rPr>
        <w:t xml:space="preserve"> – U.S. DEPARTMENT OF HEALTH AND HUMAN SERVICES</w:t>
      </w:r>
      <w:bookmarkEnd w:id="8"/>
      <w:bookmarkEnd w:id="9"/>
      <w:r w:rsidR="0028768D">
        <w:rPr>
          <w:rFonts w:ascii="Arial" w:hAnsi="Arial" w:cs="Arial"/>
          <w:b/>
          <w:bCs/>
          <w:sz w:val="24"/>
          <w:szCs w:val="24"/>
        </w:rPr>
        <w:t xml:space="preserve"> (OPISINA NG KARAPATANG SIBIL – DEPARTAMENTO NG KALUSUGAN AT SERBISYONG PANG TAO NG ESTADO UNIDO)</w:t>
      </w:r>
    </w:p>
    <w:p w14:paraId="38FD3F84" w14:textId="77777777" w:rsidR="0028768D" w:rsidRDefault="0028768D" w:rsidP="00EF3975">
      <w:pPr>
        <w:tabs>
          <w:tab w:val="left" w:pos="860"/>
        </w:tabs>
        <w:kinsoku w:val="0"/>
        <w:overflowPunct w:val="0"/>
        <w:spacing w:before="156"/>
        <w:rPr>
          <w:rFonts w:ascii="Arial" w:hAnsi="Arial" w:cs="Arial"/>
          <w:sz w:val="24"/>
          <w:szCs w:val="24"/>
        </w:rPr>
      </w:pPr>
    </w:p>
    <w:p w14:paraId="02E3CCD7" w14:textId="428A7441" w:rsidR="0028768D" w:rsidRDefault="0028768D" w:rsidP="00EF3975">
      <w:pPr>
        <w:tabs>
          <w:tab w:val="left" w:pos="860"/>
        </w:tabs>
        <w:kinsoku w:val="0"/>
        <w:overflowPunct w:val="0"/>
        <w:spacing w:before="156"/>
        <w:rPr>
          <w:rFonts w:ascii="Arial" w:hAnsi="Arial" w:cs="Arial"/>
          <w:sz w:val="24"/>
          <w:szCs w:val="24"/>
        </w:rPr>
      </w:pPr>
      <w:r>
        <w:rPr>
          <w:rFonts w:ascii="Arial" w:hAnsi="Arial" w:cs="Arial"/>
          <w:sz w:val="24"/>
          <w:szCs w:val="24"/>
        </w:rPr>
        <w:t xml:space="preserve">Kung </w:t>
      </w:r>
      <w:r w:rsidR="00FB4748">
        <w:rPr>
          <w:rFonts w:ascii="Arial" w:hAnsi="Arial" w:cs="Arial"/>
          <w:sz w:val="24"/>
          <w:szCs w:val="24"/>
        </w:rPr>
        <w:t>ka</w:t>
      </w:r>
      <w:r>
        <w:rPr>
          <w:rFonts w:ascii="Arial" w:hAnsi="Arial" w:cs="Arial"/>
          <w:sz w:val="24"/>
          <w:szCs w:val="24"/>
        </w:rPr>
        <w:t xml:space="preserve"> ay naniniwala na nakaranas </w:t>
      </w:r>
      <w:r w:rsidR="00FB4748">
        <w:rPr>
          <w:rFonts w:ascii="Arial" w:hAnsi="Arial" w:cs="Arial"/>
          <w:sz w:val="24"/>
          <w:szCs w:val="24"/>
        </w:rPr>
        <w:t>ka</w:t>
      </w:r>
      <w:r>
        <w:rPr>
          <w:rFonts w:ascii="Arial" w:hAnsi="Arial" w:cs="Arial"/>
          <w:sz w:val="24"/>
          <w:szCs w:val="24"/>
        </w:rPr>
        <w:t xml:space="preserve"> ng diskriminasyon base sa lahi, kulay, pambansang pinaggalingan, edad, kapansanan, o kasarian, maaari </w:t>
      </w:r>
      <w:r w:rsidR="00FB4748">
        <w:rPr>
          <w:rFonts w:ascii="Arial" w:hAnsi="Arial" w:cs="Arial"/>
          <w:sz w:val="24"/>
          <w:szCs w:val="24"/>
        </w:rPr>
        <w:t>kang</w:t>
      </w:r>
      <w:r>
        <w:rPr>
          <w:rFonts w:ascii="Arial" w:hAnsi="Arial" w:cs="Arial"/>
          <w:sz w:val="24"/>
          <w:szCs w:val="24"/>
        </w:rPr>
        <w:t xml:space="preserve"> magsampa ng </w:t>
      </w:r>
      <w:r w:rsidR="000A4C76">
        <w:rPr>
          <w:rFonts w:ascii="Arial" w:hAnsi="Arial" w:cs="Arial"/>
          <w:sz w:val="24"/>
          <w:szCs w:val="24"/>
        </w:rPr>
        <w:t>hinaing</w:t>
      </w:r>
      <w:r>
        <w:rPr>
          <w:rFonts w:ascii="Arial" w:hAnsi="Arial" w:cs="Arial"/>
          <w:sz w:val="24"/>
          <w:szCs w:val="24"/>
        </w:rPr>
        <w:t xml:space="preserve"> ng karapatang sibili sa </w:t>
      </w:r>
      <w:r w:rsidRPr="009273FC">
        <w:rPr>
          <w:rFonts w:ascii="Arial" w:hAnsi="Arial" w:cs="Arial"/>
          <w:sz w:val="24"/>
          <w:szCs w:val="24"/>
        </w:rPr>
        <w:t>U.S. Department of Health and Human Services, Office for Civil Rights</w:t>
      </w:r>
      <w:r>
        <w:rPr>
          <w:rFonts w:ascii="Arial" w:hAnsi="Arial" w:cs="Arial"/>
          <w:sz w:val="24"/>
          <w:szCs w:val="24"/>
        </w:rPr>
        <w:t>, sa telepono, sa pagsulat o elektroniko.</w:t>
      </w:r>
    </w:p>
    <w:p w14:paraId="2A41E044" w14:textId="4A6C1978" w:rsidR="00EF3975" w:rsidRPr="0028768D" w:rsidRDefault="0028768D" w:rsidP="007A55F0">
      <w:pPr>
        <w:numPr>
          <w:ilvl w:val="0"/>
          <w:numId w:val="33"/>
        </w:numPr>
        <w:kinsoku w:val="0"/>
        <w:overflowPunct w:val="0"/>
        <w:spacing w:before="156" w:after="0" w:line="240" w:lineRule="auto"/>
        <w:ind w:left="860"/>
        <w:rPr>
          <w:rFonts w:ascii="Arial" w:hAnsi="Arial" w:cs="Arial"/>
          <w:sz w:val="24"/>
          <w:szCs w:val="24"/>
        </w:rPr>
      </w:pPr>
      <w:r w:rsidRPr="0028768D">
        <w:rPr>
          <w:rFonts w:ascii="Arial" w:hAnsi="Arial" w:cs="Arial"/>
          <w:sz w:val="24"/>
          <w:szCs w:val="24"/>
          <w:u w:val="single"/>
        </w:rPr>
        <w:t>Telepono</w:t>
      </w:r>
      <w:r w:rsidR="00EF3975" w:rsidRPr="0028768D">
        <w:rPr>
          <w:rFonts w:ascii="Arial" w:hAnsi="Arial" w:cs="Arial"/>
          <w:sz w:val="24"/>
          <w:szCs w:val="24"/>
        </w:rPr>
        <w:t xml:space="preserve">: </w:t>
      </w:r>
      <w:r w:rsidRPr="0028768D">
        <w:rPr>
          <w:rFonts w:ascii="Arial" w:hAnsi="Arial" w:cs="Arial"/>
          <w:sz w:val="24"/>
          <w:szCs w:val="24"/>
        </w:rPr>
        <w:t xml:space="preserve">Tumawag </w:t>
      </w:r>
      <w:r w:rsidR="00EF3975" w:rsidRPr="0028768D">
        <w:rPr>
          <w:rFonts w:ascii="Arial" w:hAnsi="Arial" w:cs="Arial"/>
          <w:b/>
          <w:bCs/>
          <w:sz w:val="24"/>
          <w:szCs w:val="24"/>
        </w:rPr>
        <w:t>1-800-368-1019</w:t>
      </w:r>
      <w:r w:rsidR="00EF3975" w:rsidRPr="0028768D">
        <w:rPr>
          <w:rFonts w:ascii="Arial" w:hAnsi="Arial" w:cs="Arial"/>
          <w:sz w:val="24"/>
          <w:szCs w:val="24"/>
        </w:rPr>
        <w:t xml:space="preserve">. </w:t>
      </w:r>
      <w:bookmarkStart w:id="10" w:name="_Toc103328228"/>
      <w:bookmarkStart w:id="11" w:name="_Toc103762571"/>
      <w:r w:rsidRPr="0028768D">
        <w:rPr>
          <w:rFonts w:ascii="Arial" w:hAnsi="Arial" w:cs="Arial"/>
          <w:sz w:val="24"/>
          <w:szCs w:val="24"/>
        </w:rPr>
        <w:t xml:space="preserve">Kung hindi nakapagsasalita o nakakarinig tumawag </w:t>
      </w:r>
      <w:r w:rsidR="00EF3975" w:rsidRPr="0028768D">
        <w:rPr>
          <w:rFonts w:ascii="Arial" w:hAnsi="Arial" w:cs="Arial"/>
          <w:b/>
          <w:bCs/>
          <w:sz w:val="24"/>
          <w:szCs w:val="24"/>
        </w:rPr>
        <w:t>TTY/TDD 1-800-537-7697</w:t>
      </w:r>
      <w:r w:rsidR="00EF3975" w:rsidRPr="0028768D">
        <w:rPr>
          <w:rFonts w:ascii="Arial" w:hAnsi="Arial" w:cs="Arial"/>
          <w:sz w:val="24"/>
          <w:szCs w:val="24"/>
        </w:rPr>
        <w:t>.</w:t>
      </w:r>
      <w:bookmarkEnd w:id="10"/>
      <w:bookmarkEnd w:id="11"/>
    </w:p>
    <w:p w14:paraId="3C4550AF" w14:textId="4CEB5BC6" w:rsidR="00EF3975" w:rsidRPr="009273FC" w:rsidRDefault="0028768D" w:rsidP="003F49FA">
      <w:pPr>
        <w:numPr>
          <w:ilvl w:val="0"/>
          <w:numId w:val="33"/>
        </w:numPr>
        <w:tabs>
          <w:tab w:val="left" w:pos="860"/>
        </w:tabs>
        <w:kinsoku w:val="0"/>
        <w:overflowPunct w:val="0"/>
        <w:spacing w:before="156"/>
        <w:rPr>
          <w:rFonts w:ascii="Arial" w:hAnsi="Arial" w:cs="Arial"/>
          <w:sz w:val="24"/>
          <w:szCs w:val="24"/>
        </w:rPr>
      </w:pPr>
      <w:r>
        <w:rPr>
          <w:rFonts w:ascii="Arial" w:hAnsi="Arial" w:cs="Arial"/>
          <w:sz w:val="24"/>
          <w:szCs w:val="24"/>
          <w:u w:val="single"/>
        </w:rPr>
        <w:t>Sa pagsulat</w:t>
      </w:r>
      <w:r w:rsidR="00EF3975" w:rsidRPr="009273FC">
        <w:rPr>
          <w:rFonts w:ascii="Arial" w:hAnsi="Arial" w:cs="Arial"/>
          <w:sz w:val="24"/>
          <w:szCs w:val="24"/>
        </w:rPr>
        <w:t xml:space="preserve">: </w:t>
      </w:r>
      <w:r>
        <w:rPr>
          <w:rFonts w:ascii="Arial" w:hAnsi="Arial" w:cs="Arial"/>
          <w:sz w:val="24"/>
          <w:szCs w:val="24"/>
        </w:rPr>
        <w:t xml:space="preserve">Punan ang porm ng </w:t>
      </w:r>
      <w:r w:rsidR="000A4C76">
        <w:rPr>
          <w:rFonts w:ascii="Arial" w:hAnsi="Arial" w:cs="Arial"/>
          <w:sz w:val="24"/>
          <w:szCs w:val="24"/>
        </w:rPr>
        <w:t>hinaing</w:t>
      </w:r>
      <w:r>
        <w:rPr>
          <w:rFonts w:ascii="Arial" w:hAnsi="Arial" w:cs="Arial"/>
          <w:sz w:val="24"/>
          <w:szCs w:val="24"/>
        </w:rPr>
        <w:t xml:space="preserve"> o magpadala ang sulat sa</w:t>
      </w:r>
      <w:r w:rsidR="00EF3975" w:rsidRPr="009273FC">
        <w:rPr>
          <w:rFonts w:ascii="Arial" w:hAnsi="Arial" w:cs="Arial"/>
          <w:sz w:val="24"/>
          <w:szCs w:val="24"/>
        </w:rPr>
        <w:t>:</w:t>
      </w:r>
    </w:p>
    <w:p w14:paraId="7205AD70" w14:textId="77777777" w:rsidR="00EF3975" w:rsidRPr="009273FC" w:rsidRDefault="00EF3975" w:rsidP="006D1F40">
      <w:pPr>
        <w:tabs>
          <w:tab w:val="left" w:pos="860"/>
        </w:tabs>
        <w:kinsoku w:val="0"/>
        <w:overflowPunct w:val="0"/>
        <w:spacing w:after="0" w:line="240" w:lineRule="auto"/>
        <w:ind w:left="860"/>
        <w:rPr>
          <w:rFonts w:ascii="Arial" w:hAnsi="Arial" w:cs="Arial"/>
          <w:sz w:val="24"/>
          <w:szCs w:val="24"/>
        </w:rPr>
      </w:pPr>
      <w:bookmarkStart w:id="12" w:name="_Toc103328229"/>
      <w:bookmarkStart w:id="13" w:name="_Toc103762572"/>
      <w:r w:rsidRPr="009273FC">
        <w:rPr>
          <w:rFonts w:ascii="Arial" w:hAnsi="Arial" w:cs="Arial"/>
          <w:b/>
          <w:bCs/>
          <w:sz w:val="24"/>
          <w:szCs w:val="24"/>
        </w:rPr>
        <w:t>U.S. Department of Health and Human Services</w:t>
      </w:r>
      <w:r w:rsidRPr="009273FC">
        <w:rPr>
          <w:rFonts w:ascii="Arial" w:hAnsi="Arial" w:cs="Arial"/>
          <w:b/>
          <w:bCs/>
          <w:sz w:val="24"/>
          <w:szCs w:val="24"/>
        </w:rPr>
        <w:br/>
        <w:t>200 Independence Avenue, SW</w:t>
      </w:r>
      <w:r w:rsidRPr="009273FC">
        <w:rPr>
          <w:rFonts w:ascii="Arial" w:hAnsi="Arial" w:cs="Arial"/>
          <w:b/>
          <w:bCs/>
          <w:sz w:val="24"/>
          <w:szCs w:val="24"/>
        </w:rPr>
        <w:br/>
      </w:r>
      <w:r w:rsidRPr="009273FC">
        <w:rPr>
          <w:rFonts w:ascii="Arial" w:hAnsi="Arial" w:cs="Arial"/>
          <w:b/>
          <w:sz w:val="24"/>
          <w:szCs w:val="24"/>
        </w:rPr>
        <w:t>Room 509F, HHH Building</w:t>
      </w:r>
      <w:bookmarkEnd w:id="12"/>
      <w:bookmarkEnd w:id="13"/>
      <w:r w:rsidRPr="009273FC">
        <w:rPr>
          <w:rFonts w:ascii="Arial" w:hAnsi="Arial" w:cs="Arial"/>
          <w:sz w:val="24"/>
          <w:szCs w:val="24"/>
        </w:rPr>
        <w:t xml:space="preserve"> </w:t>
      </w:r>
    </w:p>
    <w:p w14:paraId="3D57C40A" w14:textId="402A7633" w:rsidR="006D1F40" w:rsidRPr="009273FC" w:rsidRDefault="00EF3975" w:rsidP="006D1F40">
      <w:pPr>
        <w:tabs>
          <w:tab w:val="left" w:pos="860"/>
        </w:tabs>
        <w:kinsoku w:val="0"/>
        <w:overflowPunct w:val="0"/>
        <w:spacing w:after="0" w:line="240" w:lineRule="auto"/>
        <w:ind w:left="864"/>
        <w:rPr>
          <w:rFonts w:ascii="Arial" w:hAnsi="Arial" w:cs="Arial"/>
          <w:b/>
          <w:sz w:val="24"/>
          <w:szCs w:val="24"/>
        </w:rPr>
      </w:pPr>
      <w:bookmarkStart w:id="14" w:name="_Toc103328230"/>
      <w:bookmarkStart w:id="15" w:name="_Toc103762573"/>
      <w:r w:rsidRPr="009273FC">
        <w:rPr>
          <w:rFonts w:ascii="Arial" w:hAnsi="Arial" w:cs="Arial"/>
          <w:b/>
          <w:sz w:val="24"/>
          <w:szCs w:val="24"/>
        </w:rPr>
        <w:lastRenderedPageBreak/>
        <w:t>Washington, D.C. 2020</w:t>
      </w:r>
      <w:bookmarkEnd w:id="14"/>
      <w:r w:rsidRPr="009273FC">
        <w:rPr>
          <w:rFonts w:ascii="Arial" w:hAnsi="Arial" w:cs="Arial"/>
          <w:b/>
          <w:sz w:val="24"/>
          <w:szCs w:val="24"/>
        </w:rPr>
        <w:t>1</w:t>
      </w:r>
      <w:bookmarkEnd w:id="15"/>
    </w:p>
    <w:p w14:paraId="380557DF" w14:textId="77777777" w:rsidR="003F49FA" w:rsidRPr="009273FC" w:rsidRDefault="003F49FA" w:rsidP="006D1F40">
      <w:pPr>
        <w:tabs>
          <w:tab w:val="left" w:pos="860"/>
        </w:tabs>
        <w:kinsoku w:val="0"/>
        <w:overflowPunct w:val="0"/>
        <w:spacing w:after="0" w:line="240" w:lineRule="auto"/>
        <w:ind w:left="864"/>
        <w:rPr>
          <w:rFonts w:ascii="Arial" w:hAnsi="Arial" w:cs="Arial"/>
          <w:b/>
          <w:sz w:val="24"/>
          <w:szCs w:val="24"/>
        </w:rPr>
      </w:pPr>
    </w:p>
    <w:p w14:paraId="799F9DFA" w14:textId="53B90DBB" w:rsidR="0001054D" w:rsidRPr="009273FC" w:rsidRDefault="0028768D" w:rsidP="00040606">
      <w:pPr>
        <w:pStyle w:val="ListParagraph"/>
        <w:numPr>
          <w:ilvl w:val="0"/>
          <w:numId w:val="35"/>
        </w:numPr>
        <w:kinsoku w:val="0"/>
        <w:overflowPunct w:val="0"/>
        <w:ind w:left="900" w:hanging="270"/>
        <w:rPr>
          <w:b/>
          <w:sz w:val="24"/>
          <w:szCs w:val="24"/>
        </w:rPr>
      </w:pPr>
      <w:r>
        <w:rPr>
          <w:sz w:val="24"/>
          <w:szCs w:val="24"/>
        </w:rPr>
        <w:t xml:space="preserve">Mayroong mga porm ng </w:t>
      </w:r>
      <w:r w:rsidR="000A4C76">
        <w:rPr>
          <w:sz w:val="24"/>
          <w:szCs w:val="24"/>
        </w:rPr>
        <w:t>hinaing</w:t>
      </w:r>
      <w:r>
        <w:rPr>
          <w:sz w:val="24"/>
          <w:szCs w:val="24"/>
        </w:rPr>
        <w:t xml:space="preserve"> sa</w:t>
      </w:r>
    </w:p>
    <w:p w14:paraId="790B9914" w14:textId="57AF59D4" w:rsidR="00EF3975" w:rsidRPr="009273FC" w:rsidRDefault="00000000" w:rsidP="0001054D">
      <w:pPr>
        <w:pStyle w:val="ListParagraph"/>
        <w:kinsoku w:val="0"/>
        <w:overflowPunct w:val="0"/>
        <w:ind w:left="907" w:firstLine="0"/>
        <w:rPr>
          <w:b/>
          <w:sz w:val="24"/>
          <w:szCs w:val="24"/>
        </w:rPr>
      </w:pPr>
      <w:hyperlink r:id="rId10" w:history="1">
        <w:r w:rsidR="0001054D" w:rsidRPr="009273FC">
          <w:rPr>
            <w:rStyle w:val="Hyperlink"/>
            <w:sz w:val="24"/>
            <w:szCs w:val="24"/>
          </w:rPr>
          <w:t>http://www.hhs.gov/ocr/office/file/index.html</w:t>
        </w:r>
      </w:hyperlink>
      <w:r w:rsidR="00EF3975" w:rsidRPr="009273FC">
        <w:rPr>
          <w:sz w:val="24"/>
          <w:szCs w:val="24"/>
        </w:rPr>
        <w:t>.</w:t>
      </w:r>
    </w:p>
    <w:p w14:paraId="4CFC967E" w14:textId="42665B86" w:rsidR="00EF3975" w:rsidRPr="009273FC" w:rsidRDefault="00EF3975" w:rsidP="0001054D">
      <w:pPr>
        <w:numPr>
          <w:ilvl w:val="0"/>
          <w:numId w:val="34"/>
        </w:numPr>
        <w:kinsoku w:val="0"/>
        <w:overflowPunct w:val="0"/>
        <w:spacing w:beforeLines="156" w:before="374" w:afterLines="160" w:after="384"/>
        <w:ind w:hanging="229"/>
        <w:rPr>
          <w:rFonts w:ascii="Arial" w:hAnsi="Arial" w:cs="Arial"/>
          <w:sz w:val="24"/>
          <w:szCs w:val="24"/>
        </w:rPr>
      </w:pPr>
      <w:r w:rsidRPr="009273FC">
        <w:rPr>
          <w:rFonts w:ascii="Arial" w:hAnsi="Arial" w:cs="Arial"/>
          <w:sz w:val="24"/>
          <w:szCs w:val="24"/>
          <w:u w:val="single"/>
        </w:rPr>
        <w:t>E</w:t>
      </w:r>
      <w:r w:rsidR="0028768D">
        <w:rPr>
          <w:rFonts w:ascii="Arial" w:hAnsi="Arial" w:cs="Arial"/>
          <w:sz w:val="24"/>
          <w:szCs w:val="24"/>
          <w:u w:val="single"/>
        </w:rPr>
        <w:t>lektroniko</w:t>
      </w:r>
      <w:r w:rsidRPr="009273FC">
        <w:rPr>
          <w:rFonts w:ascii="Arial" w:hAnsi="Arial" w:cs="Arial"/>
          <w:sz w:val="24"/>
          <w:szCs w:val="24"/>
        </w:rPr>
        <w:t xml:space="preserve">: </w:t>
      </w:r>
      <w:r w:rsidR="0028768D">
        <w:rPr>
          <w:rFonts w:ascii="Arial" w:hAnsi="Arial" w:cs="Arial"/>
          <w:sz w:val="24"/>
          <w:szCs w:val="24"/>
        </w:rPr>
        <w:t>Bumisita sa ng</w:t>
      </w:r>
      <w:r w:rsidRPr="009273FC">
        <w:rPr>
          <w:rFonts w:ascii="Arial" w:hAnsi="Arial" w:cs="Arial"/>
          <w:sz w:val="24"/>
          <w:szCs w:val="24"/>
        </w:rPr>
        <w:t xml:space="preserve"> Office for Civil Rights Complaint Portal </w:t>
      </w:r>
      <w:r w:rsidR="0028768D">
        <w:rPr>
          <w:rFonts w:ascii="Arial" w:hAnsi="Arial" w:cs="Arial"/>
          <w:sz w:val="24"/>
          <w:szCs w:val="24"/>
        </w:rPr>
        <w:t xml:space="preserve">sa </w:t>
      </w:r>
      <w:hyperlink r:id="rId11" w:history="1">
        <w:r w:rsidRPr="009273FC">
          <w:rPr>
            <w:rStyle w:val="Hyperlink"/>
            <w:rFonts w:ascii="Arial" w:hAnsi="Arial" w:cs="Arial"/>
            <w:sz w:val="24"/>
            <w:szCs w:val="24"/>
          </w:rPr>
          <w:t>https://ocrportal.hhs.gov/ocr/portal/lobby.jsf</w:t>
        </w:r>
      </w:hyperlink>
    </w:p>
    <w:p w14:paraId="6100FB3C" w14:textId="77777777" w:rsidR="00EF3975" w:rsidRPr="009273FC" w:rsidRDefault="00EF3975" w:rsidP="009C08D8">
      <w:pPr>
        <w:tabs>
          <w:tab w:val="left" w:pos="860"/>
        </w:tabs>
        <w:kinsoku w:val="0"/>
        <w:overflowPunct w:val="0"/>
        <w:spacing w:before="156"/>
        <w:rPr>
          <w:rFonts w:ascii="Arial" w:hAnsi="Arial" w:cs="Arial"/>
          <w:sz w:val="24"/>
          <w:szCs w:val="24"/>
        </w:rPr>
      </w:pPr>
    </w:p>
    <w:p w14:paraId="6ECCA7DA" w14:textId="77777777" w:rsidR="009C08D8" w:rsidRPr="009273FC" w:rsidRDefault="009C08D8" w:rsidP="009C08D8">
      <w:pPr>
        <w:kinsoku w:val="0"/>
        <w:overflowPunct w:val="0"/>
        <w:spacing w:before="4"/>
        <w:rPr>
          <w:rFonts w:ascii="Arial" w:hAnsi="Arial" w:cs="Arial"/>
          <w:b/>
          <w:bCs/>
          <w:sz w:val="24"/>
          <w:szCs w:val="24"/>
        </w:rPr>
      </w:pPr>
    </w:p>
    <w:p w14:paraId="6D3B24F9" w14:textId="77777777" w:rsidR="009C08D8" w:rsidRPr="009273FC" w:rsidRDefault="009C08D8" w:rsidP="009C08D8">
      <w:pPr>
        <w:kinsoku w:val="0"/>
        <w:overflowPunct w:val="0"/>
        <w:spacing w:before="9"/>
        <w:rPr>
          <w:rFonts w:ascii="Arial" w:hAnsi="Arial" w:cs="Arial"/>
          <w:sz w:val="24"/>
          <w:szCs w:val="24"/>
        </w:rPr>
      </w:pPr>
    </w:p>
    <w:p w14:paraId="2327AA57" w14:textId="43BE824E" w:rsidR="009C08D8" w:rsidRPr="009273FC" w:rsidRDefault="009C08D8" w:rsidP="009C08D8">
      <w:pPr>
        <w:widowControl w:val="0"/>
        <w:tabs>
          <w:tab w:val="left" w:pos="860"/>
        </w:tabs>
        <w:kinsoku w:val="0"/>
        <w:overflowPunct w:val="0"/>
        <w:autoSpaceDE w:val="0"/>
        <w:autoSpaceDN w:val="0"/>
        <w:adjustRightInd w:val="0"/>
        <w:spacing w:before="93" w:after="0" w:line="240" w:lineRule="auto"/>
        <w:ind w:left="860"/>
        <w:rPr>
          <w:rFonts w:ascii="Arial" w:hAnsi="Arial" w:cs="Arial"/>
          <w:color w:val="000000"/>
          <w:sz w:val="24"/>
          <w:szCs w:val="24"/>
        </w:rPr>
      </w:pPr>
    </w:p>
    <w:p w14:paraId="7E99B4BC" w14:textId="69B79EA9" w:rsidR="009C08D8" w:rsidRPr="009273FC" w:rsidRDefault="009C08D8" w:rsidP="00141BF2">
      <w:pPr>
        <w:widowControl w:val="0"/>
        <w:tabs>
          <w:tab w:val="left" w:pos="860"/>
        </w:tabs>
        <w:kinsoku w:val="0"/>
        <w:overflowPunct w:val="0"/>
        <w:autoSpaceDE w:val="0"/>
        <w:autoSpaceDN w:val="0"/>
        <w:adjustRightInd w:val="0"/>
        <w:spacing w:before="93" w:after="0" w:line="240" w:lineRule="auto"/>
        <w:ind w:left="860"/>
        <w:rPr>
          <w:rFonts w:ascii="Arial" w:hAnsi="Arial" w:cs="Arial"/>
          <w:color w:val="000000"/>
          <w:sz w:val="24"/>
          <w:szCs w:val="24"/>
        </w:rPr>
      </w:pPr>
    </w:p>
    <w:p w14:paraId="46955725" w14:textId="77777777" w:rsidR="009C08D8" w:rsidRPr="009273FC" w:rsidRDefault="009C08D8" w:rsidP="00141BF2">
      <w:bookmarkStart w:id="16" w:name="_Hlk112151639"/>
    </w:p>
    <w:bookmarkEnd w:id="16"/>
    <w:p w14:paraId="78EDC9D0" w14:textId="77777777" w:rsidR="009C08D8" w:rsidRPr="009273FC" w:rsidRDefault="009C08D8" w:rsidP="00141BF2"/>
    <w:p w14:paraId="0CAFDAB5" w14:textId="023B8C2E" w:rsidR="00284049" w:rsidRPr="009273FC" w:rsidRDefault="00F27AD6" w:rsidP="00A92CD7">
      <w:pPr>
        <w:pStyle w:val="Heading1"/>
        <w:bidi w:val="0"/>
        <w:spacing w:after="0" w:line="360" w:lineRule="auto"/>
        <w:contextualSpacing/>
      </w:pPr>
      <w:r w:rsidRPr="009273FC">
        <w:br w:type="column"/>
      </w:r>
      <w:bookmarkStart w:id="17" w:name="_Toc150539905"/>
      <w:r w:rsidR="0028768D">
        <w:lastRenderedPageBreak/>
        <w:t>PANGKALAHATANG IMPORMASYON</w:t>
      </w:r>
      <w:bookmarkEnd w:id="17"/>
    </w:p>
    <w:p w14:paraId="67A8BB4C" w14:textId="77777777" w:rsidR="00A808FE" w:rsidRPr="009273FC" w:rsidRDefault="00A808FE" w:rsidP="00A92CD7">
      <w:pPr>
        <w:spacing w:after="0" w:line="360" w:lineRule="auto"/>
        <w:contextualSpacing/>
        <w:rPr>
          <w:rFonts w:ascii="Arial" w:hAnsi="Arial" w:cs="Arial"/>
          <w:b/>
          <w:sz w:val="24"/>
          <w:szCs w:val="24"/>
        </w:rPr>
      </w:pPr>
    </w:p>
    <w:p w14:paraId="3078CC3E" w14:textId="1046A9D0" w:rsidR="00284049" w:rsidRPr="009273FC" w:rsidRDefault="0028768D" w:rsidP="00A92CD7">
      <w:pPr>
        <w:spacing w:after="0" w:line="360" w:lineRule="auto"/>
        <w:contextualSpacing/>
        <w:rPr>
          <w:rFonts w:ascii="Arial" w:hAnsi="Arial" w:cs="Arial"/>
          <w:b/>
          <w:sz w:val="24"/>
          <w:szCs w:val="24"/>
        </w:rPr>
      </w:pPr>
      <w:r>
        <w:rPr>
          <w:rFonts w:ascii="Arial" w:hAnsi="Arial" w:cs="Arial"/>
          <w:b/>
          <w:sz w:val="24"/>
          <w:szCs w:val="24"/>
        </w:rPr>
        <w:t xml:space="preserve">Bakit Mahalaga </w:t>
      </w:r>
      <w:r w:rsidR="00453B7E">
        <w:rPr>
          <w:rFonts w:ascii="Arial" w:hAnsi="Arial" w:cs="Arial"/>
          <w:b/>
          <w:sz w:val="24"/>
          <w:szCs w:val="24"/>
        </w:rPr>
        <w:t xml:space="preserve">Na </w:t>
      </w:r>
      <w:r>
        <w:rPr>
          <w:rFonts w:ascii="Arial" w:hAnsi="Arial" w:cs="Arial"/>
          <w:b/>
          <w:sz w:val="24"/>
          <w:szCs w:val="24"/>
        </w:rPr>
        <w:t>Basahin Itong Handbook</w:t>
      </w:r>
      <w:r w:rsidR="00453B7E" w:rsidRPr="009273FC">
        <w:rPr>
          <w:rFonts w:ascii="Arial" w:hAnsi="Arial" w:cs="Arial"/>
          <w:b/>
          <w:sz w:val="24"/>
          <w:szCs w:val="24"/>
        </w:rPr>
        <w:t>?</w:t>
      </w:r>
    </w:p>
    <w:p w14:paraId="36E3BAEC" w14:textId="2445DF41" w:rsidR="00284049" w:rsidRPr="009273FC" w:rsidRDefault="00284049" w:rsidP="00A92CD7">
      <w:pPr>
        <w:pStyle w:val="NoSpacing"/>
        <w:spacing w:line="360" w:lineRule="auto"/>
        <w:contextualSpacing/>
        <w:rPr>
          <w:rFonts w:ascii="Arial" w:hAnsi="Arial" w:cs="Arial"/>
          <w:sz w:val="24"/>
          <w:szCs w:val="24"/>
        </w:rPr>
      </w:pPr>
    </w:p>
    <w:p w14:paraId="7FFDB5BC" w14:textId="4B870CAC" w:rsidR="0063252E" w:rsidRDefault="00986635" w:rsidP="00A92CD7">
      <w:pPr>
        <w:spacing w:after="0" w:line="360" w:lineRule="auto"/>
        <w:contextualSpacing/>
        <w:rPr>
          <w:rFonts w:ascii="Arial" w:hAnsi="Arial" w:cs="Arial"/>
          <w:sz w:val="24"/>
          <w:szCs w:val="24"/>
        </w:rPr>
      </w:pPr>
      <w:r w:rsidRPr="009273FC">
        <w:rPr>
          <w:rFonts w:ascii="Arial" w:hAnsi="Arial" w:cs="Arial"/>
          <w:sz w:val="24"/>
          <w:szCs w:val="24"/>
        </w:rPr>
        <w:t>[</w:t>
      </w:r>
      <w:r w:rsidR="0063252E">
        <w:rPr>
          <w:rFonts w:ascii="Arial" w:hAnsi="Arial" w:cs="Arial"/>
          <w:sz w:val="24"/>
          <w:szCs w:val="24"/>
        </w:rPr>
        <w:t xml:space="preserve">Ang </w:t>
      </w:r>
      <w:r w:rsidR="00FB4748" w:rsidRPr="00FB4748">
        <w:rPr>
          <w:rFonts w:ascii="Arial" w:hAnsi="Arial" w:cs="Arial"/>
          <w:sz w:val="24"/>
          <w:szCs w:val="24"/>
        </w:rPr>
        <w:t>plano ng kalusugan ng kaisipan</w:t>
      </w:r>
      <w:r w:rsidR="0063252E">
        <w:rPr>
          <w:rFonts w:ascii="Arial" w:hAnsi="Arial" w:cs="Arial"/>
          <w:sz w:val="24"/>
          <w:szCs w:val="24"/>
        </w:rPr>
        <w:t xml:space="preserve"> ay maaaring magsingit ng isang pambungad na mensahe sa mga bagong benepisiyariyo kasama ang impormasyon tungkol sa lugar ng serbisyo na sakop ng </w:t>
      </w:r>
      <w:r w:rsidR="00FB4748">
        <w:rPr>
          <w:rFonts w:ascii="Arial" w:hAnsi="Arial" w:cs="Arial"/>
          <w:sz w:val="24"/>
          <w:szCs w:val="24"/>
        </w:rPr>
        <w:t>plano ng kalusugan ng kaisipan</w:t>
      </w:r>
      <w:r w:rsidR="0063252E">
        <w:rPr>
          <w:rFonts w:ascii="Arial" w:hAnsi="Arial" w:cs="Arial"/>
          <w:sz w:val="24"/>
          <w:szCs w:val="24"/>
        </w:rPr>
        <w:t>. Paunawa: Mangyari lamang na ayusin ang margin ng pahina para sa mga headers kung kinakailangan.]</w:t>
      </w:r>
    </w:p>
    <w:p w14:paraId="4B721C2A" w14:textId="77777777" w:rsidR="00A808FE" w:rsidRPr="009273FC" w:rsidRDefault="00A808FE" w:rsidP="00A92CD7">
      <w:pPr>
        <w:spacing w:after="0" w:line="360" w:lineRule="auto"/>
        <w:contextualSpacing/>
        <w:rPr>
          <w:rFonts w:ascii="Arial" w:hAnsi="Arial" w:cs="Arial"/>
          <w:sz w:val="24"/>
          <w:szCs w:val="24"/>
        </w:rPr>
      </w:pPr>
    </w:p>
    <w:p w14:paraId="688AB7CF" w14:textId="216F9229" w:rsidR="0063252E" w:rsidRDefault="0063252E" w:rsidP="00A92CD7">
      <w:pPr>
        <w:spacing w:after="0" w:line="360" w:lineRule="auto"/>
        <w:contextualSpacing/>
        <w:rPr>
          <w:rFonts w:ascii="Arial" w:hAnsi="Arial" w:cs="Arial"/>
          <w:sz w:val="24"/>
          <w:szCs w:val="24"/>
        </w:rPr>
      </w:pPr>
      <w:r>
        <w:rPr>
          <w:rFonts w:ascii="Arial" w:hAnsi="Arial" w:cs="Arial"/>
          <w:sz w:val="24"/>
          <w:szCs w:val="24"/>
        </w:rPr>
        <w:t xml:space="preserve">Ipinapahayag ng handbook na ito na kung paano kumuha ng espesyal na serbisyo para sa </w:t>
      </w:r>
      <w:r w:rsidR="006110A1">
        <w:rPr>
          <w:rFonts w:ascii="Arial" w:hAnsi="Arial" w:cs="Arial"/>
          <w:sz w:val="24"/>
          <w:szCs w:val="24"/>
        </w:rPr>
        <w:t>kalusugan ng kaisipan</w:t>
      </w:r>
      <w:r>
        <w:rPr>
          <w:rFonts w:ascii="Arial" w:hAnsi="Arial" w:cs="Arial"/>
          <w:sz w:val="24"/>
          <w:szCs w:val="24"/>
        </w:rPr>
        <w:t xml:space="preserve"> mula sa Medi-Cal sa pamamagitan ng </w:t>
      </w:r>
      <w:r w:rsidR="00FB4748">
        <w:rPr>
          <w:rFonts w:ascii="Arial" w:hAnsi="Arial" w:cs="Arial"/>
          <w:sz w:val="24"/>
          <w:szCs w:val="24"/>
        </w:rPr>
        <w:t>iyong</w:t>
      </w:r>
      <w:r>
        <w:rPr>
          <w:rFonts w:ascii="Arial" w:hAnsi="Arial" w:cs="Arial"/>
          <w:sz w:val="24"/>
          <w:szCs w:val="24"/>
        </w:rPr>
        <w:t xml:space="preserve"> county </w:t>
      </w:r>
      <w:r w:rsidR="00FB4748">
        <w:rPr>
          <w:rFonts w:ascii="Arial" w:hAnsi="Arial" w:cs="Arial"/>
          <w:sz w:val="24"/>
          <w:szCs w:val="24"/>
        </w:rPr>
        <w:t>plano ng kalusugan ng kaisipan</w:t>
      </w:r>
      <w:r>
        <w:rPr>
          <w:rFonts w:ascii="Arial" w:hAnsi="Arial" w:cs="Arial"/>
          <w:sz w:val="24"/>
          <w:szCs w:val="24"/>
        </w:rPr>
        <w:t>(</w:t>
      </w:r>
      <w:r w:rsidR="00FB4748">
        <w:rPr>
          <w:rFonts w:ascii="Arial" w:hAnsi="Arial" w:cs="Arial"/>
          <w:sz w:val="24"/>
          <w:szCs w:val="24"/>
        </w:rPr>
        <w:t>plano ng kalusugan ng kaisipan</w:t>
      </w:r>
      <w:r>
        <w:rPr>
          <w:rFonts w:ascii="Arial" w:hAnsi="Arial" w:cs="Arial"/>
          <w:sz w:val="24"/>
          <w:szCs w:val="24"/>
        </w:rPr>
        <w:t xml:space="preserve">ng county). Ipinapaliwanag ng handbook na ito ang </w:t>
      </w:r>
      <w:r w:rsidR="00FB4748">
        <w:rPr>
          <w:rFonts w:ascii="Arial" w:hAnsi="Arial" w:cs="Arial"/>
          <w:sz w:val="24"/>
          <w:szCs w:val="24"/>
        </w:rPr>
        <w:t>iyong</w:t>
      </w:r>
      <w:r>
        <w:rPr>
          <w:rFonts w:ascii="Arial" w:hAnsi="Arial" w:cs="Arial"/>
          <w:sz w:val="24"/>
          <w:szCs w:val="24"/>
        </w:rPr>
        <w:t xml:space="preserve"> mga benepisyo kung paano kumuha ng pangangalaga. Sasagutin din nito ang iyong mga katanungan.</w:t>
      </w:r>
    </w:p>
    <w:p w14:paraId="0E6F0507" w14:textId="77777777" w:rsidR="00A808FE" w:rsidRPr="009273FC" w:rsidRDefault="00A808FE" w:rsidP="00A92CD7">
      <w:pPr>
        <w:spacing w:after="0" w:line="360" w:lineRule="auto"/>
        <w:contextualSpacing/>
        <w:rPr>
          <w:rFonts w:ascii="Arial" w:hAnsi="Arial" w:cs="Arial"/>
          <w:sz w:val="24"/>
          <w:szCs w:val="24"/>
        </w:rPr>
      </w:pPr>
    </w:p>
    <w:p w14:paraId="1DBBCCC7" w14:textId="52F81521" w:rsidR="00986635" w:rsidRPr="009273FC" w:rsidRDefault="00FB4748" w:rsidP="00A92CD7">
      <w:pPr>
        <w:widowControl w:val="0"/>
        <w:autoSpaceDE w:val="0"/>
        <w:autoSpaceDN w:val="0"/>
        <w:spacing w:after="0" w:line="360" w:lineRule="auto"/>
        <w:contextualSpacing/>
        <w:rPr>
          <w:rFonts w:ascii="Arial" w:eastAsia="Arial" w:hAnsi="Arial" w:cs="Arial"/>
          <w:sz w:val="24"/>
          <w:szCs w:val="24"/>
        </w:rPr>
      </w:pPr>
      <w:r>
        <w:rPr>
          <w:rFonts w:ascii="Arial" w:eastAsia="Arial" w:hAnsi="Arial" w:cs="Arial"/>
          <w:sz w:val="24"/>
          <w:szCs w:val="24"/>
        </w:rPr>
        <w:t>Iyong</w:t>
      </w:r>
      <w:r w:rsidR="0063252E">
        <w:rPr>
          <w:rFonts w:ascii="Arial" w:eastAsia="Arial" w:hAnsi="Arial" w:cs="Arial"/>
          <w:sz w:val="24"/>
          <w:szCs w:val="24"/>
        </w:rPr>
        <w:t xml:space="preserve"> matutunan ang mga</w:t>
      </w:r>
      <w:r w:rsidR="00986635" w:rsidRPr="009273FC">
        <w:rPr>
          <w:rFonts w:ascii="Arial" w:eastAsia="Arial" w:hAnsi="Arial" w:cs="Arial"/>
          <w:sz w:val="24"/>
          <w:szCs w:val="24"/>
        </w:rPr>
        <w:t>:</w:t>
      </w:r>
    </w:p>
    <w:p w14:paraId="704BFD90" w14:textId="6BE46628" w:rsidR="0063252E" w:rsidRDefault="0063252E" w:rsidP="003F49FA">
      <w:pPr>
        <w:pStyle w:val="ListParagraph"/>
        <w:numPr>
          <w:ilvl w:val="0"/>
          <w:numId w:val="3"/>
        </w:numPr>
        <w:spacing w:line="360" w:lineRule="auto"/>
        <w:contextualSpacing/>
        <w:rPr>
          <w:sz w:val="24"/>
          <w:szCs w:val="24"/>
        </w:rPr>
      </w:pPr>
      <w:r>
        <w:rPr>
          <w:sz w:val="24"/>
          <w:szCs w:val="24"/>
        </w:rPr>
        <w:t xml:space="preserve">Paano </w:t>
      </w:r>
      <w:r w:rsidR="00FB4748">
        <w:rPr>
          <w:sz w:val="24"/>
          <w:szCs w:val="24"/>
        </w:rPr>
        <w:t>makakuha</w:t>
      </w:r>
      <w:r>
        <w:rPr>
          <w:sz w:val="24"/>
          <w:szCs w:val="24"/>
        </w:rPr>
        <w:t xml:space="preserve"> ang mga espesyal na </w:t>
      </w:r>
      <w:r w:rsidR="00FB4748">
        <w:rPr>
          <w:sz w:val="24"/>
          <w:szCs w:val="24"/>
        </w:rPr>
        <w:t>serbisyo ng kalusugan ng kaisipan</w:t>
      </w:r>
    </w:p>
    <w:p w14:paraId="48ABB360" w14:textId="013E150C" w:rsidR="00986635" w:rsidRPr="009273FC" w:rsidRDefault="0063252E" w:rsidP="003F49FA">
      <w:pPr>
        <w:pStyle w:val="ListParagraph"/>
        <w:numPr>
          <w:ilvl w:val="0"/>
          <w:numId w:val="3"/>
        </w:numPr>
        <w:spacing w:line="360" w:lineRule="auto"/>
        <w:contextualSpacing/>
        <w:rPr>
          <w:sz w:val="24"/>
          <w:szCs w:val="24"/>
        </w:rPr>
      </w:pPr>
      <w:r>
        <w:rPr>
          <w:sz w:val="24"/>
          <w:szCs w:val="24"/>
        </w:rPr>
        <w:t xml:space="preserve">Ang ang mga benepisyo na </w:t>
      </w:r>
      <w:r w:rsidR="00FB4748">
        <w:rPr>
          <w:sz w:val="24"/>
          <w:szCs w:val="24"/>
        </w:rPr>
        <w:t>maaaring makuha</w:t>
      </w:r>
      <w:r>
        <w:rPr>
          <w:sz w:val="24"/>
          <w:szCs w:val="24"/>
        </w:rPr>
        <w:t xml:space="preserve"> </w:t>
      </w:r>
    </w:p>
    <w:p w14:paraId="7E0D55D8" w14:textId="0B11DE12" w:rsidR="00986635" w:rsidRPr="009273FC" w:rsidRDefault="0063252E" w:rsidP="003F49FA">
      <w:pPr>
        <w:pStyle w:val="ListParagraph"/>
        <w:numPr>
          <w:ilvl w:val="0"/>
          <w:numId w:val="3"/>
        </w:numPr>
        <w:spacing w:line="360" w:lineRule="auto"/>
        <w:contextualSpacing/>
        <w:rPr>
          <w:sz w:val="24"/>
          <w:szCs w:val="24"/>
        </w:rPr>
      </w:pPr>
      <w:r>
        <w:rPr>
          <w:sz w:val="24"/>
          <w:szCs w:val="24"/>
        </w:rPr>
        <w:t xml:space="preserve">Ano ang </w:t>
      </w:r>
      <w:r w:rsidR="00FB4748">
        <w:rPr>
          <w:sz w:val="24"/>
          <w:szCs w:val="24"/>
        </w:rPr>
        <w:t>iyong</w:t>
      </w:r>
      <w:r>
        <w:rPr>
          <w:sz w:val="24"/>
          <w:szCs w:val="24"/>
        </w:rPr>
        <w:t xml:space="preserve"> gagawin kung may tanong o problema</w:t>
      </w:r>
    </w:p>
    <w:p w14:paraId="60A335DB" w14:textId="3F4069E6" w:rsidR="00986635" w:rsidRPr="009273FC" w:rsidRDefault="0063252E" w:rsidP="003F49FA">
      <w:pPr>
        <w:pStyle w:val="ListParagraph"/>
        <w:numPr>
          <w:ilvl w:val="0"/>
          <w:numId w:val="3"/>
        </w:numPr>
        <w:spacing w:line="360" w:lineRule="auto"/>
        <w:contextualSpacing/>
        <w:rPr>
          <w:sz w:val="24"/>
          <w:szCs w:val="24"/>
        </w:rPr>
      </w:pPr>
      <w:r>
        <w:rPr>
          <w:sz w:val="24"/>
          <w:szCs w:val="24"/>
        </w:rPr>
        <w:t xml:space="preserve">Ang </w:t>
      </w:r>
      <w:r w:rsidR="00FB4748">
        <w:rPr>
          <w:sz w:val="24"/>
          <w:szCs w:val="24"/>
        </w:rPr>
        <w:t>iyong</w:t>
      </w:r>
      <w:r>
        <w:rPr>
          <w:sz w:val="24"/>
          <w:szCs w:val="24"/>
        </w:rPr>
        <w:t xml:space="preserve"> mga karapatan at responsabilidad bilang benepisiyaryo ng Medi-Cal.</w:t>
      </w:r>
    </w:p>
    <w:p w14:paraId="79DEDD88" w14:textId="77777777" w:rsidR="00281AFE" w:rsidRPr="009273FC" w:rsidRDefault="00281AFE" w:rsidP="00281AFE">
      <w:pPr>
        <w:pStyle w:val="ListParagraph"/>
        <w:spacing w:line="360" w:lineRule="auto"/>
        <w:ind w:left="720" w:firstLine="0"/>
        <w:contextualSpacing/>
        <w:rPr>
          <w:sz w:val="24"/>
          <w:szCs w:val="24"/>
        </w:rPr>
      </w:pPr>
    </w:p>
    <w:p w14:paraId="64615ADB" w14:textId="26EEFE90" w:rsidR="0063252E" w:rsidRDefault="0063252E" w:rsidP="00A92CD7">
      <w:pPr>
        <w:pStyle w:val="BodyText"/>
        <w:spacing w:line="360" w:lineRule="auto"/>
        <w:ind w:right="196"/>
        <w:contextualSpacing/>
      </w:pPr>
      <w:r>
        <w:t>Kung hindi no babasa</w:t>
      </w:r>
      <w:r w:rsidR="00FB4748">
        <w:t>h</w:t>
      </w:r>
      <w:r>
        <w:t xml:space="preserve">in ang handbook ngayon, itabi ang handbook para </w:t>
      </w:r>
      <w:r w:rsidR="00FB4748">
        <w:t>basahin</w:t>
      </w:r>
      <w:r>
        <w:t xml:space="preserve"> sa ibang panahon. Itong handbook at iba pang mga nakasulat na mga materyal ay maaaring makuha ng elektroniko sa [URL ng plano ng mental health] o na ka print na pormat mula sa </w:t>
      </w:r>
      <w:r w:rsidR="00FB4748">
        <w:t>plano ng kalusugan ng kaisipan</w:t>
      </w:r>
      <w:r>
        <w:t xml:space="preserve">, libre. Tawagan ang </w:t>
      </w:r>
      <w:r w:rsidR="00FB4748">
        <w:t>iyong</w:t>
      </w:r>
      <w:r>
        <w:t xml:space="preserve"> </w:t>
      </w:r>
      <w:r w:rsidR="00FB4748">
        <w:t xml:space="preserve">plano ng kalusugan ng kaisipan </w:t>
      </w:r>
      <w:r>
        <w:t>[</w:t>
      </w:r>
      <w:r w:rsidR="00FB4748">
        <w:t>plano ng kalusugan ng kaisipan ay ilalagay ang</w:t>
      </w:r>
      <w:r>
        <w:t xml:space="preserve"> ang Toll-Free na </w:t>
      </w:r>
      <w:r w:rsidR="00FB4748">
        <w:t>numero</w:t>
      </w:r>
      <w:r>
        <w:t xml:space="preserve"> kung iba sa footer] kung nais ng naka print na kopya.</w:t>
      </w:r>
    </w:p>
    <w:p w14:paraId="3FDEE03A" w14:textId="77777777" w:rsidR="00986635" w:rsidRDefault="00986635" w:rsidP="00A92CD7">
      <w:pPr>
        <w:pStyle w:val="BodyText"/>
        <w:spacing w:line="360" w:lineRule="auto"/>
        <w:ind w:right="328"/>
        <w:contextualSpacing/>
      </w:pPr>
    </w:p>
    <w:p w14:paraId="139DEA3B" w14:textId="77777777" w:rsidR="0063252E" w:rsidRDefault="0063252E" w:rsidP="00A92CD7">
      <w:pPr>
        <w:pStyle w:val="BodyText"/>
        <w:spacing w:line="360" w:lineRule="auto"/>
        <w:ind w:right="328"/>
        <w:contextualSpacing/>
      </w:pPr>
    </w:p>
    <w:p w14:paraId="387CA9F6" w14:textId="77777777" w:rsidR="0063252E" w:rsidRPr="009273FC" w:rsidRDefault="0063252E" w:rsidP="00A92CD7">
      <w:pPr>
        <w:pStyle w:val="BodyText"/>
        <w:spacing w:line="360" w:lineRule="auto"/>
        <w:ind w:right="328"/>
        <w:contextualSpacing/>
      </w:pPr>
    </w:p>
    <w:p w14:paraId="5752CAA8" w14:textId="74120E6D" w:rsidR="0063252E" w:rsidRDefault="0063252E" w:rsidP="00A92CD7">
      <w:pPr>
        <w:pStyle w:val="BodyText"/>
        <w:spacing w:line="360" w:lineRule="auto"/>
        <w:ind w:right="328"/>
        <w:contextualSpacing/>
      </w:pPr>
      <w:r>
        <w:lastRenderedPageBreak/>
        <w:t xml:space="preserve">Gamitin ang handbook na ito, karagdagan sa impormayson na </w:t>
      </w:r>
      <w:r w:rsidR="00FB4748">
        <w:t>iyong</w:t>
      </w:r>
      <w:r>
        <w:t xml:space="preserve"> natanggap kapag nag-enroll sa Medi-Cal.</w:t>
      </w:r>
    </w:p>
    <w:p w14:paraId="746C3459" w14:textId="77777777" w:rsidR="0063252E" w:rsidRDefault="0063252E" w:rsidP="00A92CD7">
      <w:pPr>
        <w:spacing w:after="0" w:line="360" w:lineRule="auto"/>
        <w:contextualSpacing/>
        <w:rPr>
          <w:rFonts w:ascii="Arial" w:hAnsi="Arial" w:cs="Arial"/>
          <w:b/>
          <w:bCs/>
          <w:sz w:val="24"/>
          <w:szCs w:val="24"/>
        </w:rPr>
      </w:pPr>
    </w:p>
    <w:p w14:paraId="74E63EE5" w14:textId="6D0E16A5" w:rsidR="0063252E" w:rsidRDefault="0063252E" w:rsidP="00A92CD7">
      <w:pPr>
        <w:spacing w:after="0" w:line="360" w:lineRule="auto"/>
        <w:contextualSpacing/>
        <w:rPr>
          <w:rFonts w:ascii="Arial" w:hAnsi="Arial" w:cs="Arial"/>
          <w:b/>
          <w:bCs/>
          <w:sz w:val="24"/>
          <w:szCs w:val="24"/>
        </w:rPr>
      </w:pPr>
      <w:r>
        <w:rPr>
          <w:rFonts w:ascii="Arial" w:hAnsi="Arial" w:cs="Arial"/>
          <w:b/>
          <w:bCs/>
          <w:sz w:val="24"/>
          <w:szCs w:val="24"/>
        </w:rPr>
        <w:t xml:space="preserve">Kailangan </w:t>
      </w:r>
      <w:r w:rsidR="00453B7E">
        <w:rPr>
          <w:rFonts w:ascii="Arial" w:hAnsi="Arial" w:cs="Arial"/>
          <w:b/>
          <w:bCs/>
          <w:sz w:val="24"/>
          <w:szCs w:val="24"/>
        </w:rPr>
        <w:t>Ang Handbook Na Ito Sa Ibang Wika O Ibang Pormat?</w:t>
      </w:r>
    </w:p>
    <w:p w14:paraId="712E0C8E" w14:textId="77777777" w:rsidR="00AE595C" w:rsidRPr="009273FC" w:rsidRDefault="00AE595C" w:rsidP="00A92CD7">
      <w:pPr>
        <w:spacing w:after="0" w:line="360" w:lineRule="auto"/>
        <w:contextualSpacing/>
        <w:rPr>
          <w:rFonts w:ascii="Arial" w:hAnsi="Arial" w:cs="Arial"/>
          <w:b/>
          <w:bCs/>
          <w:sz w:val="24"/>
          <w:szCs w:val="24"/>
        </w:rPr>
      </w:pPr>
    </w:p>
    <w:p w14:paraId="47CB5428" w14:textId="38C07FF7" w:rsidR="0063252E" w:rsidRDefault="0063252E" w:rsidP="00A92CD7">
      <w:pPr>
        <w:spacing w:after="0" w:line="360" w:lineRule="auto"/>
        <w:contextualSpacing/>
        <w:rPr>
          <w:rFonts w:ascii="Arial" w:hAnsi="Arial" w:cs="Arial"/>
          <w:sz w:val="24"/>
          <w:szCs w:val="24"/>
        </w:rPr>
      </w:pPr>
      <w:r>
        <w:rPr>
          <w:rFonts w:ascii="Arial" w:hAnsi="Arial" w:cs="Arial"/>
          <w:sz w:val="24"/>
          <w:szCs w:val="24"/>
        </w:rPr>
        <w:t xml:space="preserve">Kung nagsasalita ng wika bukod sa Ingles, mayroong libreng pagsalin ng wika. Tumawag [pangalan ng plano ng kalusugan] [ilagay dito ang libreng Numero ng Telepono kung iba sa footer]. Ang </w:t>
      </w:r>
      <w:r w:rsidR="00FB4748">
        <w:rPr>
          <w:rFonts w:ascii="Arial" w:hAnsi="Arial" w:cs="Arial"/>
          <w:sz w:val="24"/>
          <w:szCs w:val="24"/>
        </w:rPr>
        <w:t>iyong</w:t>
      </w:r>
      <w:r>
        <w:rPr>
          <w:rFonts w:ascii="Arial" w:hAnsi="Arial" w:cs="Arial"/>
          <w:sz w:val="24"/>
          <w:szCs w:val="24"/>
        </w:rPr>
        <w:t xml:space="preserve"> plano ng kalusugan ay nandito 24 oras, pitong araw sa linggo.</w:t>
      </w:r>
    </w:p>
    <w:p w14:paraId="01DFEB7F" w14:textId="77777777" w:rsidR="00A808FE" w:rsidRPr="009273FC" w:rsidRDefault="00A808FE" w:rsidP="00A92CD7">
      <w:pPr>
        <w:spacing w:after="0" w:line="360" w:lineRule="auto"/>
        <w:contextualSpacing/>
        <w:rPr>
          <w:rFonts w:ascii="Arial" w:hAnsi="Arial" w:cs="Arial"/>
          <w:sz w:val="24"/>
          <w:szCs w:val="24"/>
        </w:rPr>
      </w:pPr>
    </w:p>
    <w:p w14:paraId="4B51FA77" w14:textId="118D0579" w:rsidR="0063252E" w:rsidRDefault="0063252E" w:rsidP="00A92CD7">
      <w:pPr>
        <w:pStyle w:val="BodyText"/>
        <w:spacing w:line="360" w:lineRule="auto"/>
        <w:contextualSpacing/>
      </w:pPr>
      <w:r>
        <w:t xml:space="preserve">Maaari </w:t>
      </w:r>
      <w:r w:rsidR="006110A1">
        <w:t>mo</w:t>
      </w:r>
      <w:r>
        <w:t xml:space="preserve"> rin kontakin ang </w:t>
      </w:r>
      <w:r w:rsidR="00FB4748">
        <w:t>iyong</w:t>
      </w:r>
      <w:r>
        <w:t xml:space="preserve"> plano ng kalusugan sa [ilalagay ng </w:t>
      </w:r>
      <w:r w:rsidR="00FB4748">
        <w:t>plano ng kalusugan ng kaisipan ang</w:t>
      </w:r>
      <w:r>
        <w:t xml:space="preserve"> numero] kung nais </w:t>
      </w:r>
      <w:r w:rsidR="00FB4748">
        <w:t>mong</w:t>
      </w:r>
      <w:r>
        <w:t xml:space="preserve"> makakuha ng handbook na ito o iba pang naka-print na materyales sa alternatibong pormat tulad ng malalaking letra, Braille, o audio. Tutulungan kao ng </w:t>
      </w:r>
      <w:r w:rsidR="00FB4748">
        <w:t>iyong</w:t>
      </w:r>
      <w:r>
        <w:t xml:space="preserve"> plano na kalusugan.</w:t>
      </w:r>
    </w:p>
    <w:p w14:paraId="488278CE" w14:textId="77777777" w:rsidR="00A808FE" w:rsidRPr="009273FC" w:rsidRDefault="00A808FE" w:rsidP="00A92CD7">
      <w:pPr>
        <w:spacing w:after="0" w:line="360" w:lineRule="auto"/>
        <w:contextualSpacing/>
        <w:rPr>
          <w:rFonts w:ascii="Arial" w:hAnsi="Arial" w:cs="Arial"/>
          <w:sz w:val="24"/>
          <w:szCs w:val="24"/>
        </w:rPr>
      </w:pPr>
    </w:p>
    <w:p w14:paraId="7508D2CE" w14:textId="29D430ED" w:rsidR="0063252E" w:rsidRDefault="0063252E" w:rsidP="00A92CD7">
      <w:pPr>
        <w:spacing w:after="0" w:line="360" w:lineRule="auto"/>
        <w:contextualSpacing/>
        <w:rPr>
          <w:rFonts w:ascii="Arial" w:hAnsi="Arial" w:cs="Arial"/>
          <w:sz w:val="24"/>
          <w:szCs w:val="24"/>
        </w:rPr>
      </w:pPr>
      <w:r>
        <w:rPr>
          <w:rFonts w:ascii="Arial" w:hAnsi="Arial" w:cs="Arial"/>
          <w:sz w:val="24"/>
          <w:szCs w:val="24"/>
        </w:rPr>
        <w:t xml:space="preserve">Kung nais </w:t>
      </w:r>
      <w:r w:rsidR="006110A1">
        <w:rPr>
          <w:rFonts w:ascii="Arial" w:hAnsi="Arial" w:cs="Arial"/>
          <w:sz w:val="24"/>
          <w:szCs w:val="24"/>
        </w:rPr>
        <w:t>mo</w:t>
      </w:r>
      <w:r>
        <w:rPr>
          <w:rFonts w:ascii="Arial" w:hAnsi="Arial" w:cs="Arial"/>
          <w:sz w:val="24"/>
          <w:szCs w:val="24"/>
        </w:rPr>
        <w:t xml:space="preserve"> ang handbook na ito o iba pang mga materyal sa wika bukod sa iba pan sa Ingles, tawagan ang </w:t>
      </w:r>
      <w:r w:rsidR="00FB4748">
        <w:rPr>
          <w:rFonts w:ascii="Arial" w:hAnsi="Arial" w:cs="Arial"/>
          <w:sz w:val="24"/>
          <w:szCs w:val="24"/>
        </w:rPr>
        <w:t>iyong</w:t>
      </w:r>
      <w:r>
        <w:rPr>
          <w:rFonts w:ascii="Arial" w:hAnsi="Arial" w:cs="Arial"/>
          <w:sz w:val="24"/>
          <w:szCs w:val="24"/>
        </w:rPr>
        <w:t xml:space="preserve"> </w:t>
      </w:r>
      <w:r w:rsidR="00FB4748">
        <w:rPr>
          <w:rFonts w:ascii="Arial" w:hAnsi="Arial" w:cs="Arial"/>
          <w:sz w:val="24"/>
          <w:szCs w:val="24"/>
        </w:rPr>
        <w:t>plano ng kalusugan ng kaisipan</w:t>
      </w:r>
      <w:r>
        <w:rPr>
          <w:rFonts w:ascii="Arial" w:hAnsi="Arial" w:cs="Arial"/>
          <w:sz w:val="24"/>
          <w:szCs w:val="24"/>
        </w:rPr>
        <w:t xml:space="preserve">. Tutulungan </w:t>
      </w:r>
      <w:r w:rsidR="00FB4748">
        <w:rPr>
          <w:rFonts w:ascii="Arial" w:hAnsi="Arial" w:cs="Arial"/>
          <w:sz w:val="24"/>
          <w:szCs w:val="24"/>
        </w:rPr>
        <w:t>ka</w:t>
      </w:r>
      <w:r>
        <w:rPr>
          <w:rFonts w:ascii="Arial" w:hAnsi="Arial" w:cs="Arial"/>
          <w:sz w:val="24"/>
          <w:szCs w:val="24"/>
        </w:rPr>
        <w:t xml:space="preserve"> ng </w:t>
      </w:r>
      <w:r w:rsidR="00FB4748">
        <w:rPr>
          <w:rFonts w:ascii="Arial" w:hAnsi="Arial" w:cs="Arial"/>
          <w:sz w:val="24"/>
          <w:szCs w:val="24"/>
        </w:rPr>
        <w:t>iyong</w:t>
      </w:r>
      <w:r>
        <w:rPr>
          <w:rFonts w:ascii="Arial" w:hAnsi="Arial" w:cs="Arial"/>
          <w:sz w:val="24"/>
          <w:szCs w:val="24"/>
        </w:rPr>
        <w:t xml:space="preserve"> </w:t>
      </w:r>
      <w:r w:rsidR="00FB4748">
        <w:rPr>
          <w:rFonts w:ascii="Arial" w:hAnsi="Arial" w:cs="Arial"/>
          <w:sz w:val="24"/>
          <w:szCs w:val="24"/>
        </w:rPr>
        <w:t>plano ng kalusugan ng kaisipan</w:t>
      </w:r>
      <w:r>
        <w:rPr>
          <w:rFonts w:ascii="Arial" w:hAnsi="Arial" w:cs="Arial"/>
          <w:sz w:val="24"/>
          <w:szCs w:val="24"/>
        </w:rPr>
        <w:t xml:space="preserve">sa </w:t>
      </w:r>
      <w:r w:rsidR="00FB4748">
        <w:rPr>
          <w:rFonts w:ascii="Arial" w:hAnsi="Arial" w:cs="Arial"/>
          <w:sz w:val="24"/>
          <w:szCs w:val="24"/>
        </w:rPr>
        <w:t>iyong</w:t>
      </w:r>
      <w:r>
        <w:rPr>
          <w:rFonts w:ascii="Arial" w:hAnsi="Arial" w:cs="Arial"/>
          <w:sz w:val="24"/>
          <w:szCs w:val="24"/>
        </w:rPr>
        <w:t xml:space="preserve"> wika sa telepono.</w:t>
      </w:r>
    </w:p>
    <w:p w14:paraId="42155EDA" w14:textId="77777777" w:rsidR="00A808FE" w:rsidRPr="009273FC" w:rsidRDefault="00A808FE" w:rsidP="00A92CD7">
      <w:pPr>
        <w:spacing w:after="0" w:line="360" w:lineRule="auto"/>
        <w:contextualSpacing/>
        <w:rPr>
          <w:rFonts w:ascii="Arial" w:hAnsi="Arial" w:cs="Arial"/>
          <w:sz w:val="24"/>
          <w:szCs w:val="24"/>
        </w:rPr>
      </w:pPr>
    </w:p>
    <w:p w14:paraId="3F579817" w14:textId="6AF558DD" w:rsidR="0063252E" w:rsidRDefault="0063252E" w:rsidP="00A92CD7">
      <w:pPr>
        <w:spacing w:after="0" w:line="360" w:lineRule="auto"/>
        <w:contextualSpacing/>
        <w:rPr>
          <w:rFonts w:ascii="Arial" w:hAnsi="Arial" w:cs="Arial"/>
          <w:sz w:val="24"/>
          <w:szCs w:val="24"/>
        </w:rPr>
      </w:pPr>
      <w:r>
        <w:rPr>
          <w:rFonts w:ascii="Arial" w:hAnsi="Arial" w:cs="Arial"/>
          <w:sz w:val="24"/>
          <w:szCs w:val="24"/>
        </w:rPr>
        <w:t>Itong impormasyon ay makukuha sa ibang wika na nakalista sa ibaba</w:t>
      </w:r>
    </w:p>
    <w:p w14:paraId="17E86C0E" w14:textId="14F2BD5F" w:rsidR="00A808FE" w:rsidRPr="009273FC" w:rsidRDefault="00A808FE" w:rsidP="00A92CD7">
      <w:pPr>
        <w:spacing w:after="0" w:line="360" w:lineRule="auto"/>
        <w:contextualSpacing/>
        <w:rPr>
          <w:rFonts w:ascii="Arial" w:hAnsi="Arial" w:cs="Arial"/>
          <w:sz w:val="24"/>
          <w:szCs w:val="24"/>
        </w:rPr>
      </w:pPr>
      <w:r w:rsidRPr="009273FC">
        <w:rPr>
          <w:rFonts w:ascii="Arial" w:hAnsi="Arial" w:cs="Arial"/>
          <w:sz w:val="24"/>
          <w:szCs w:val="24"/>
        </w:rPr>
        <w:t xml:space="preserve">This information is available in the languages listed below. </w:t>
      </w:r>
    </w:p>
    <w:p w14:paraId="7540F004" w14:textId="7D117783" w:rsidR="00A808FE" w:rsidRPr="009273FC" w:rsidRDefault="00A808FE" w:rsidP="003F49FA">
      <w:pPr>
        <w:pStyle w:val="ListParagraph"/>
        <w:numPr>
          <w:ilvl w:val="0"/>
          <w:numId w:val="4"/>
        </w:numPr>
        <w:spacing w:line="360" w:lineRule="auto"/>
        <w:contextualSpacing/>
        <w:rPr>
          <w:sz w:val="24"/>
          <w:szCs w:val="24"/>
        </w:rPr>
      </w:pPr>
      <w:r w:rsidRPr="009273FC">
        <w:rPr>
          <w:sz w:val="24"/>
          <w:szCs w:val="24"/>
        </w:rPr>
        <w:t>[</w:t>
      </w:r>
      <w:r w:rsidR="0063252E">
        <w:rPr>
          <w:sz w:val="24"/>
          <w:szCs w:val="24"/>
        </w:rPr>
        <w:t xml:space="preserve">Ilalagay ng </w:t>
      </w:r>
      <w:r w:rsidR="00FB4748">
        <w:rPr>
          <w:sz w:val="24"/>
          <w:szCs w:val="24"/>
        </w:rPr>
        <w:t xml:space="preserve">plano ng kalusugan ng kaisipan </w:t>
      </w:r>
      <w:r w:rsidR="0063252E">
        <w:rPr>
          <w:sz w:val="24"/>
          <w:szCs w:val="24"/>
        </w:rPr>
        <w:t>ang ibang wika</w:t>
      </w:r>
      <w:r w:rsidRPr="009273FC">
        <w:rPr>
          <w:sz w:val="24"/>
          <w:szCs w:val="24"/>
        </w:rPr>
        <w:t>]</w:t>
      </w:r>
    </w:p>
    <w:p w14:paraId="09A38C5F" w14:textId="77777777" w:rsidR="00F27AD6" w:rsidRPr="009273FC" w:rsidRDefault="00F27AD6" w:rsidP="00A92CD7">
      <w:pPr>
        <w:spacing w:after="0" w:line="360" w:lineRule="auto"/>
        <w:contextualSpacing/>
        <w:rPr>
          <w:rFonts w:ascii="Arial" w:hAnsi="Arial" w:cs="Arial"/>
          <w:sz w:val="24"/>
          <w:szCs w:val="24"/>
        </w:rPr>
      </w:pPr>
    </w:p>
    <w:p w14:paraId="24A2E5C5" w14:textId="21EEA3B4" w:rsidR="00B478BE" w:rsidRPr="009273FC" w:rsidRDefault="00FB4748" w:rsidP="00A92CD7">
      <w:pPr>
        <w:spacing w:after="0" w:line="360" w:lineRule="auto"/>
        <w:contextualSpacing/>
        <w:rPr>
          <w:rFonts w:ascii="Arial" w:hAnsi="Arial" w:cs="Arial"/>
          <w:b/>
          <w:bCs/>
          <w:sz w:val="24"/>
          <w:szCs w:val="24"/>
        </w:rPr>
      </w:pPr>
      <w:r>
        <w:rPr>
          <w:rFonts w:ascii="Arial" w:hAnsi="Arial" w:cs="Arial"/>
          <w:b/>
          <w:bCs/>
          <w:sz w:val="24"/>
          <w:szCs w:val="24"/>
        </w:rPr>
        <w:t xml:space="preserve">Saan Responsible Ang Plano Ng </w:t>
      </w:r>
      <w:r w:rsidRPr="00FB4748">
        <w:rPr>
          <w:rFonts w:ascii="Arial" w:hAnsi="Arial" w:cs="Arial"/>
          <w:b/>
          <w:bCs/>
          <w:sz w:val="24"/>
          <w:szCs w:val="24"/>
        </w:rPr>
        <w:t>Kalusugan Ng Kaisipan</w:t>
      </w:r>
      <w:r>
        <w:rPr>
          <w:rFonts w:ascii="Arial" w:hAnsi="Arial" w:cs="Arial"/>
          <w:b/>
          <w:bCs/>
          <w:sz w:val="24"/>
          <w:szCs w:val="24"/>
        </w:rPr>
        <w:t>?</w:t>
      </w:r>
    </w:p>
    <w:p w14:paraId="3B65B2BD" w14:textId="77777777" w:rsidR="00AE595C" w:rsidRPr="009273FC" w:rsidRDefault="00AE595C" w:rsidP="00A92CD7">
      <w:pPr>
        <w:spacing w:after="0" w:line="360" w:lineRule="auto"/>
        <w:contextualSpacing/>
        <w:rPr>
          <w:rFonts w:ascii="Arial" w:hAnsi="Arial" w:cs="Arial"/>
          <w:b/>
          <w:bCs/>
          <w:sz w:val="24"/>
          <w:szCs w:val="24"/>
        </w:rPr>
      </w:pPr>
    </w:p>
    <w:p w14:paraId="66A521A3" w14:textId="6106DED1" w:rsidR="0063252E" w:rsidRDefault="0063252E" w:rsidP="00A92CD7">
      <w:pPr>
        <w:spacing w:after="0" w:line="360" w:lineRule="auto"/>
        <w:contextualSpacing/>
        <w:rPr>
          <w:rFonts w:ascii="Arial" w:hAnsi="Arial" w:cs="Arial"/>
          <w:sz w:val="24"/>
          <w:szCs w:val="24"/>
        </w:rPr>
      </w:pPr>
      <w:r>
        <w:rPr>
          <w:rFonts w:ascii="Arial" w:hAnsi="Arial" w:cs="Arial"/>
          <w:sz w:val="24"/>
          <w:szCs w:val="24"/>
        </w:rPr>
        <w:t xml:space="preserve">Responsable ang </w:t>
      </w:r>
      <w:r w:rsidR="00FB4748">
        <w:rPr>
          <w:rFonts w:ascii="Arial" w:hAnsi="Arial" w:cs="Arial"/>
          <w:sz w:val="24"/>
          <w:szCs w:val="24"/>
        </w:rPr>
        <w:t>iyong</w:t>
      </w:r>
      <w:r>
        <w:rPr>
          <w:rFonts w:ascii="Arial" w:hAnsi="Arial" w:cs="Arial"/>
          <w:sz w:val="24"/>
          <w:szCs w:val="24"/>
        </w:rPr>
        <w:t xml:space="preserve"> </w:t>
      </w:r>
      <w:r w:rsidR="00FB4748">
        <w:rPr>
          <w:rFonts w:ascii="Arial" w:hAnsi="Arial" w:cs="Arial"/>
          <w:sz w:val="24"/>
          <w:szCs w:val="24"/>
        </w:rPr>
        <w:t>plano ng kalusugan ng kaisipan</w:t>
      </w:r>
      <w:r>
        <w:rPr>
          <w:rFonts w:ascii="Arial" w:hAnsi="Arial" w:cs="Arial"/>
          <w:sz w:val="24"/>
          <w:szCs w:val="24"/>
        </w:rPr>
        <w:t>sa mga sumusunod:</w:t>
      </w:r>
    </w:p>
    <w:p w14:paraId="003A78EB" w14:textId="7E0CC6F8" w:rsidR="0063252E" w:rsidRDefault="0063252E" w:rsidP="003F49FA">
      <w:pPr>
        <w:pStyle w:val="ListParagraph"/>
        <w:numPr>
          <w:ilvl w:val="0"/>
          <w:numId w:val="2"/>
        </w:numPr>
        <w:spacing w:line="360" w:lineRule="auto"/>
        <w:contextualSpacing/>
        <w:rPr>
          <w:sz w:val="24"/>
          <w:szCs w:val="24"/>
        </w:rPr>
      </w:pPr>
      <w:r>
        <w:rPr>
          <w:sz w:val="24"/>
          <w:szCs w:val="24"/>
        </w:rPr>
        <w:t xml:space="preserve">Para malaman kung </w:t>
      </w:r>
      <w:r w:rsidR="00FB4748">
        <w:rPr>
          <w:sz w:val="24"/>
          <w:szCs w:val="24"/>
        </w:rPr>
        <w:t>iyong</w:t>
      </w:r>
      <w:r>
        <w:rPr>
          <w:sz w:val="24"/>
          <w:szCs w:val="24"/>
        </w:rPr>
        <w:t xml:space="preserve"> nakamit ang pamantayan para </w:t>
      </w:r>
      <w:r w:rsidR="00FB4748">
        <w:rPr>
          <w:sz w:val="24"/>
          <w:szCs w:val="24"/>
        </w:rPr>
        <w:t>makuha</w:t>
      </w:r>
      <w:r>
        <w:rPr>
          <w:sz w:val="24"/>
          <w:szCs w:val="24"/>
        </w:rPr>
        <w:t xml:space="preserve"> ang mga espesyal na </w:t>
      </w:r>
      <w:r w:rsidR="00FB4748">
        <w:rPr>
          <w:sz w:val="24"/>
          <w:szCs w:val="24"/>
        </w:rPr>
        <w:t>serbisyo ng kalusugan ng kaisipan</w:t>
      </w:r>
      <w:r>
        <w:rPr>
          <w:sz w:val="24"/>
          <w:szCs w:val="24"/>
        </w:rPr>
        <w:t xml:space="preserve"> mula sa county o </w:t>
      </w:r>
      <w:r w:rsidR="00FB4748">
        <w:rPr>
          <w:sz w:val="24"/>
          <w:szCs w:val="24"/>
        </w:rPr>
        <w:t>network ng mga provider.</w:t>
      </w:r>
    </w:p>
    <w:p w14:paraId="2CD8512B" w14:textId="1298A4B9" w:rsidR="0063252E" w:rsidRDefault="0063252E" w:rsidP="003F49FA">
      <w:pPr>
        <w:pStyle w:val="ListParagraph"/>
        <w:numPr>
          <w:ilvl w:val="0"/>
          <w:numId w:val="2"/>
        </w:numPr>
        <w:tabs>
          <w:tab w:val="left" w:pos="859"/>
          <w:tab w:val="left" w:pos="860"/>
        </w:tabs>
        <w:spacing w:line="360" w:lineRule="auto"/>
        <w:ind w:right="889"/>
        <w:contextualSpacing/>
        <w:rPr>
          <w:sz w:val="24"/>
          <w:szCs w:val="24"/>
        </w:rPr>
      </w:pPr>
      <w:r>
        <w:rPr>
          <w:sz w:val="24"/>
          <w:szCs w:val="24"/>
        </w:rPr>
        <w:t xml:space="preserve">Pagbigay ng pagsusuri mara malaman kung kailangan ng espesyal na </w:t>
      </w:r>
      <w:r w:rsidR="00FB4748">
        <w:rPr>
          <w:sz w:val="24"/>
          <w:szCs w:val="24"/>
        </w:rPr>
        <w:lastRenderedPageBreak/>
        <w:t>serbisyo ng kalusugan ng kaisipan</w:t>
      </w:r>
      <w:r>
        <w:rPr>
          <w:sz w:val="24"/>
          <w:szCs w:val="24"/>
        </w:rPr>
        <w:t>.</w:t>
      </w:r>
    </w:p>
    <w:p w14:paraId="11FFCE1C" w14:textId="45E5A3F4" w:rsidR="00B478BE" w:rsidRPr="009273FC" w:rsidRDefault="0063252E" w:rsidP="0063252E">
      <w:pPr>
        <w:pStyle w:val="ListParagraph"/>
        <w:numPr>
          <w:ilvl w:val="0"/>
          <w:numId w:val="2"/>
        </w:numPr>
        <w:tabs>
          <w:tab w:val="left" w:pos="859"/>
          <w:tab w:val="left" w:pos="860"/>
        </w:tabs>
        <w:spacing w:line="360" w:lineRule="auto"/>
        <w:ind w:right="889"/>
        <w:contextualSpacing/>
        <w:rPr>
          <w:rStyle w:val="BodyTextChar"/>
        </w:rPr>
      </w:pPr>
      <w:r>
        <w:rPr>
          <w:sz w:val="24"/>
          <w:szCs w:val="24"/>
        </w:rPr>
        <w:t xml:space="preserve">Pagbigay ng toll-free na numero na may sumasagot 24 oras, pitong araw sa isang liggo, na makakapagsabi sa </w:t>
      </w:r>
      <w:r w:rsidR="00FB4748">
        <w:rPr>
          <w:sz w:val="24"/>
          <w:szCs w:val="24"/>
        </w:rPr>
        <w:t>iyo</w:t>
      </w:r>
      <w:r>
        <w:rPr>
          <w:sz w:val="24"/>
          <w:szCs w:val="24"/>
        </w:rPr>
        <w:t xml:space="preserve"> ng serbisyo mula sa </w:t>
      </w:r>
      <w:r w:rsidR="00FB4748">
        <w:rPr>
          <w:sz w:val="24"/>
          <w:szCs w:val="24"/>
        </w:rPr>
        <w:t>iyong</w:t>
      </w:r>
      <w:r>
        <w:rPr>
          <w:sz w:val="24"/>
          <w:szCs w:val="24"/>
        </w:rPr>
        <w:t xml:space="preserve"> </w:t>
      </w:r>
      <w:r w:rsidR="00FB4748">
        <w:rPr>
          <w:sz w:val="24"/>
          <w:szCs w:val="24"/>
        </w:rPr>
        <w:t>plano ng kalusugan ng kaisipan</w:t>
      </w:r>
      <w:r>
        <w:rPr>
          <w:sz w:val="24"/>
          <w:szCs w:val="24"/>
        </w:rPr>
        <w:t>.</w:t>
      </w:r>
      <w:r w:rsidR="00B478BE" w:rsidRPr="009273FC">
        <w:rPr>
          <w:sz w:val="24"/>
          <w:szCs w:val="24"/>
        </w:rPr>
        <w:t xml:space="preserve"> </w:t>
      </w:r>
      <w:r w:rsidR="00B478BE" w:rsidRPr="009273FC">
        <w:rPr>
          <w:rStyle w:val="BodyTextChar"/>
        </w:rPr>
        <w:t>[</w:t>
      </w:r>
      <w:r>
        <w:rPr>
          <w:sz w:val="24"/>
          <w:szCs w:val="24"/>
        </w:rPr>
        <w:t xml:space="preserve">Ilalagay ng </w:t>
      </w:r>
      <w:r w:rsidR="00FB4748">
        <w:rPr>
          <w:sz w:val="24"/>
          <w:szCs w:val="24"/>
        </w:rPr>
        <w:t>plano ng kalusugan ng kaisipan ang</w:t>
      </w:r>
      <w:r>
        <w:rPr>
          <w:sz w:val="24"/>
          <w:szCs w:val="24"/>
        </w:rPr>
        <w:t xml:space="preserve"> numero ng telepono</w:t>
      </w:r>
      <w:r w:rsidR="00B478BE" w:rsidRPr="009273FC">
        <w:rPr>
          <w:rStyle w:val="BodyTextChar"/>
        </w:rPr>
        <w:t>].</w:t>
      </w:r>
    </w:p>
    <w:p w14:paraId="3E7B0E60" w14:textId="77808E88" w:rsidR="0063252E" w:rsidRDefault="0063252E" w:rsidP="003F49FA">
      <w:pPr>
        <w:pStyle w:val="ListParagraph"/>
        <w:numPr>
          <w:ilvl w:val="0"/>
          <w:numId w:val="2"/>
        </w:numPr>
        <w:spacing w:line="360" w:lineRule="auto"/>
        <w:contextualSpacing/>
        <w:rPr>
          <w:sz w:val="24"/>
          <w:szCs w:val="24"/>
        </w:rPr>
      </w:pPr>
      <w:r>
        <w:rPr>
          <w:sz w:val="24"/>
          <w:szCs w:val="24"/>
        </w:rPr>
        <w:t>Pagkakaroon ng sapat na serbisyo</w:t>
      </w:r>
      <w:r w:rsidR="00270B56">
        <w:rPr>
          <w:sz w:val="24"/>
          <w:szCs w:val="24"/>
        </w:rPr>
        <w:t xml:space="preserve"> na malapit sa </w:t>
      </w:r>
      <w:r w:rsidR="00FB4748">
        <w:rPr>
          <w:sz w:val="24"/>
          <w:szCs w:val="24"/>
        </w:rPr>
        <w:t>iyo</w:t>
      </w:r>
      <w:r w:rsidR="00270B56">
        <w:rPr>
          <w:sz w:val="24"/>
          <w:szCs w:val="24"/>
        </w:rPr>
        <w:t xml:space="preserve"> para matiyak na makakuha ng mga serbisyo ng paggamot ng kalusugan na sakop ng </w:t>
      </w:r>
      <w:r w:rsidR="00FB4748">
        <w:rPr>
          <w:sz w:val="24"/>
          <w:szCs w:val="24"/>
        </w:rPr>
        <w:t>plano ng kalusugan ng kaisipan</w:t>
      </w:r>
      <w:r w:rsidR="00270B56">
        <w:rPr>
          <w:sz w:val="24"/>
          <w:szCs w:val="24"/>
        </w:rPr>
        <w:t xml:space="preserve">kung kailangan </w:t>
      </w:r>
      <w:r w:rsidR="006110A1">
        <w:rPr>
          <w:sz w:val="24"/>
          <w:szCs w:val="24"/>
        </w:rPr>
        <w:t>mo</w:t>
      </w:r>
      <w:r w:rsidR="00270B56">
        <w:rPr>
          <w:sz w:val="24"/>
          <w:szCs w:val="24"/>
        </w:rPr>
        <w:t>.</w:t>
      </w:r>
    </w:p>
    <w:p w14:paraId="1782D820" w14:textId="642E1066" w:rsidR="00270B56" w:rsidRDefault="00270B56" w:rsidP="003F49FA">
      <w:pPr>
        <w:pStyle w:val="ListParagraph"/>
        <w:numPr>
          <w:ilvl w:val="0"/>
          <w:numId w:val="2"/>
        </w:numPr>
        <w:spacing w:line="360" w:lineRule="auto"/>
        <w:contextualSpacing/>
        <w:rPr>
          <w:sz w:val="24"/>
          <w:szCs w:val="24"/>
        </w:rPr>
      </w:pPr>
      <w:r>
        <w:rPr>
          <w:sz w:val="24"/>
          <w:szCs w:val="24"/>
        </w:rPr>
        <w:t xml:space="preserve">Ipinapaalam at tinuturuan </w:t>
      </w:r>
      <w:r w:rsidR="00FB4748">
        <w:rPr>
          <w:sz w:val="24"/>
          <w:szCs w:val="24"/>
        </w:rPr>
        <w:t>ka</w:t>
      </w:r>
      <w:r>
        <w:rPr>
          <w:sz w:val="24"/>
          <w:szCs w:val="24"/>
        </w:rPr>
        <w:t xml:space="preserve"> tungkol sa mga serbisyo </w:t>
      </w:r>
      <w:r w:rsidR="00FB4748">
        <w:rPr>
          <w:sz w:val="24"/>
          <w:szCs w:val="24"/>
        </w:rPr>
        <w:t xml:space="preserve">na </w:t>
      </w:r>
      <w:r>
        <w:rPr>
          <w:sz w:val="24"/>
          <w:szCs w:val="24"/>
        </w:rPr>
        <w:t xml:space="preserve">maaaring makuha mula sa </w:t>
      </w:r>
      <w:r w:rsidR="00FB4748">
        <w:rPr>
          <w:sz w:val="24"/>
          <w:szCs w:val="24"/>
        </w:rPr>
        <w:t>iyong</w:t>
      </w:r>
      <w:r>
        <w:rPr>
          <w:sz w:val="24"/>
          <w:szCs w:val="24"/>
        </w:rPr>
        <w:t xml:space="preserve"> </w:t>
      </w:r>
      <w:r w:rsidR="00FB4748">
        <w:rPr>
          <w:sz w:val="24"/>
          <w:szCs w:val="24"/>
        </w:rPr>
        <w:t>plano ng kalusugan ng kaisipan</w:t>
      </w:r>
      <w:r>
        <w:rPr>
          <w:sz w:val="24"/>
          <w:szCs w:val="24"/>
        </w:rPr>
        <w:t>.</w:t>
      </w:r>
    </w:p>
    <w:p w14:paraId="49BFC015" w14:textId="0F2AE532" w:rsidR="00B364E8" w:rsidRPr="009273FC" w:rsidRDefault="00270B56" w:rsidP="003F49FA">
      <w:pPr>
        <w:pStyle w:val="ListParagraph"/>
        <w:numPr>
          <w:ilvl w:val="0"/>
          <w:numId w:val="2"/>
        </w:numPr>
        <w:spacing w:line="360" w:lineRule="auto"/>
        <w:contextualSpacing/>
        <w:rPr>
          <w:sz w:val="24"/>
          <w:szCs w:val="24"/>
        </w:rPr>
      </w:pPr>
      <w:r>
        <w:rPr>
          <w:sz w:val="24"/>
          <w:szCs w:val="24"/>
        </w:rPr>
        <w:t xml:space="preserve">Nagbibigay sa </w:t>
      </w:r>
      <w:r w:rsidR="00FB4748">
        <w:rPr>
          <w:sz w:val="24"/>
          <w:szCs w:val="24"/>
        </w:rPr>
        <w:t>iyo</w:t>
      </w:r>
      <w:r>
        <w:rPr>
          <w:sz w:val="24"/>
          <w:szCs w:val="24"/>
        </w:rPr>
        <w:t xml:space="preserve"> ng mga serbisyo sa </w:t>
      </w:r>
      <w:r w:rsidR="00FB4748">
        <w:rPr>
          <w:sz w:val="24"/>
          <w:szCs w:val="24"/>
        </w:rPr>
        <w:t>iyong</w:t>
      </w:r>
      <w:r>
        <w:rPr>
          <w:sz w:val="24"/>
          <w:szCs w:val="24"/>
        </w:rPr>
        <w:t xml:space="preserve"> wika o sa pamamagitan ng interpreter (kung kailangan) </w:t>
      </w:r>
      <w:r w:rsidR="00FB4748">
        <w:rPr>
          <w:sz w:val="24"/>
          <w:szCs w:val="24"/>
        </w:rPr>
        <w:t xml:space="preserve">na </w:t>
      </w:r>
      <w:r>
        <w:rPr>
          <w:sz w:val="24"/>
          <w:szCs w:val="24"/>
        </w:rPr>
        <w:t>libre at ip</w:t>
      </w:r>
      <w:r w:rsidR="00FB4748">
        <w:rPr>
          <w:sz w:val="24"/>
          <w:szCs w:val="24"/>
        </w:rPr>
        <w:t>ina</w:t>
      </w:r>
      <w:r>
        <w:rPr>
          <w:sz w:val="24"/>
          <w:szCs w:val="24"/>
        </w:rPr>
        <w:t xml:space="preserve">alam sa </w:t>
      </w:r>
      <w:r w:rsidR="00FB4748">
        <w:rPr>
          <w:sz w:val="24"/>
          <w:szCs w:val="24"/>
        </w:rPr>
        <w:t>iyo</w:t>
      </w:r>
      <w:r>
        <w:rPr>
          <w:sz w:val="24"/>
          <w:szCs w:val="24"/>
        </w:rPr>
        <w:t xml:space="preserve"> na mayroong mga serbisyo ng pagsalin o interpreter.</w:t>
      </w:r>
    </w:p>
    <w:p w14:paraId="374AFF8A" w14:textId="0BEDE9B5" w:rsidR="00270B56" w:rsidRDefault="00270B56" w:rsidP="003F49FA">
      <w:pPr>
        <w:pStyle w:val="ListParagraph"/>
        <w:numPr>
          <w:ilvl w:val="0"/>
          <w:numId w:val="2"/>
        </w:numPr>
        <w:spacing w:line="360" w:lineRule="auto"/>
        <w:contextualSpacing/>
        <w:rPr>
          <w:sz w:val="24"/>
          <w:szCs w:val="24"/>
        </w:rPr>
      </w:pPr>
      <w:r>
        <w:rPr>
          <w:sz w:val="24"/>
          <w:szCs w:val="24"/>
        </w:rPr>
        <w:t xml:space="preserve">Nagbibigay sa </w:t>
      </w:r>
      <w:r w:rsidR="00FB4748">
        <w:rPr>
          <w:sz w:val="24"/>
          <w:szCs w:val="24"/>
        </w:rPr>
        <w:t>iyo</w:t>
      </w:r>
      <w:r>
        <w:rPr>
          <w:sz w:val="24"/>
          <w:szCs w:val="24"/>
        </w:rPr>
        <w:t xml:space="preserve"> ng mga nakasulat na impormasyon tungkol </w:t>
      </w:r>
      <w:r w:rsidR="00FB4748">
        <w:rPr>
          <w:sz w:val="24"/>
          <w:szCs w:val="24"/>
        </w:rPr>
        <w:t>na iyong</w:t>
      </w:r>
      <w:r>
        <w:rPr>
          <w:sz w:val="24"/>
          <w:szCs w:val="24"/>
        </w:rPr>
        <w:t xml:space="preserve"> makukuha sa ibang wika o altertnatibong mga pormat tulad ng Braille o sa malalaking letra. [Ilala</w:t>
      </w:r>
      <w:r w:rsidR="00FB4748">
        <w:rPr>
          <w:sz w:val="24"/>
          <w:szCs w:val="24"/>
        </w:rPr>
        <w:t>g</w:t>
      </w:r>
      <w:r>
        <w:rPr>
          <w:sz w:val="24"/>
          <w:szCs w:val="24"/>
        </w:rPr>
        <w:t>ay ng county ang karagdagang impormasyon tungkol sa mga materyal sa mga wika, pagkakaroon ng mga alternatibong pormat, pagkakaroon ng mga karagdagang mga tulong at serbisyo etc.]</w:t>
      </w:r>
    </w:p>
    <w:p w14:paraId="79F7E086" w14:textId="3BA82730" w:rsidR="00B364E8" w:rsidRPr="009273FC" w:rsidRDefault="00270B56" w:rsidP="003F49FA">
      <w:pPr>
        <w:pStyle w:val="ListParagraph"/>
        <w:numPr>
          <w:ilvl w:val="0"/>
          <w:numId w:val="2"/>
        </w:numPr>
        <w:spacing w:line="360" w:lineRule="auto"/>
        <w:contextualSpacing/>
        <w:rPr>
          <w:sz w:val="24"/>
          <w:szCs w:val="24"/>
        </w:rPr>
      </w:pPr>
      <w:r>
        <w:rPr>
          <w:sz w:val="24"/>
          <w:szCs w:val="24"/>
        </w:rPr>
        <w:t>Pagbigay ng paunawa sa anumang malaking pagbabago sa impormasyon na tin</w:t>
      </w:r>
      <w:r w:rsidR="00FB4748">
        <w:rPr>
          <w:sz w:val="24"/>
          <w:szCs w:val="24"/>
        </w:rPr>
        <w:t>ukoy</w:t>
      </w:r>
      <w:r>
        <w:rPr>
          <w:sz w:val="24"/>
          <w:szCs w:val="24"/>
        </w:rPr>
        <w:t xml:space="preserve"> sa handbook na ito n</w:t>
      </w:r>
      <w:r w:rsidR="00FB4748">
        <w:rPr>
          <w:sz w:val="24"/>
          <w:szCs w:val="24"/>
        </w:rPr>
        <w:t>g</w:t>
      </w:r>
      <w:r>
        <w:rPr>
          <w:sz w:val="24"/>
          <w:szCs w:val="24"/>
        </w:rPr>
        <w:t xml:space="preserve"> hindi kukulang sa 30 na araw bago ang pinaplanong petsa ng pagkabisa ng pagbabago. Ang isang pagbabago ay tinuturing na mahalaga kapag mayroong dagdag o pagbawas sa bilang ng mga </w:t>
      </w:r>
      <w:r w:rsidR="00FB4748">
        <w:rPr>
          <w:sz w:val="24"/>
          <w:szCs w:val="24"/>
        </w:rPr>
        <w:t>uri</w:t>
      </w:r>
      <w:r>
        <w:rPr>
          <w:sz w:val="24"/>
          <w:szCs w:val="24"/>
        </w:rPr>
        <w:t xml:space="preserve"> ng serbisyo na mayroon, o kung may pagdagdag o pagbawas ng bilang ng mga network providers, o kung mayroon pang ibang pagbagago na makaka-apekto sa benepisyo na </w:t>
      </w:r>
      <w:r w:rsidR="00FB4748">
        <w:rPr>
          <w:sz w:val="24"/>
          <w:szCs w:val="24"/>
        </w:rPr>
        <w:t>iyong</w:t>
      </w:r>
      <w:r>
        <w:rPr>
          <w:sz w:val="24"/>
          <w:szCs w:val="24"/>
        </w:rPr>
        <w:t xml:space="preserve"> natatanggap mula sa </w:t>
      </w:r>
      <w:r w:rsidR="00FB4748">
        <w:rPr>
          <w:sz w:val="24"/>
          <w:szCs w:val="24"/>
        </w:rPr>
        <w:t>plano ng kalusugan ng kaisipan</w:t>
      </w:r>
      <w:r>
        <w:rPr>
          <w:sz w:val="24"/>
          <w:szCs w:val="24"/>
        </w:rPr>
        <w:t>.</w:t>
      </w:r>
    </w:p>
    <w:p w14:paraId="0C263F03" w14:textId="7C938CB7" w:rsidR="00B364E8" w:rsidRPr="009273FC" w:rsidRDefault="00270B56" w:rsidP="003F49FA">
      <w:pPr>
        <w:pStyle w:val="ListParagraph"/>
        <w:numPr>
          <w:ilvl w:val="0"/>
          <w:numId w:val="2"/>
        </w:numPr>
        <w:spacing w:line="360" w:lineRule="auto"/>
        <w:contextualSpacing/>
        <w:rPr>
          <w:sz w:val="24"/>
          <w:szCs w:val="24"/>
        </w:rPr>
      </w:pPr>
      <w:r>
        <w:rPr>
          <w:sz w:val="24"/>
          <w:szCs w:val="24"/>
        </w:rPr>
        <w:t xml:space="preserve">Ikonekta ang </w:t>
      </w:r>
      <w:r w:rsidR="00FB4748">
        <w:rPr>
          <w:sz w:val="24"/>
          <w:szCs w:val="24"/>
        </w:rPr>
        <w:t>iyong</w:t>
      </w:r>
      <w:r>
        <w:rPr>
          <w:sz w:val="24"/>
          <w:szCs w:val="24"/>
        </w:rPr>
        <w:t xml:space="preserve"> pangangalaga sa iba pang mga plano o sistema ng paghatid kung kinakailangan para mapadali ang transisyon nang pangangalaga at gabay sa reperal para sa benepisiyaryo, tinitiyak na ang referral loop ay sarado, at ang bagong provider ay tinatanggap ang pangangalaga ng benepisiyaryo.</w:t>
      </w:r>
    </w:p>
    <w:p w14:paraId="136C6BFD" w14:textId="3F3891F3" w:rsidR="001A7C28" w:rsidRPr="009273FC" w:rsidRDefault="00270B56" w:rsidP="003F49FA">
      <w:pPr>
        <w:pStyle w:val="ListParagraph"/>
        <w:numPr>
          <w:ilvl w:val="0"/>
          <w:numId w:val="2"/>
        </w:numPr>
        <w:spacing w:line="360" w:lineRule="auto"/>
        <w:contextualSpacing/>
        <w:rPr>
          <w:sz w:val="24"/>
          <w:szCs w:val="24"/>
        </w:rPr>
      </w:pPr>
      <w:bookmarkStart w:id="18" w:name="_Hlk115175071"/>
      <w:r>
        <w:rPr>
          <w:sz w:val="24"/>
          <w:szCs w:val="24"/>
        </w:rPr>
        <w:lastRenderedPageBreak/>
        <w:t xml:space="preserve">Tinitiyak na mayroong patuloy na pag-access sa </w:t>
      </w:r>
      <w:r w:rsidR="00FB4748">
        <w:rPr>
          <w:sz w:val="24"/>
          <w:szCs w:val="24"/>
        </w:rPr>
        <w:t>iyong</w:t>
      </w:r>
      <w:r>
        <w:rPr>
          <w:sz w:val="24"/>
          <w:szCs w:val="24"/>
        </w:rPr>
        <w:t xml:space="preserve"> nauna at kasalukuyang labas sa network na provider para sa isang </w:t>
      </w:r>
      <w:r w:rsidR="006110A1">
        <w:rPr>
          <w:sz w:val="24"/>
          <w:szCs w:val="24"/>
        </w:rPr>
        <w:t xml:space="preserve">takdang </w:t>
      </w:r>
      <w:r>
        <w:rPr>
          <w:sz w:val="24"/>
          <w:szCs w:val="24"/>
        </w:rPr>
        <w:t xml:space="preserve">panahon kung ang pagbago ng provider ay maaaring </w:t>
      </w:r>
      <w:r w:rsidR="006110A1">
        <w:rPr>
          <w:sz w:val="24"/>
          <w:szCs w:val="24"/>
        </w:rPr>
        <w:t>maging sanhi ng pagdurusa ng iy</w:t>
      </w:r>
      <w:r w:rsidR="00FB4748">
        <w:rPr>
          <w:sz w:val="24"/>
          <w:szCs w:val="24"/>
        </w:rPr>
        <w:t>ong</w:t>
      </w:r>
      <w:r>
        <w:rPr>
          <w:sz w:val="24"/>
          <w:szCs w:val="24"/>
        </w:rPr>
        <w:t xml:space="preserve"> kalusugan o </w:t>
      </w:r>
      <w:r w:rsidR="006110A1">
        <w:rPr>
          <w:sz w:val="24"/>
          <w:szCs w:val="24"/>
        </w:rPr>
        <w:t>madagdagan ang pagkakataon sa panganib na ma-ospital.</w:t>
      </w:r>
    </w:p>
    <w:bookmarkEnd w:id="18"/>
    <w:p w14:paraId="54F090F9" w14:textId="77777777" w:rsidR="00B364E8" w:rsidRPr="009273FC" w:rsidRDefault="00B364E8" w:rsidP="00A92CD7">
      <w:pPr>
        <w:pStyle w:val="ListParagraph"/>
        <w:spacing w:line="360" w:lineRule="auto"/>
        <w:ind w:left="720" w:firstLine="0"/>
        <w:contextualSpacing/>
        <w:rPr>
          <w:sz w:val="24"/>
          <w:szCs w:val="24"/>
        </w:rPr>
      </w:pPr>
    </w:p>
    <w:p w14:paraId="7051DA8B" w14:textId="179C1D5F" w:rsidR="00B364E8" w:rsidRPr="009273FC" w:rsidRDefault="00270B56" w:rsidP="00A92CD7">
      <w:pPr>
        <w:spacing w:after="0" w:line="360" w:lineRule="auto"/>
        <w:contextualSpacing/>
        <w:rPr>
          <w:rFonts w:ascii="Arial" w:hAnsi="Arial" w:cs="Arial"/>
          <w:b/>
          <w:bCs/>
          <w:sz w:val="24"/>
          <w:szCs w:val="24"/>
        </w:rPr>
      </w:pPr>
      <w:r>
        <w:rPr>
          <w:rFonts w:ascii="Arial" w:hAnsi="Arial" w:cs="Arial"/>
          <w:b/>
          <w:bCs/>
          <w:sz w:val="24"/>
          <w:szCs w:val="24"/>
        </w:rPr>
        <w:t xml:space="preserve">Karagdagang Partikolar </w:t>
      </w:r>
      <w:r w:rsidR="006110A1">
        <w:rPr>
          <w:rFonts w:ascii="Arial" w:hAnsi="Arial" w:cs="Arial"/>
          <w:b/>
          <w:bCs/>
          <w:sz w:val="24"/>
          <w:szCs w:val="24"/>
        </w:rPr>
        <w:t xml:space="preserve">Na </w:t>
      </w:r>
      <w:r>
        <w:rPr>
          <w:rFonts w:ascii="Arial" w:hAnsi="Arial" w:cs="Arial"/>
          <w:b/>
          <w:bCs/>
          <w:sz w:val="24"/>
          <w:szCs w:val="24"/>
        </w:rPr>
        <w:t xml:space="preserve">Impormasyon </w:t>
      </w:r>
      <w:r w:rsidR="006110A1">
        <w:rPr>
          <w:rFonts w:ascii="Arial" w:hAnsi="Arial" w:cs="Arial"/>
          <w:b/>
          <w:bCs/>
          <w:sz w:val="24"/>
          <w:szCs w:val="24"/>
        </w:rPr>
        <w:t xml:space="preserve">Ng </w:t>
      </w:r>
      <w:r w:rsidR="00FB4748">
        <w:rPr>
          <w:rFonts w:ascii="Arial" w:hAnsi="Arial" w:cs="Arial"/>
          <w:b/>
          <w:bCs/>
          <w:sz w:val="24"/>
          <w:szCs w:val="24"/>
        </w:rPr>
        <w:t xml:space="preserve">Plano </w:t>
      </w:r>
      <w:r w:rsidR="006110A1">
        <w:rPr>
          <w:rFonts w:ascii="Arial" w:hAnsi="Arial" w:cs="Arial"/>
          <w:b/>
          <w:bCs/>
          <w:sz w:val="24"/>
          <w:szCs w:val="24"/>
        </w:rPr>
        <w:t>Ng Kalusugan Ng Kaisipan</w:t>
      </w:r>
    </w:p>
    <w:p w14:paraId="5963725D" w14:textId="77777777" w:rsidR="00AE595C" w:rsidRPr="009273FC" w:rsidRDefault="00AE595C" w:rsidP="00A92CD7">
      <w:pPr>
        <w:spacing w:after="0" w:line="360" w:lineRule="auto"/>
        <w:contextualSpacing/>
        <w:rPr>
          <w:rFonts w:ascii="Arial" w:hAnsi="Arial" w:cs="Arial"/>
          <w:b/>
          <w:bCs/>
          <w:sz w:val="24"/>
          <w:szCs w:val="24"/>
        </w:rPr>
      </w:pPr>
    </w:p>
    <w:p w14:paraId="378223B8" w14:textId="7CF3EC69" w:rsidR="00B364E8" w:rsidRPr="009273FC" w:rsidRDefault="00270B56" w:rsidP="00A92CD7">
      <w:pPr>
        <w:spacing w:after="0" w:line="360" w:lineRule="auto"/>
        <w:contextualSpacing/>
        <w:rPr>
          <w:rFonts w:ascii="Arial" w:hAnsi="Arial" w:cs="Arial"/>
          <w:sz w:val="24"/>
          <w:szCs w:val="24"/>
        </w:rPr>
      </w:pPr>
      <w:r>
        <w:rPr>
          <w:rFonts w:ascii="Arial" w:hAnsi="Arial" w:cs="Arial"/>
          <w:sz w:val="24"/>
          <w:szCs w:val="24"/>
        </w:rPr>
        <w:t>Ilagay ang partikolar na impormasyon dito [kung mayroon]</w:t>
      </w:r>
      <w:r w:rsidR="007923F4">
        <w:rPr>
          <w:rFonts w:ascii="Arial" w:hAnsi="Arial" w:cs="Arial"/>
          <w:sz w:val="24"/>
          <w:szCs w:val="24"/>
        </w:rPr>
        <w:t>.</w:t>
      </w:r>
    </w:p>
    <w:p w14:paraId="36A83843" w14:textId="77777777" w:rsidR="006F5059" w:rsidRPr="009273FC" w:rsidRDefault="006F5059" w:rsidP="00A92CD7">
      <w:pPr>
        <w:pStyle w:val="Heading1"/>
        <w:bidi w:val="0"/>
        <w:spacing w:after="0" w:line="360" w:lineRule="auto"/>
        <w:contextualSpacing/>
      </w:pPr>
      <w:bookmarkStart w:id="19" w:name="_Toc109642494"/>
    </w:p>
    <w:p w14:paraId="3827074E" w14:textId="1A01463E" w:rsidR="006F5059" w:rsidRPr="009273FC" w:rsidRDefault="00A33F21" w:rsidP="00A92CD7">
      <w:pPr>
        <w:pStyle w:val="Heading1"/>
        <w:bidi w:val="0"/>
        <w:spacing w:after="0" w:line="360" w:lineRule="auto"/>
        <w:contextualSpacing/>
      </w:pPr>
      <w:r w:rsidRPr="009273FC">
        <w:br w:type="column"/>
      </w:r>
      <w:bookmarkStart w:id="20" w:name="_Toc137732064"/>
      <w:bookmarkStart w:id="21" w:name="_Toc150539906"/>
      <w:r w:rsidR="007923F4">
        <w:lastRenderedPageBreak/>
        <w:t>MAHALAGANG IMPORMASYON TUNGKOL SA PROGRAMA NG MEDI-CAL</w:t>
      </w:r>
      <w:bookmarkEnd w:id="19"/>
      <w:bookmarkEnd w:id="20"/>
      <w:bookmarkEnd w:id="21"/>
    </w:p>
    <w:p w14:paraId="76F39041" w14:textId="77777777" w:rsidR="00D521E2" w:rsidRPr="009273FC" w:rsidRDefault="00D521E2" w:rsidP="7BB2C1EC">
      <w:pPr>
        <w:spacing w:after="0" w:line="360" w:lineRule="auto"/>
        <w:contextualSpacing/>
        <w:rPr>
          <w:rFonts w:ascii="Arial" w:hAnsi="Arial" w:cs="Arial"/>
          <w:sz w:val="24"/>
          <w:szCs w:val="24"/>
        </w:rPr>
      </w:pPr>
      <w:bookmarkStart w:id="22" w:name="_What_Are_Emergency_Services?_"/>
      <w:bookmarkEnd w:id="22"/>
    </w:p>
    <w:p w14:paraId="071D186E" w14:textId="4DF7DB0C" w:rsidR="000F3183" w:rsidRPr="009273FC" w:rsidRDefault="007923F4" w:rsidP="7BB2C1EC">
      <w:pPr>
        <w:spacing w:after="0" w:line="360" w:lineRule="auto"/>
        <w:contextualSpacing/>
        <w:rPr>
          <w:rFonts w:ascii="Arial" w:hAnsi="Arial" w:cs="Arial"/>
          <w:b/>
          <w:bCs/>
          <w:sz w:val="24"/>
          <w:szCs w:val="24"/>
        </w:rPr>
      </w:pPr>
      <w:r>
        <w:rPr>
          <w:rFonts w:ascii="Arial" w:hAnsi="Arial" w:cs="Arial"/>
          <w:b/>
          <w:bCs/>
          <w:sz w:val="24"/>
          <w:szCs w:val="24"/>
        </w:rPr>
        <w:t>Mayroon bang sasakyan</w:t>
      </w:r>
      <w:r w:rsidR="3F67C18C" w:rsidRPr="009273FC">
        <w:rPr>
          <w:rFonts w:ascii="Arial" w:hAnsi="Arial" w:cs="Arial"/>
          <w:b/>
          <w:bCs/>
          <w:sz w:val="24"/>
          <w:szCs w:val="24"/>
        </w:rPr>
        <w:t>?</w:t>
      </w:r>
    </w:p>
    <w:p w14:paraId="5308591C" w14:textId="77777777" w:rsidR="002A43D9" w:rsidRPr="009273FC" w:rsidRDefault="002A43D9" w:rsidP="7BB2C1EC">
      <w:pPr>
        <w:spacing w:beforeAutospacing="1" w:afterAutospacing="1" w:line="360" w:lineRule="auto"/>
        <w:contextualSpacing/>
        <w:rPr>
          <w:rFonts w:ascii="Arial" w:eastAsia="Times New Roman" w:hAnsi="Arial" w:cs="Arial"/>
          <w:sz w:val="24"/>
          <w:szCs w:val="24"/>
        </w:rPr>
      </w:pPr>
    </w:p>
    <w:p w14:paraId="38E9ADF2" w14:textId="4BA07A16" w:rsidR="007923F4" w:rsidRDefault="007923F4" w:rsidP="7BB2C1EC">
      <w:pPr>
        <w:spacing w:beforeAutospacing="1" w:afterAutospacing="1" w:line="360" w:lineRule="auto"/>
        <w:contextualSpacing/>
        <w:rPr>
          <w:rFonts w:ascii="Arial" w:eastAsia="Times New Roman" w:hAnsi="Arial" w:cs="Arial"/>
          <w:sz w:val="24"/>
          <w:szCs w:val="24"/>
        </w:rPr>
      </w:pPr>
      <w:r>
        <w:rPr>
          <w:rFonts w:ascii="Arial" w:eastAsia="Times New Roman" w:hAnsi="Arial" w:cs="Arial"/>
          <w:sz w:val="24"/>
          <w:szCs w:val="24"/>
        </w:rPr>
        <w:t xml:space="preserve">Kung mayroong problema sa pagpunta sa </w:t>
      </w:r>
      <w:r w:rsidR="00FB4748">
        <w:rPr>
          <w:rFonts w:ascii="Arial" w:eastAsia="Times New Roman" w:hAnsi="Arial" w:cs="Arial"/>
          <w:sz w:val="24"/>
          <w:szCs w:val="24"/>
        </w:rPr>
        <w:t>iyong</w:t>
      </w:r>
      <w:r>
        <w:rPr>
          <w:rFonts w:ascii="Arial" w:eastAsia="Times New Roman" w:hAnsi="Arial" w:cs="Arial"/>
          <w:sz w:val="24"/>
          <w:szCs w:val="24"/>
        </w:rPr>
        <w:t xml:space="preserve"> mga appointment na medikal o para sa </w:t>
      </w:r>
      <w:r w:rsidR="006110A1">
        <w:rPr>
          <w:rFonts w:ascii="Arial" w:eastAsia="Times New Roman" w:hAnsi="Arial" w:cs="Arial"/>
          <w:sz w:val="24"/>
          <w:szCs w:val="24"/>
        </w:rPr>
        <w:t>kalusugan ng kaisipan</w:t>
      </w:r>
      <w:r>
        <w:rPr>
          <w:rFonts w:ascii="Arial" w:eastAsia="Times New Roman" w:hAnsi="Arial" w:cs="Arial"/>
          <w:sz w:val="24"/>
          <w:szCs w:val="24"/>
        </w:rPr>
        <w:t xml:space="preserve"> na mga appointment, ang programa ng Medi-Cal ay maaaring </w:t>
      </w:r>
      <w:r w:rsidR="00FB4748">
        <w:rPr>
          <w:rFonts w:ascii="Arial" w:eastAsia="Times New Roman" w:hAnsi="Arial" w:cs="Arial"/>
          <w:sz w:val="24"/>
          <w:szCs w:val="24"/>
        </w:rPr>
        <w:t>kang</w:t>
      </w:r>
      <w:r>
        <w:rPr>
          <w:rFonts w:ascii="Arial" w:eastAsia="Times New Roman" w:hAnsi="Arial" w:cs="Arial"/>
          <w:sz w:val="24"/>
          <w:szCs w:val="24"/>
        </w:rPr>
        <w:t xml:space="preserve"> humingi ng tulong para makakuha ng sasakayan. Maaaring makakuha ng sasakyan ang mga benepisiyaryo ng Medi-Cal na walang sasakyan at may pangangailangang medikal para makatanggap ng mga serbisyo ng Medi-Cal. Narito ang dalawang tipo ng sasakyan para sa mga appointment.</w:t>
      </w:r>
    </w:p>
    <w:p w14:paraId="50830385" w14:textId="501F7C3D" w:rsidR="007923F4" w:rsidRPr="007923F4" w:rsidRDefault="007923F4" w:rsidP="003F49FA">
      <w:pPr>
        <w:pStyle w:val="ListParagraph"/>
        <w:widowControl/>
        <w:numPr>
          <w:ilvl w:val="0"/>
          <w:numId w:val="28"/>
        </w:numPr>
        <w:spacing w:line="360" w:lineRule="auto"/>
        <w:contextualSpacing/>
        <w:rPr>
          <w:rFonts w:eastAsia="MS Mincho"/>
          <w:sz w:val="24"/>
          <w:szCs w:val="24"/>
        </w:rPr>
      </w:pPr>
      <w:r>
        <w:rPr>
          <w:rFonts w:eastAsia="MS Mincho"/>
          <w:sz w:val="24"/>
          <w:szCs w:val="24"/>
        </w:rPr>
        <w:t xml:space="preserve">Mga medikal na sasakayan ay isang sasakyan na pribado </w:t>
      </w:r>
      <w:r w:rsidR="006110A1">
        <w:rPr>
          <w:rFonts w:eastAsia="MS Mincho"/>
          <w:sz w:val="24"/>
          <w:szCs w:val="24"/>
        </w:rPr>
        <w:t>o pam</w:t>
      </w:r>
      <w:r>
        <w:rPr>
          <w:rFonts w:eastAsia="MS Mincho"/>
          <w:sz w:val="24"/>
          <w:szCs w:val="24"/>
        </w:rPr>
        <w:t>publikong sasakyan para sa mga tao na walang paraan pumunta sa kanilang appointment.</w:t>
      </w:r>
    </w:p>
    <w:p w14:paraId="300B9816" w14:textId="57E6E93E" w:rsidR="000F3183" w:rsidRPr="009273FC" w:rsidRDefault="007923F4" w:rsidP="003F49FA">
      <w:pPr>
        <w:pStyle w:val="ListParagraph"/>
        <w:widowControl/>
        <w:numPr>
          <w:ilvl w:val="0"/>
          <w:numId w:val="28"/>
        </w:numPr>
        <w:spacing w:line="360" w:lineRule="auto"/>
        <w:contextualSpacing/>
        <w:rPr>
          <w:rFonts w:eastAsia="MS Mincho"/>
          <w:sz w:val="24"/>
          <w:szCs w:val="24"/>
        </w:rPr>
      </w:pPr>
      <w:r>
        <w:rPr>
          <w:sz w:val="24"/>
          <w:szCs w:val="24"/>
        </w:rPr>
        <w:t xml:space="preserve">Hindi mga emerhensiya na sasakyang medikal ay sasakyan gay ng ambulansya, wheelchair van, o litter van para sa mga taong hindi gumagamit ng </w:t>
      </w:r>
      <w:r w:rsidR="006110A1">
        <w:rPr>
          <w:sz w:val="24"/>
          <w:szCs w:val="24"/>
        </w:rPr>
        <w:t>pam</w:t>
      </w:r>
      <w:r>
        <w:rPr>
          <w:sz w:val="24"/>
          <w:szCs w:val="24"/>
        </w:rPr>
        <w:t>publiko o pribadong sasakyan.</w:t>
      </w:r>
    </w:p>
    <w:p w14:paraId="66A58908" w14:textId="1403013F" w:rsidR="000F3183" w:rsidRPr="007923F4" w:rsidRDefault="000F3183" w:rsidP="007923F4">
      <w:pPr>
        <w:spacing w:line="360" w:lineRule="auto"/>
        <w:contextualSpacing/>
        <w:rPr>
          <w:rFonts w:eastAsia="MS Mincho"/>
          <w:sz w:val="24"/>
          <w:szCs w:val="24"/>
        </w:rPr>
      </w:pPr>
    </w:p>
    <w:p w14:paraId="72C75010" w14:textId="16A70D7F" w:rsidR="007923F4" w:rsidRDefault="007923F4" w:rsidP="7BB2C1EC">
      <w:pPr>
        <w:spacing w:beforeAutospacing="1" w:afterAutospacing="1" w:line="360" w:lineRule="auto"/>
        <w:contextualSpacing/>
        <w:rPr>
          <w:rFonts w:ascii="Arial" w:eastAsia="Times New Roman" w:hAnsi="Arial" w:cs="Arial"/>
          <w:sz w:val="24"/>
          <w:szCs w:val="24"/>
        </w:rPr>
      </w:pPr>
      <w:r>
        <w:rPr>
          <w:rFonts w:ascii="Arial" w:eastAsia="Times New Roman" w:hAnsi="Arial" w:cs="Arial"/>
          <w:sz w:val="24"/>
          <w:szCs w:val="24"/>
        </w:rPr>
        <w:t>Mayroong mga sasakyan para sa pagpunta sa botik</w:t>
      </w:r>
      <w:r w:rsidR="006110A1">
        <w:rPr>
          <w:rFonts w:ascii="Arial" w:eastAsia="Times New Roman" w:hAnsi="Arial" w:cs="Arial"/>
          <w:sz w:val="24"/>
          <w:szCs w:val="24"/>
        </w:rPr>
        <w:t>a</w:t>
      </w:r>
      <w:r>
        <w:rPr>
          <w:rFonts w:ascii="Arial" w:eastAsia="Times New Roman" w:hAnsi="Arial" w:cs="Arial"/>
          <w:sz w:val="24"/>
          <w:szCs w:val="24"/>
        </w:rPr>
        <w:t xml:space="preserve"> o </w:t>
      </w:r>
      <w:r w:rsidR="006110A1">
        <w:rPr>
          <w:rFonts w:ascii="Arial" w:eastAsia="Times New Roman" w:hAnsi="Arial" w:cs="Arial"/>
          <w:sz w:val="24"/>
          <w:szCs w:val="24"/>
        </w:rPr>
        <w:t>sa pagkuha ng</w:t>
      </w:r>
      <w:r>
        <w:rPr>
          <w:rFonts w:ascii="Arial" w:eastAsia="Times New Roman" w:hAnsi="Arial" w:cs="Arial"/>
          <w:sz w:val="24"/>
          <w:szCs w:val="24"/>
        </w:rPr>
        <w:t xml:space="preserve"> mga kailangang medical supplies, prosthetics, orthotics, at iba pang mga </w:t>
      </w:r>
      <w:r w:rsidR="006110A1">
        <w:rPr>
          <w:rFonts w:ascii="Arial" w:eastAsia="Times New Roman" w:hAnsi="Arial" w:cs="Arial"/>
          <w:sz w:val="24"/>
          <w:szCs w:val="24"/>
        </w:rPr>
        <w:t>equipment</w:t>
      </w:r>
      <w:r>
        <w:rPr>
          <w:rFonts w:ascii="Arial" w:eastAsia="Times New Roman" w:hAnsi="Arial" w:cs="Arial"/>
          <w:sz w:val="24"/>
          <w:szCs w:val="24"/>
        </w:rPr>
        <w:t>. Para sa marami pang impormasyon at tulong para sa sasakyan, kon</w:t>
      </w:r>
      <w:r w:rsidR="006110A1">
        <w:rPr>
          <w:rFonts w:ascii="Arial" w:eastAsia="Times New Roman" w:hAnsi="Arial" w:cs="Arial"/>
          <w:sz w:val="24"/>
          <w:szCs w:val="24"/>
        </w:rPr>
        <w:t>ta</w:t>
      </w:r>
      <w:r>
        <w:rPr>
          <w:rFonts w:ascii="Arial" w:eastAsia="Times New Roman" w:hAnsi="Arial" w:cs="Arial"/>
          <w:sz w:val="24"/>
          <w:szCs w:val="24"/>
        </w:rPr>
        <w:t xml:space="preserve">kin ang </w:t>
      </w:r>
      <w:r w:rsidR="00FB4748">
        <w:rPr>
          <w:rFonts w:ascii="Arial" w:eastAsia="Times New Roman" w:hAnsi="Arial" w:cs="Arial"/>
          <w:sz w:val="24"/>
          <w:szCs w:val="24"/>
        </w:rPr>
        <w:t>iyong</w:t>
      </w:r>
      <w:r>
        <w:rPr>
          <w:rFonts w:ascii="Arial" w:eastAsia="Times New Roman" w:hAnsi="Arial" w:cs="Arial"/>
          <w:sz w:val="24"/>
          <w:szCs w:val="24"/>
        </w:rPr>
        <w:t xml:space="preserve"> plano ng pangangalaga. Kung mayroong Medi-Cal ngunit hind nakasali sa isang managed care plan</w:t>
      </w:r>
      <w:r w:rsidR="006110A1">
        <w:rPr>
          <w:rFonts w:ascii="Arial" w:eastAsia="Times New Roman" w:hAnsi="Arial" w:cs="Arial"/>
          <w:sz w:val="24"/>
          <w:szCs w:val="24"/>
        </w:rPr>
        <w:t xml:space="preserve"> (</w:t>
      </w:r>
      <w:r w:rsidR="006110A1" w:rsidRPr="006110A1">
        <w:rPr>
          <w:rFonts w:ascii="Arial" w:eastAsia="Times New Roman" w:hAnsi="Arial" w:cs="Arial"/>
          <w:sz w:val="24"/>
          <w:szCs w:val="24"/>
        </w:rPr>
        <w:t>pinamamahalaan na plano ng pangangalaga</w:t>
      </w:r>
      <w:r w:rsidR="006110A1">
        <w:rPr>
          <w:rFonts w:ascii="Arial" w:eastAsia="Times New Roman" w:hAnsi="Arial" w:cs="Arial"/>
          <w:sz w:val="24"/>
          <w:szCs w:val="24"/>
        </w:rPr>
        <w:t>)</w:t>
      </w:r>
      <w:r>
        <w:rPr>
          <w:rFonts w:ascii="Arial" w:eastAsia="Times New Roman" w:hAnsi="Arial" w:cs="Arial"/>
          <w:sz w:val="24"/>
          <w:szCs w:val="24"/>
        </w:rPr>
        <w:t xml:space="preserve">, at kailangang </w:t>
      </w:r>
      <w:r w:rsidR="006110A1">
        <w:rPr>
          <w:rFonts w:ascii="Arial" w:eastAsia="Times New Roman" w:hAnsi="Arial" w:cs="Arial"/>
          <w:sz w:val="24"/>
          <w:szCs w:val="24"/>
        </w:rPr>
        <w:t>mo</w:t>
      </w:r>
      <w:r>
        <w:rPr>
          <w:rFonts w:ascii="Arial" w:eastAsia="Times New Roman" w:hAnsi="Arial" w:cs="Arial"/>
          <w:sz w:val="24"/>
          <w:szCs w:val="24"/>
        </w:rPr>
        <w:t xml:space="preserve"> ng hindi medikal na sasakyan para sa isang serbisyo kaugnay sa kalusugan, maaari </w:t>
      </w:r>
      <w:r w:rsidR="00FB4748">
        <w:rPr>
          <w:rFonts w:ascii="Arial" w:eastAsia="Times New Roman" w:hAnsi="Arial" w:cs="Arial"/>
          <w:sz w:val="24"/>
          <w:szCs w:val="24"/>
        </w:rPr>
        <w:t>mong</w:t>
      </w:r>
      <w:r>
        <w:rPr>
          <w:rFonts w:ascii="Arial" w:eastAsia="Times New Roman" w:hAnsi="Arial" w:cs="Arial"/>
          <w:sz w:val="24"/>
          <w:szCs w:val="24"/>
        </w:rPr>
        <w:t xml:space="preserve"> kontakin ang </w:t>
      </w:r>
      <w:r w:rsidR="006110A1">
        <w:rPr>
          <w:rFonts w:ascii="Arial" w:eastAsia="Times New Roman" w:hAnsi="Arial" w:cs="Arial"/>
          <w:sz w:val="24"/>
          <w:szCs w:val="24"/>
        </w:rPr>
        <w:t>provider ng</w:t>
      </w:r>
      <w:r>
        <w:rPr>
          <w:rFonts w:ascii="Arial" w:eastAsia="Times New Roman" w:hAnsi="Arial" w:cs="Arial"/>
          <w:sz w:val="24"/>
          <w:szCs w:val="24"/>
        </w:rPr>
        <w:t xml:space="preserve">hindi medikal na sasakyan o ang </w:t>
      </w:r>
      <w:r w:rsidR="00FB4748">
        <w:rPr>
          <w:rFonts w:ascii="Arial" w:eastAsia="Times New Roman" w:hAnsi="Arial" w:cs="Arial"/>
          <w:sz w:val="24"/>
          <w:szCs w:val="24"/>
        </w:rPr>
        <w:t>iyong</w:t>
      </w:r>
      <w:r>
        <w:rPr>
          <w:rFonts w:ascii="Arial" w:eastAsia="Times New Roman" w:hAnsi="Arial" w:cs="Arial"/>
          <w:sz w:val="24"/>
          <w:szCs w:val="24"/>
        </w:rPr>
        <w:t xml:space="preserve"> provider para matulungan</w:t>
      </w:r>
      <w:r w:rsidR="006110A1">
        <w:rPr>
          <w:rFonts w:ascii="Arial" w:eastAsia="Times New Roman" w:hAnsi="Arial" w:cs="Arial"/>
          <w:sz w:val="24"/>
          <w:szCs w:val="24"/>
        </w:rPr>
        <w:t xml:space="preserve"> ka</w:t>
      </w:r>
      <w:r>
        <w:rPr>
          <w:rFonts w:ascii="Arial" w:eastAsia="Times New Roman" w:hAnsi="Arial" w:cs="Arial"/>
          <w:sz w:val="24"/>
          <w:szCs w:val="24"/>
        </w:rPr>
        <w:t>. Kapag kinontak ang kumpanya ng sasakyan, tatanungin nila ang petsa at oras ng appointment.</w:t>
      </w:r>
      <w:r w:rsidR="0087125F">
        <w:rPr>
          <w:rFonts w:ascii="Arial" w:eastAsia="Times New Roman" w:hAnsi="Arial" w:cs="Arial"/>
          <w:sz w:val="24"/>
          <w:szCs w:val="24"/>
        </w:rPr>
        <w:t xml:space="preserve"> Kung kailangan ng hindi emerhensiya na sasakyang medikal, ang </w:t>
      </w:r>
      <w:r w:rsidR="00FB4748">
        <w:rPr>
          <w:rFonts w:ascii="Arial" w:eastAsia="Times New Roman" w:hAnsi="Arial" w:cs="Arial"/>
          <w:sz w:val="24"/>
          <w:szCs w:val="24"/>
        </w:rPr>
        <w:t>iyong</w:t>
      </w:r>
      <w:r w:rsidR="0087125F">
        <w:rPr>
          <w:rFonts w:ascii="Arial" w:eastAsia="Times New Roman" w:hAnsi="Arial" w:cs="Arial"/>
          <w:sz w:val="24"/>
          <w:szCs w:val="24"/>
        </w:rPr>
        <w:t xml:space="preserve"> provider ay maaaring magreseta ng hindi emerhensiyang sasakyan at ipasa </w:t>
      </w:r>
      <w:r w:rsidR="00FB4748">
        <w:rPr>
          <w:rFonts w:ascii="Arial" w:eastAsia="Times New Roman" w:hAnsi="Arial" w:cs="Arial"/>
          <w:sz w:val="24"/>
          <w:szCs w:val="24"/>
        </w:rPr>
        <w:t>ka</w:t>
      </w:r>
      <w:r w:rsidR="0087125F">
        <w:rPr>
          <w:rFonts w:ascii="Arial" w:eastAsia="Times New Roman" w:hAnsi="Arial" w:cs="Arial"/>
          <w:sz w:val="24"/>
          <w:szCs w:val="24"/>
        </w:rPr>
        <w:t xml:space="preserve"> sa isang provider ng sasakyan para maayos ang </w:t>
      </w:r>
      <w:r w:rsidR="00FB4748">
        <w:rPr>
          <w:rFonts w:ascii="Arial" w:eastAsia="Times New Roman" w:hAnsi="Arial" w:cs="Arial"/>
          <w:sz w:val="24"/>
          <w:szCs w:val="24"/>
        </w:rPr>
        <w:t>iyong</w:t>
      </w:r>
      <w:r w:rsidR="0087125F">
        <w:rPr>
          <w:rFonts w:ascii="Arial" w:eastAsia="Times New Roman" w:hAnsi="Arial" w:cs="Arial"/>
          <w:sz w:val="24"/>
          <w:szCs w:val="24"/>
        </w:rPr>
        <w:t xml:space="preserve"> paghatid at pagsundo sa </w:t>
      </w:r>
      <w:r w:rsidR="00FB4748">
        <w:rPr>
          <w:rFonts w:ascii="Arial" w:eastAsia="Times New Roman" w:hAnsi="Arial" w:cs="Arial"/>
          <w:sz w:val="24"/>
          <w:szCs w:val="24"/>
        </w:rPr>
        <w:t>iyong</w:t>
      </w:r>
      <w:r w:rsidR="0087125F">
        <w:rPr>
          <w:rFonts w:ascii="Arial" w:eastAsia="Times New Roman" w:hAnsi="Arial" w:cs="Arial"/>
          <w:sz w:val="24"/>
          <w:szCs w:val="24"/>
        </w:rPr>
        <w:t xml:space="preserve"> mga appointment.</w:t>
      </w:r>
    </w:p>
    <w:p w14:paraId="0E9A6A6A" w14:textId="77777777" w:rsidR="007923F4" w:rsidRDefault="007923F4" w:rsidP="7BB2C1EC">
      <w:pPr>
        <w:spacing w:beforeAutospacing="1" w:afterAutospacing="1" w:line="360" w:lineRule="auto"/>
        <w:contextualSpacing/>
        <w:rPr>
          <w:rFonts w:ascii="Arial" w:eastAsia="Times New Roman" w:hAnsi="Arial" w:cs="Arial"/>
          <w:sz w:val="24"/>
          <w:szCs w:val="24"/>
        </w:rPr>
      </w:pPr>
    </w:p>
    <w:p w14:paraId="31BD869F" w14:textId="77777777" w:rsidR="0087125F" w:rsidRDefault="0087125F" w:rsidP="7BB2C1EC">
      <w:pPr>
        <w:spacing w:beforeAutospacing="1" w:afterAutospacing="1" w:line="360" w:lineRule="auto"/>
        <w:contextualSpacing/>
        <w:rPr>
          <w:rFonts w:ascii="Arial" w:eastAsia="Times New Roman" w:hAnsi="Arial" w:cs="Arial"/>
          <w:sz w:val="24"/>
          <w:szCs w:val="24"/>
        </w:rPr>
      </w:pPr>
    </w:p>
    <w:p w14:paraId="5106D8FD" w14:textId="0EBF44AB" w:rsidR="00071165" w:rsidRPr="009273FC" w:rsidRDefault="00071165" w:rsidP="7BB2C1EC">
      <w:pPr>
        <w:spacing w:after="0" w:line="360" w:lineRule="auto"/>
        <w:contextualSpacing/>
        <w:rPr>
          <w:rFonts w:ascii="Arial" w:hAnsi="Arial" w:cs="Arial"/>
          <w:sz w:val="24"/>
          <w:szCs w:val="24"/>
        </w:rPr>
      </w:pPr>
    </w:p>
    <w:p w14:paraId="46B9D973" w14:textId="2F019CA3" w:rsidR="00071165" w:rsidRPr="009273FC" w:rsidRDefault="0087125F" w:rsidP="00071165">
      <w:pPr>
        <w:spacing w:after="0" w:line="360" w:lineRule="auto"/>
        <w:contextualSpacing/>
        <w:rPr>
          <w:rFonts w:ascii="Arial" w:hAnsi="Arial" w:cs="Arial"/>
          <w:b/>
          <w:bCs/>
          <w:sz w:val="24"/>
          <w:szCs w:val="24"/>
        </w:rPr>
      </w:pPr>
      <w:r>
        <w:rPr>
          <w:rFonts w:ascii="Arial" w:hAnsi="Arial" w:cs="Arial"/>
          <w:b/>
          <w:bCs/>
          <w:sz w:val="24"/>
          <w:szCs w:val="24"/>
        </w:rPr>
        <w:lastRenderedPageBreak/>
        <w:t xml:space="preserve">Karagdagang Partikolar </w:t>
      </w:r>
      <w:r w:rsidR="006110A1">
        <w:rPr>
          <w:rFonts w:ascii="Arial" w:hAnsi="Arial" w:cs="Arial"/>
          <w:b/>
          <w:bCs/>
          <w:sz w:val="24"/>
          <w:szCs w:val="24"/>
        </w:rPr>
        <w:t xml:space="preserve">Na </w:t>
      </w:r>
      <w:r>
        <w:rPr>
          <w:rFonts w:ascii="Arial" w:hAnsi="Arial" w:cs="Arial"/>
          <w:b/>
          <w:bCs/>
          <w:sz w:val="24"/>
          <w:szCs w:val="24"/>
        </w:rPr>
        <w:t>Impormasyon</w:t>
      </w:r>
    </w:p>
    <w:p w14:paraId="62D7EEF6" w14:textId="77777777" w:rsidR="00071165" w:rsidRPr="009273FC" w:rsidRDefault="00071165" w:rsidP="00071165">
      <w:pPr>
        <w:spacing w:after="0" w:line="360" w:lineRule="auto"/>
        <w:contextualSpacing/>
        <w:rPr>
          <w:rFonts w:ascii="Arial" w:hAnsi="Arial" w:cs="Arial"/>
          <w:b/>
          <w:bCs/>
          <w:sz w:val="24"/>
          <w:szCs w:val="24"/>
        </w:rPr>
      </w:pPr>
    </w:p>
    <w:p w14:paraId="4EE2420D" w14:textId="77777777" w:rsidR="0087125F" w:rsidRPr="009273FC" w:rsidRDefault="0087125F" w:rsidP="0087125F">
      <w:pPr>
        <w:spacing w:after="0" w:line="360" w:lineRule="auto"/>
        <w:contextualSpacing/>
        <w:rPr>
          <w:rFonts w:ascii="Arial" w:hAnsi="Arial" w:cs="Arial"/>
          <w:sz w:val="24"/>
          <w:szCs w:val="24"/>
        </w:rPr>
      </w:pPr>
      <w:r>
        <w:rPr>
          <w:rFonts w:ascii="Arial" w:hAnsi="Arial" w:cs="Arial"/>
          <w:sz w:val="24"/>
          <w:szCs w:val="24"/>
        </w:rPr>
        <w:t>Ilagay ang partikolar na impormasyon dito [kung mayroon].</w:t>
      </w:r>
    </w:p>
    <w:p w14:paraId="5ABA1708" w14:textId="77777777" w:rsidR="00071165" w:rsidRPr="009273FC" w:rsidRDefault="00071165" w:rsidP="7BB2C1EC">
      <w:pPr>
        <w:spacing w:after="0" w:line="360" w:lineRule="auto"/>
        <w:contextualSpacing/>
        <w:rPr>
          <w:rFonts w:ascii="Arial" w:hAnsi="Arial" w:cs="Arial"/>
          <w:sz w:val="24"/>
          <w:szCs w:val="24"/>
        </w:rPr>
      </w:pPr>
    </w:p>
    <w:p w14:paraId="6370B37B" w14:textId="75A27296" w:rsidR="002A43D9" w:rsidRPr="009273FC" w:rsidRDefault="002A43D9" w:rsidP="7BB2C1EC">
      <w:pPr>
        <w:spacing w:after="0" w:line="360" w:lineRule="auto"/>
        <w:contextualSpacing/>
        <w:rPr>
          <w:rFonts w:ascii="Arial" w:hAnsi="Arial" w:cs="Arial"/>
          <w:sz w:val="24"/>
          <w:szCs w:val="24"/>
        </w:rPr>
      </w:pPr>
    </w:p>
    <w:p w14:paraId="25ED2EC2" w14:textId="34F37EA8" w:rsidR="000F3183" w:rsidRPr="009273FC" w:rsidRDefault="0087125F" w:rsidP="00A92CD7">
      <w:pPr>
        <w:pStyle w:val="BodyText"/>
        <w:spacing w:line="360" w:lineRule="auto"/>
        <w:contextualSpacing/>
        <w:rPr>
          <w:b/>
          <w:bCs/>
        </w:rPr>
      </w:pPr>
      <w:r>
        <w:rPr>
          <w:b/>
          <w:bCs/>
        </w:rPr>
        <w:t xml:space="preserve">Ano </w:t>
      </w:r>
      <w:r w:rsidR="006110A1">
        <w:rPr>
          <w:b/>
          <w:bCs/>
        </w:rPr>
        <w:t>Ang Mga Serbisyong Emehernsiya</w:t>
      </w:r>
      <w:r w:rsidR="006110A1" w:rsidRPr="009273FC">
        <w:rPr>
          <w:b/>
          <w:bCs/>
        </w:rPr>
        <w:t>?</w:t>
      </w:r>
    </w:p>
    <w:p w14:paraId="00F1718E" w14:textId="77777777" w:rsidR="000F3183" w:rsidRPr="009273FC" w:rsidRDefault="000F3183" w:rsidP="00A92CD7">
      <w:pPr>
        <w:pStyle w:val="BodyText"/>
        <w:spacing w:line="360" w:lineRule="auto"/>
        <w:contextualSpacing/>
      </w:pPr>
    </w:p>
    <w:p w14:paraId="6EF32800" w14:textId="7373BCFA" w:rsidR="005010A9" w:rsidRDefault="005010A9" w:rsidP="00A92CD7">
      <w:pPr>
        <w:spacing w:after="0" w:line="360" w:lineRule="auto"/>
        <w:contextualSpacing/>
        <w:rPr>
          <w:rFonts w:ascii="Arial" w:hAnsi="Arial" w:cs="Arial"/>
          <w:sz w:val="24"/>
          <w:szCs w:val="24"/>
        </w:rPr>
      </w:pPr>
      <w:r>
        <w:rPr>
          <w:rFonts w:ascii="Arial" w:hAnsi="Arial" w:cs="Arial"/>
          <w:sz w:val="24"/>
          <w:szCs w:val="24"/>
        </w:rPr>
        <w:t xml:space="preserve">Ang mga serbisyong emerhensiya ay mga serbisyo para sa mga benepisiyaryo na dumaranas ng hindi inaasahang mga kondisyong medikal, kasama ang psychiatric na emerhensiya na </w:t>
      </w:r>
      <w:r w:rsidR="006110A1">
        <w:rPr>
          <w:rFonts w:ascii="Arial" w:hAnsi="Arial" w:cs="Arial"/>
          <w:sz w:val="24"/>
          <w:szCs w:val="24"/>
        </w:rPr>
        <w:t>kondisyon na medikal</w:t>
      </w:r>
      <w:r>
        <w:rPr>
          <w:rFonts w:ascii="Arial" w:hAnsi="Arial" w:cs="Arial"/>
          <w:sz w:val="24"/>
          <w:szCs w:val="24"/>
        </w:rPr>
        <w:t>.</w:t>
      </w:r>
      <w:r w:rsidR="00A56634">
        <w:rPr>
          <w:rFonts w:ascii="Arial" w:hAnsi="Arial" w:cs="Arial"/>
          <w:sz w:val="24"/>
          <w:szCs w:val="24"/>
        </w:rPr>
        <w:t xml:space="preserve"> Ang isang kondisyon na medikal na emerhensiya ay may mga sintomas na malubha (</w:t>
      </w:r>
      <w:r w:rsidR="006110A1">
        <w:rPr>
          <w:rFonts w:ascii="Arial" w:hAnsi="Arial" w:cs="Arial"/>
          <w:sz w:val="24"/>
          <w:szCs w:val="24"/>
        </w:rPr>
        <w:t xml:space="preserve">maaaring </w:t>
      </w:r>
      <w:r w:rsidR="00A56634">
        <w:rPr>
          <w:rFonts w:ascii="Arial" w:hAnsi="Arial" w:cs="Arial"/>
          <w:sz w:val="24"/>
          <w:szCs w:val="24"/>
        </w:rPr>
        <w:t xml:space="preserve">matinding pananakit) na maaaring asahan ng </w:t>
      </w:r>
      <w:r w:rsidR="006110A1">
        <w:rPr>
          <w:rFonts w:ascii="Arial" w:hAnsi="Arial" w:cs="Arial"/>
          <w:sz w:val="24"/>
          <w:szCs w:val="24"/>
        </w:rPr>
        <w:t xml:space="preserve">isang </w:t>
      </w:r>
      <w:r w:rsidR="00A56634">
        <w:rPr>
          <w:rFonts w:ascii="Arial" w:hAnsi="Arial" w:cs="Arial"/>
          <w:sz w:val="24"/>
          <w:szCs w:val="24"/>
        </w:rPr>
        <w:t xml:space="preserve">karaniwang tao sa anumang oras: </w:t>
      </w:r>
    </w:p>
    <w:p w14:paraId="01262C87" w14:textId="50D18B0E" w:rsidR="00A56634" w:rsidRDefault="00A56634" w:rsidP="003F49FA">
      <w:pPr>
        <w:pStyle w:val="ListParagraph"/>
        <w:numPr>
          <w:ilvl w:val="0"/>
          <w:numId w:val="5"/>
        </w:numPr>
        <w:tabs>
          <w:tab w:val="left" w:pos="859"/>
          <w:tab w:val="left" w:pos="860"/>
        </w:tabs>
        <w:spacing w:line="360" w:lineRule="auto"/>
        <w:ind w:right="426"/>
        <w:contextualSpacing/>
        <w:rPr>
          <w:sz w:val="24"/>
          <w:szCs w:val="24"/>
        </w:rPr>
      </w:pPr>
      <w:r>
        <w:rPr>
          <w:sz w:val="24"/>
          <w:szCs w:val="24"/>
        </w:rPr>
        <w:t>Kalusugan ng indibidwal (o kalusugan ng sanggol sa sinapupunan) ay maaaring na sa malubhang kondisyon</w:t>
      </w:r>
    </w:p>
    <w:p w14:paraId="7440BE0D" w14:textId="5D637BF1" w:rsidR="000F3183" w:rsidRPr="009273FC" w:rsidRDefault="00A56634" w:rsidP="003F49FA">
      <w:pPr>
        <w:pStyle w:val="ListParagraph"/>
        <w:numPr>
          <w:ilvl w:val="0"/>
          <w:numId w:val="5"/>
        </w:numPr>
        <w:tabs>
          <w:tab w:val="left" w:pos="859"/>
          <w:tab w:val="left" w:pos="860"/>
        </w:tabs>
        <w:spacing w:line="360" w:lineRule="auto"/>
        <w:ind w:right="426"/>
        <w:contextualSpacing/>
        <w:rPr>
          <w:sz w:val="24"/>
          <w:szCs w:val="24"/>
        </w:rPr>
      </w:pPr>
      <w:r>
        <w:rPr>
          <w:sz w:val="24"/>
          <w:szCs w:val="24"/>
        </w:rPr>
        <w:t xml:space="preserve">Nagsasanhi ng malubhang pinsala kung paano gumagana ang </w:t>
      </w:r>
      <w:r w:rsidR="00FB4748">
        <w:rPr>
          <w:sz w:val="24"/>
          <w:szCs w:val="24"/>
        </w:rPr>
        <w:t>iyong</w:t>
      </w:r>
      <w:r>
        <w:rPr>
          <w:sz w:val="24"/>
          <w:szCs w:val="24"/>
        </w:rPr>
        <w:t xml:space="preserve"> katawan</w:t>
      </w:r>
    </w:p>
    <w:p w14:paraId="72C7DF26" w14:textId="3A25C0C7" w:rsidR="000F3183" w:rsidRPr="009273FC" w:rsidRDefault="00A56634" w:rsidP="003F49FA">
      <w:pPr>
        <w:pStyle w:val="ListParagraph"/>
        <w:numPr>
          <w:ilvl w:val="0"/>
          <w:numId w:val="5"/>
        </w:numPr>
        <w:tabs>
          <w:tab w:val="left" w:pos="859"/>
          <w:tab w:val="left" w:pos="860"/>
        </w:tabs>
        <w:spacing w:line="360" w:lineRule="auto"/>
        <w:contextualSpacing/>
        <w:rPr>
          <w:sz w:val="24"/>
          <w:szCs w:val="24"/>
        </w:rPr>
      </w:pPr>
      <w:r>
        <w:rPr>
          <w:sz w:val="24"/>
          <w:szCs w:val="24"/>
        </w:rPr>
        <w:t>Nagsasanhi ng malubhang pinsala sa anuman</w:t>
      </w:r>
      <w:r w:rsidR="006110A1">
        <w:rPr>
          <w:sz w:val="24"/>
          <w:szCs w:val="24"/>
        </w:rPr>
        <w:t>g</w:t>
      </w:r>
      <w:r>
        <w:rPr>
          <w:sz w:val="24"/>
          <w:szCs w:val="24"/>
        </w:rPr>
        <w:t xml:space="preserve"> bahagi ng katawan.</w:t>
      </w:r>
    </w:p>
    <w:p w14:paraId="7BBE122D" w14:textId="77777777" w:rsidR="00A33F21" w:rsidRPr="009273FC" w:rsidRDefault="00A33F21" w:rsidP="00A92CD7">
      <w:pPr>
        <w:tabs>
          <w:tab w:val="left" w:pos="859"/>
          <w:tab w:val="left" w:pos="860"/>
        </w:tabs>
        <w:spacing w:after="0" w:line="360" w:lineRule="auto"/>
        <w:contextualSpacing/>
        <w:rPr>
          <w:rFonts w:ascii="Arial" w:hAnsi="Arial" w:cs="Arial"/>
          <w:sz w:val="24"/>
          <w:szCs w:val="24"/>
        </w:rPr>
      </w:pPr>
    </w:p>
    <w:p w14:paraId="03FB9A94" w14:textId="785A9327" w:rsidR="0001540A" w:rsidRDefault="006110A1" w:rsidP="00A92CD7">
      <w:pPr>
        <w:spacing w:after="0" w:line="360" w:lineRule="auto"/>
        <w:contextualSpacing/>
        <w:rPr>
          <w:rFonts w:ascii="Arial" w:hAnsi="Arial" w:cs="Arial"/>
          <w:sz w:val="24"/>
          <w:szCs w:val="24"/>
        </w:rPr>
      </w:pPr>
      <w:r>
        <w:rPr>
          <w:rFonts w:ascii="Arial" w:hAnsi="Arial" w:cs="Arial"/>
          <w:sz w:val="24"/>
          <w:szCs w:val="24"/>
        </w:rPr>
        <w:t>Nangyayari ang i</w:t>
      </w:r>
      <w:r w:rsidR="0001540A">
        <w:rPr>
          <w:rFonts w:ascii="Arial" w:hAnsi="Arial" w:cs="Arial"/>
          <w:sz w:val="24"/>
          <w:szCs w:val="24"/>
        </w:rPr>
        <w:t>sang emerhensiyang kondisyon</w:t>
      </w:r>
      <w:r>
        <w:rPr>
          <w:rFonts w:ascii="Arial" w:hAnsi="Arial" w:cs="Arial"/>
          <w:sz w:val="24"/>
          <w:szCs w:val="24"/>
        </w:rPr>
        <w:t xml:space="preserve"> na</w:t>
      </w:r>
      <w:r w:rsidR="0001540A">
        <w:rPr>
          <w:rFonts w:ascii="Arial" w:hAnsi="Arial" w:cs="Arial"/>
          <w:sz w:val="24"/>
          <w:szCs w:val="24"/>
        </w:rPr>
        <w:t xml:space="preserve"> medikal na psychiatric kapag </w:t>
      </w:r>
      <w:r>
        <w:rPr>
          <w:rFonts w:ascii="Arial" w:hAnsi="Arial" w:cs="Arial"/>
          <w:sz w:val="24"/>
          <w:szCs w:val="24"/>
        </w:rPr>
        <w:t>akala ng isang karaniwang tao na siya ay:</w:t>
      </w:r>
    </w:p>
    <w:p w14:paraId="20EF1ABD" w14:textId="0D4DE97B" w:rsidR="0001540A" w:rsidRDefault="0001540A" w:rsidP="003F49FA">
      <w:pPr>
        <w:pStyle w:val="ListParagraph"/>
        <w:numPr>
          <w:ilvl w:val="0"/>
          <w:numId w:val="6"/>
        </w:numPr>
        <w:spacing w:line="360" w:lineRule="auto"/>
        <w:contextualSpacing/>
        <w:rPr>
          <w:sz w:val="24"/>
          <w:szCs w:val="24"/>
        </w:rPr>
      </w:pPr>
      <w:r>
        <w:rPr>
          <w:sz w:val="24"/>
          <w:szCs w:val="24"/>
        </w:rPr>
        <w:t xml:space="preserve">Isang kasalukuyang panganib sa kaniyang sarili o sa ibang tao dahil sa isang kondisyon ng </w:t>
      </w:r>
      <w:r w:rsidR="006110A1">
        <w:rPr>
          <w:sz w:val="24"/>
          <w:szCs w:val="24"/>
        </w:rPr>
        <w:t>kalusugan ng kaisipan</w:t>
      </w:r>
      <w:r>
        <w:rPr>
          <w:sz w:val="24"/>
          <w:szCs w:val="24"/>
        </w:rPr>
        <w:t xml:space="preserve"> o hinihinala na kondisyon na ng </w:t>
      </w:r>
      <w:r w:rsidR="006110A1">
        <w:rPr>
          <w:sz w:val="24"/>
          <w:szCs w:val="24"/>
        </w:rPr>
        <w:t>kalusugan ng kaisipan</w:t>
      </w:r>
      <w:r>
        <w:rPr>
          <w:sz w:val="24"/>
          <w:szCs w:val="24"/>
        </w:rPr>
        <w:t>.</w:t>
      </w:r>
    </w:p>
    <w:p w14:paraId="45763D3D" w14:textId="433DD5AF" w:rsidR="0001540A" w:rsidRDefault="0001540A" w:rsidP="0001540A">
      <w:pPr>
        <w:pStyle w:val="ListParagraph"/>
        <w:numPr>
          <w:ilvl w:val="0"/>
          <w:numId w:val="6"/>
        </w:numPr>
        <w:spacing w:line="360" w:lineRule="auto"/>
        <w:contextualSpacing/>
        <w:rPr>
          <w:sz w:val="24"/>
          <w:szCs w:val="24"/>
        </w:rPr>
      </w:pPr>
      <w:r>
        <w:rPr>
          <w:sz w:val="24"/>
          <w:szCs w:val="24"/>
        </w:rPr>
        <w:t xml:space="preserve">Ay walang pagkain o hindi makakain, o magsuot ng damit o kumubli dahil sa isang kondisyon ng </w:t>
      </w:r>
      <w:r w:rsidR="006110A1">
        <w:rPr>
          <w:sz w:val="24"/>
          <w:szCs w:val="24"/>
        </w:rPr>
        <w:t>kalusugan ng kaisipan</w:t>
      </w:r>
      <w:r>
        <w:rPr>
          <w:sz w:val="24"/>
          <w:szCs w:val="24"/>
        </w:rPr>
        <w:t xml:space="preserve"> hinihinala na kondisyon na ng </w:t>
      </w:r>
      <w:r w:rsidR="006110A1">
        <w:rPr>
          <w:sz w:val="24"/>
          <w:szCs w:val="24"/>
        </w:rPr>
        <w:t>kalusugan ng kaisipan</w:t>
      </w:r>
      <w:r>
        <w:rPr>
          <w:sz w:val="24"/>
          <w:szCs w:val="24"/>
        </w:rPr>
        <w:t>.</w:t>
      </w:r>
    </w:p>
    <w:p w14:paraId="6F1702CC" w14:textId="77777777" w:rsidR="006D39E9" w:rsidRPr="009273FC" w:rsidRDefault="006D39E9" w:rsidP="00A92CD7">
      <w:pPr>
        <w:pStyle w:val="ListParagraph"/>
        <w:spacing w:line="360" w:lineRule="auto"/>
        <w:ind w:left="720" w:firstLine="0"/>
        <w:contextualSpacing/>
        <w:rPr>
          <w:sz w:val="24"/>
          <w:szCs w:val="24"/>
        </w:rPr>
      </w:pPr>
    </w:p>
    <w:p w14:paraId="6D76E50D" w14:textId="0D601094" w:rsidR="0001540A" w:rsidRPr="0001540A" w:rsidRDefault="006110A1" w:rsidP="00A92CD7">
      <w:pPr>
        <w:spacing w:after="0" w:line="360" w:lineRule="auto"/>
        <w:contextualSpacing/>
        <w:rPr>
          <w:rFonts w:ascii="Arial" w:hAnsi="Arial" w:cs="Arial"/>
          <w:sz w:val="24"/>
          <w:szCs w:val="24"/>
        </w:rPr>
      </w:pPr>
      <w:r>
        <w:rPr>
          <w:rFonts w:ascii="Arial" w:hAnsi="Arial" w:cs="Arial"/>
          <w:sz w:val="24"/>
          <w:szCs w:val="24"/>
        </w:rPr>
        <w:t>Serbisyong pang emerhenisya</w:t>
      </w:r>
      <w:r w:rsidR="0001540A">
        <w:rPr>
          <w:rFonts w:ascii="Arial" w:hAnsi="Arial" w:cs="Arial"/>
          <w:sz w:val="24"/>
          <w:szCs w:val="24"/>
        </w:rPr>
        <w:t xml:space="preserve"> ay sakop </w:t>
      </w:r>
      <w:r>
        <w:rPr>
          <w:rFonts w:ascii="Arial" w:hAnsi="Arial" w:cs="Arial"/>
          <w:sz w:val="24"/>
          <w:szCs w:val="24"/>
        </w:rPr>
        <w:t xml:space="preserve">ng </w:t>
      </w:r>
      <w:r w:rsidR="0001540A">
        <w:rPr>
          <w:rFonts w:ascii="Arial" w:hAnsi="Arial" w:cs="Arial"/>
          <w:sz w:val="24"/>
          <w:szCs w:val="24"/>
        </w:rPr>
        <w:t>24 oras isang araw, pitong araw sa isang linggo para sa mga benepisiyaryo.</w:t>
      </w:r>
      <w:r>
        <w:rPr>
          <w:rFonts w:ascii="Arial" w:hAnsi="Arial" w:cs="Arial"/>
          <w:sz w:val="24"/>
          <w:szCs w:val="24"/>
        </w:rPr>
        <w:t xml:space="preserve"> Hindi kinakailangan ng p</w:t>
      </w:r>
      <w:r w:rsidR="0001540A">
        <w:rPr>
          <w:rFonts w:ascii="Arial" w:hAnsi="Arial" w:cs="Arial"/>
          <w:sz w:val="24"/>
          <w:szCs w:val="24"/>
        </w:rPr>
        <w:t xml:space="preserve">angunahing </w:t>
      </w:r>
      <w:r>
        <w:rPr>
          <w:rFonts w:ascii="Arial" w:hAnsi="Arial" w:cs="Arial"/>
          <w:sz w:val="24"/>
          <w:szCs w:val="24"/>
        </w:rPr>
        <w:t>aw</w:t>
      </w:r>
      <w:r w:rsidR="0001540A">
        <w:rPr>
          <w:rFonts w:ascii="Arial" w:hAnsi="Arial" w:cs="Arial"/>
          <w:sz w:val="24"/>
          <w:szCs w:val="24"/>
        </w:rPr>
        <w:t>torisasyon para sa mga emerhensiyang serbisyo. Ang programa ng Medi-Cal ay sa</w:t>
      </w:r>
      <w:r>
        <w:rPr>
          <w:rFonts w:ascii="Arial" w:hAnsi="Arial" w:cs="Arial"/>
          <w:sz w:val="24"/>
          <w:szCs w:val="24"/>
        </w:rPr>
        <w:t>sagutin</w:t>
      </w:r>
      <w:r w:rsidR="0001540A">
        <w:rPr>
          <w:rFonts w:ascii="Arial" w:hAnsi="Arial" w:cs="Arial"/>
          <w:sz w:val="24"/>
          <w:szCs w:val="24"/>
        </w:rPr>
        <w:t xml:space="preserve"> ang </w:t>
      </w:r>
      <w:r w:rsidR="0001540A">
        <w:rPr>
          <w:rFonts w:ascii="Arial" w:hAnsi="Arial" w:cs="Arial"/>
          <w:sz w:val="24"/>
          <w:szCs w:val="24"/>
        </w:rPr>
        <w:lastRenderedPageBreak/>
        <w:t xml:space="preserve">mga kondisyon na emerhensiya, maging kondisyon man ito gawa ng kalusugang pisikal o kondisyon ng </w:t>
      </w:r>
      <w:r>
        <w:rPr>
          <w:rFonts w:ascii="Arial" w:hAnsi="Arial" w:cs="Arial"/>
          <w:sz w:val="24"/>
          <w:szCs w:val="24"/>
        </w:rPr>
        <w:t>kalusugan ng kaisipan</w:t>
      </w:r>
      <w:r w:rsidR="0001540A">
        <w:rPr>
          <w:rFonts w:ascii="Arial" w:hAnsi="Arial" w:cs="Arial"/>
          <w:sz w:val="24"/>
          <w:szCs w:val="24"/>
        </w:rPr>
        <w:t xml:space="preserve"> (pag-iisip, nararamdaman, paguugali na mga sanhi ng pagkabalisa/ o hindi pakiktungo sa sarili o sa ibang tao.) Kung </w:t>
      </w:r>
      <w:r>
        <w:rPr>
          <w:rFonts w:ascii="Arial" w:hAnsi="Arial" w:cs="Arial"/>
          <w:sz w:val="24"/>
          <w:szCs w:val="24"/>
        </w:rPr>
        <w:t>miyembro ng</w:t>
      </w:r>
      <w:r w:rsidR="0001540A">
        <w:rPr>
          <w:rFonts w:ascii="Arial" w:hAnsi="Arial" w:cs="Arial"/>
          <w:sz w:val="24"/>
          <w:szCs w:val="24"/>
        </w:rPr>
        <w:t xml:space="preserve"> Medi-Cal, hindi </w:t>
      </w:r>
      <w:r w:rsidR="00FB4748">
        <w:rPr>
          <w:rFonts w:ascii="Arial" w:hAnsi="Arial" w:cs="Arial"/>
          <w:sz w:val="24"/>
          <w:szCs w:val="24"/>
        </w:rPr>
        <w:t>ka</w:t>
      </w:r>
      <w:r w:rsidR="0001540A">
        <w:rPr>
          <w:rFonts w:ascii="Arial" w:hAnsi="Arial" w:cs="Arial"/>
          <w:sz w:val="24"/>
          <w:szCs w:val="24"/>
        </w:rPr>
        <w:t xml:space="preserve"> sisingilin sa pagpunta sa emergency room, kahit hindi ito emerhensiya. Kung sa tingin </w:t>
      </w:r>
      <w:r>
        <w:rPr>
          <w:rFonts w:ascii="Arial" w:hAnsi="Arial" w:cs="Arial"/>
          <w:sz w:val="24"/>
          <w:szCs w:val="24"/>
        </w:rPr>
        <w:t>mo</w:t>
      </w:r>
      <w:r w:rsidR="0001540A">
        <w:rPr>
          <w:rFonts w:ascii="Arial" w:hAnsi="Arial" w:cs="Arial"/>
          <w:sz w:val="24"/>
          <w:szCs w:val="24"/>
        </w:rPr>
        <w:t xml:space="preserve"> ay mayroong emerhensiya, tumawag sa </w:t>
      </w:r>
      <w:r w:rsidR="0001540A" w:rsidRPr="009273FC">
        <w:rPr>
          <w:rFonts w:ascii="Arial" w:hAnsi="Arial" w:cs="Arial"/>
          <w:b/>
          <w:bCs/>
          <w:sz w:val="24"/>
          <w:szCs w:val="24"/>
        </w:rPr>
        <w:t>911</w:t>
      </w:r>
      <w:r w:rsidR="0001540A">
        <w:rPr>
          <w:rFonts w:ascii="Arial" w:hAnsi="Arial" w:cs="Arial"/>
          <w:b/>
          <w:bCs/>
          <w:sz w:val="24"/>
          <w:szCs w:val="24"/>
        </w:rPr>
        <w:t xml:space="preserve"> </w:t>
      </w:r>
      <w:r w:rsidR="0001540A">
        <w:rPr>
          <w:rFonts w:ascii="Arial" w:hAnsi="Arial" w:cs="Arial"/>
          <w:sz w:val="24"/>
          <w:szCs w:val="24"/>
        </w:rPr>
        <w:t>o pumunta sa anumang ospital para makahingi ng tulong.</w:t>
      </w:r>
    </w:p>
    <w:p w14:paraId="0E004FDC" w14:textId="77777777" w:rsidR="00A62638" w:rsidRPr="009273FC" w:rsidRDefault="00A62638" w:rsidP="00A62638">
      <w:pPr>
        <w:pStyle w:val="paragraph"/>
        <w:spacing w:before="0" w:beforeAutospacing="0" w:after="0" w:afterAutospacing="0"/>
        <w:textAlignment w:val="baseline"/>
        <w:rPr>
          <w:rStyle w:val="normaltextrun"/>
          <w:rFonts w:ascii="Arial" w:hAnsi="Arial" w:cs="Arial"/>
          <w:b/>
          <w:bCs/>
        </w:rPr>
      </w:pPr>
    </w:p>
    <w:p w14:paraId="69DA556B" w14:textId="77777777" w:rsidR="00A62638" w:rsidRPr="009273FC" w:rsidRDefault="00A62638" w:rsidP="00A62638">
      <w:pPr>
        <w:pStyle w:val="paragraph"/>
        <w:spacing w:before="0" w:beforeAutospacing="0" w:after="0" w:afterAutospacing="0"/>
        <w:textAlignment w:val="baseline"/>
        <w:rPr>
          <w:rStyle w:val="normaltextrun"/>
          <w:rFonts w:ascii="Arial" w:hAnsi="Arial" w:cs="Arial"/>
          <w:b/>
          <w:bCs/>
        </w:rPr>
      </w:pPr>
    </w:p>
    <w:p w14:paraId="77941AB6" w14:textId="2AC26F02" w:rsidR="00A62638" w:rsidRPr="009273FC" w:rsidRDefault="0001540A" w:rsidP="00A6263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Kailangan </w:t>
      </w:r>
      <w:r w:rsidR="00453B7E">
        <w:rPr>
          <w:rStyle w:val="normaltextrun"/>
          <w:rFonts w:ascii="Arial" w:hAnsi="Arial" w:cs="Arial"/>
          <w:b/>
          <w:bCs/>
        </w:rPr>
        <w:t>Ko Ba Magbayad Para Sa</w:t>
      </w:r>
      <w:r w:rsidR="00453B7E" w:rsidRPr="009273FC">
        <w:rPr>
          <w:rStyle w:val="normaltextrun"/>
          <w:rFonts w:ascii="Arial" w:hAnsi="Arial" w:cs="Arial"/>
          <w:b/>
          <w:bCs/>
        </w:rPr>
        <w:t xml:space="preserve"> </w:t>
      </w:r>
      <w:r w:rsidR="00A62638" w:rsidRPr="009273FC">
        <w:rPr>
          <w:rStyle w:val="normaltextrun"/>
          <w:rFonts w:ascii="Arial" w:hAnsi="Arial" w:cs="Arial"/>
          <w:b/>
          <w:bCs/>
        </w:rPr>
        <w:t>Medi</w:t>
      </w:r>
      <w:r w:rsidR="00453B7E" w:rsidRPr="009273FC">
        <w:rPr>
          <w:rStyle w:val="normaltextrun"/>
          <w:rFonts w:ascii="Arial" w:hAnsi="Arial" w:cs="Arial"/>
          <w:b/>
          <w:bCs/>
        </w:rPr>
        <w:t>-</w:t>
      </w:r>
      <w:r w:rsidR="00A62638" w:rsidRPr="009273FC">
        <w:rPr>
          <w:rStyle w:val="normaltextrun"/>
          <w:rFonts w:ascii="Arial" w:hAnsi="Arial" w:cs="Arial"/>
          <w:b/>
          <w:bCs/>
        </w:rPr>
        <w:t>Cal</w:t>
      </w:r>
      <w:r w:rsidR="00453B7E" w:rsidRPr="009273FC">
        <w:rPr>
          <w:rStyle w:val="normaltextrun"/>
          <w:rFonts w:ascii="Arial" w:hAnsi="Arial" w:cs="Arial"/>
          <w:b/>
          <w:bCs/>
        </w:rPr>
        <w:t xml:space="preserve">? </w:t>
      </w:r>
    </w:p>
    <w:p w14:paraId="07D19F13" w14:textId="77777777" w:rsidR="00A62638" w:rsidRPr="009273FC" w:rsidRDefault="00A62638" w:rsidP="00A62638">
      <w:pPr>
        <w:pStyle w:val="paragraph"/>
        <w:spacing w:before="0" w:beforeAutospacing="0" w:after="0" w:afterAutospacing="0"/>
        <w:textAlignment w:val="baseline"/>
        <w:rPr>
          <w:rFonts w:ascii="Segoe UI" w:hAnsi="Segoe UI" w:cs="Segoe UI"/>
          <w:sz w:val="18"/>
          <w:szCs w:val="18"/>
        </w:rPr>
      </w:pPr>
      <w:r w:rsidRPr="009273FC">
        <w:rPr>
          <w:rStyle w:val="eop"/>
          <w:rFonts w:ascii="Arial" w:hAnsi="Arial" w:cs="Arial"/>
        </w:rPr>
        <w:t> </w:t>
      </w:r>
    </w:p>
    <w:p w14:paraId="15C8631C" w14:textId="7B18A940" w:rsidR="0001540A" w:rsidRDefault="0001540A" w:rsidP="00A62638">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Karamihan ng mga tao ay hindi kailangan magbayad para sa Medi-Cal. Sa </w:t>
      </w:r>
      <w:r w:rsidR="006110A1">
        <w:rPr>
          <w:rStyle w:val="normaltextrun"/>
          <w:rFonts w:ascii="Arial" w:hAnsi="Arial" w:cs="Arial"/>
        </w:rPr>
        <w:t>i</w:t>
      </w:r>
      <w:r>
        <w:rPr>
          <w:rStyle w:val="normaltextrun"/>
          <w:rFonts w:ascii="Arial" w:hAnsi="Arial" w:cs="Arial"/>
        </w:rPr>
        <w:t xml:space="preserve">bang mga kaso, maaaring magbayad para sa Medi-Cal depende sa halaga na </w:t>
      </w:r>
      <w:r w:rsidR="00FB4748">
        <w:rPr>
          <w:rStyle w:val="normaltextrun"/>
          <w:rFonts w:ascii="Arial" w:hAnsi="Arial" w:cs="Arial"/>
        </w:rPr>
        <w:t>iyong</w:t>
      </w:r>
      <w:r>
        <w:rPr>
          <w:rStyle w:val="normaltextrun"/>
          <w:rFonts w:ascii="Arial" w:hAnsi="Arial" w:cs="Arial"/>
        </w:rPr>
        <w:t xml:space="preserve"> kinikita.</w:t>
      </w:r>
    </w:p>
    <w:p w14:paraId="2675B20B" w14:textId="5D9CE5FD" w:rsidR="0001540A" w:rsidRDefault="0001540A" w:rsidP="00A62638">
      <w:pPr>
        <w:pStyle w:val="ListParagraph"/>
        <w:widowControl/>
        <w:numPr>
          <w:ilvl w:val="0"/>
          <w:numId w:val="28"/>
        </w:numPr>
        <w:autoSpaceDE/>
        <w:autoSpaceDN/>
        <w:spacing w:line="360" w:lineRule="auto"/>
        <w:contextualSpacing/>
        <w:rPr>
          <w:sz w:val="24"/>
          <w:szCs w:val="24"/>
        </w:rPr>
      </w:pPr>
      <w:r>
        <w:rPr>
          <w:sz w:val="24"/>
          <w:szCs w:val="24"/>
        </w:rPr>
        <w:t xml:space="preserve">Kung ang </w:t>
      </w:r>
      <w:r w:rsidR="00FB4748">
        <w:rPr>
          <w:sz w:val="24"/>
          <w:szCs w:val="24"/>
        </w:rPr>
        <w:t>iyong</w:t>
      </w:r>
      <w:r>
        <w:rPr>
          <w:sz w:val="24"/>
          <w:szCs w:val="24"/>
        </w:rPr>
        <w:t xml:space="preserve"> kita ya mas kaunti kaysa sa limit ng Medi-Cal para sa </w:t>
      </w:r>
      <w:r w:rsidR="00FB4748">
        <w:rPr>
          <w:sz w:val="24"/>
          <w:szCs w:val="24"/>
        </w:rPr>
        <w:t>iyong</w:t>
      </w:r>
      <w:r>
        <w:rPr>
          <w:sz w:val="24"/>
          <w:szCs w:val="24"/>
        </w:rPr>
        <w:t xml:space="preserve"> pamilya, hindi kailangan magbayad para sa mga serbisyo ng Medi-Cal.</w:t>
      </w:r>
    </w:p>
    <w:p w14:paraId="431529D8" w14:textId="371BE099" w:rsidR="00A62638" w:rsidRPr="009273FC" w:rsidRDefault="0001540A" w:rsidP="00A62638">
      <w:pPr>
        <w:pStyle w:val="ListParagraph"/>
        <w:widowControl/>
        <w:numPr>
          <w:ilvl w:val="0"/>
          <w:numId w:val="28"/>
        </w:numPr>
        <w:autoSpaceDE/>
        <w:autoSpaceDN/>
        <w:spacing w:line="360" w:lineRule="auto"/>
        <w:contextualSpacing/>
        <w:rPr>
          <w:sz w:val="24"/>
          <w:szCs w:val="24"/>
        </w:rPr>
      </w:pPr>
      <w:r>
        <w:rPr>
          <w:sz w:val="24"/>
          <w:szCs w:val="24"/>
        </w:rPr>
        <w:t xml:space="preserve">Kung ang kita ay mahigit sa limit ng Medi-Cal para sa laki ng </w:t>
      </w:r>
      <w:r w:rsidR="00FB4748">
        <w:rPr>
          <w:sz w:val="24"/>
          <w:szCs w:val="24"/>
        </w:rPr>
        <w:t>iyong</w:t>
      </w:r>
      <w:r>
        <w:rPr>
          <w:sz w:val="24"/>
          <w:szCs w:val="24"/>
        </w:rPr>
        <w:t xml:space="preserve"> pamily</w:t>
      </w:r>
      <w:r w:rsidR="006110A1">
        <w:rPr>
          <w:sz w:val="24"/>
          <w:szCs w:val="24"/>
        </w:rPr>
        <w:t>a</w:t>
      </w:r>
      <w:r>
        <w:rPr>
          <w:sz w:val="24"/>
          <w:szCs w:val="24"/>
        </w:rPr>
        <w:t xml:space="preserve">, maaaring magbayad ng kaunti para sa mga serbisyo ng paggamot para sa paggamit ng substance or </w:t>
      </w:r>
      <w:r w:rsidR="006110A1">
        <w:rPr>
          <w:sz w:val="24"/>
          <w:szCs w:val="24"/>
        </w:rPr>
        <w:t>ibang mga sakit</w:t>
      </w:r>
      <w:r>
        <w:rPr>
          <w:sz w:val="24"/>
          <w:szCs w:val="24"/>
        </w:rPr>
        <w:t xml:space="preserve">. Ang halaga na </w:t>
      </w:r>
      <w:r w:rsidR="00FB4748">
        <w:rPr>
          <w:sz w:val="24"/>
          <w:szCs w:val="24"/>
        </w:rPr>
        <w:t>iyong</w:t>
      </w:r>
      <w:r>
        <w:rPr>
          <w:sz w:val="24"/>
          <w:szCs w:val="24"/>
        </w:rPr>
        <w:t xml:space="preserve"> babayaran ay tinatawag na ‘share of cost’ (pagbahagi ng gastos). Kapag nabayaran ang ‘share of cost,” babayaran ng Medi-Cal ang nalalabing mga medical bills para sa buwan na yon. Sa mga buwan na walang gastos na medikal, hindi kailangan magbayad.</w:t>
      </w:r>
    </w:p>
    <w:p w14:paraId="4BE3B1C7" w14:textId="5AC6DC71" w:rsidR="0001540A" w:rsidRDefault="0001540A" w:rsidP="00A62638">
      <w:pPr>
        <w:pStyle w:val="ListParagraph"/>
        <w:widowControl/>
        <w:numPr>
          <w:ilvl w:val="0"/>
          <w:numId w:val="28"/>
        </w:numPr>
        <w:autoSpaceDE/>
        <w:autoSpaceDN/>
        <w:spacing w:line="360" w:lineRule="auto"/>
        <w:contextualSpacing/>
        <w:rPr>
          <w:sz w:val="24"/>
          <w:szCs w:val="24"/>
        </w:rPr>
      </w:pPr>
      <w:r>
        <w:rPr>
          <w:sz w:val="24"/>
          <w:szCs w:val="24"/>
        </w:rPr>
        <w:t>Maaaring magbayad ng ‘co-payment’ para sa anumang paggamot sa ilalim ng Medi-</w:t>
      </w:r>
      <w:r w:rsidR="006110A1">
        <w:rPr>
          <w:sz w:val="24"/>
          <w:szCs w:val="24"/>
        </w:rPr>
        <w:t>C</w:t>
      </w:r>
      <w:r>
        <w:rPr>
          <w:sz w:val="24"/>
          <w:szCs w:val="24"/>
        </w:rPr>
        <w:t>al. Ibig sabihin magbababay</w:t>
      </w:r>
      <w:r w:rsidR="006110A1">
        <w:rPr>
          <w:sz w:val="24"/>
          <w:szCs w:val="24"/>
        </w:rPr>
        <w:t>a</w:t>
      </w:r>
      <w:r>
        <w:rPr>
          <w:sz w:val="24"/>
          <w:szCs w:val="24"/>
        </w:rPr>
        <w:t xml:space="preserve">d mula sa </w:t>
      </w:r>
      <w:r w:rsidR="00FB4748">
        <w:rPr>
          <w:sz w:val="24"/>
          <w:szCs w:val="24"/>
        </w:rPr>
        <w:t>iyong</w:t>
      </w:r>
      <w:r>
        <w:rPr>
          <w:sz w:val="24"/>
          <w:szCs w:val="24"/>
        </w:rPr>
        <w:t xml:space="preserve"> bulsa bawat beses na makatanggap ng serbisyong medikal o pumunta sa emergency room ng ospital para sa mga regular na serbisyo.</w:t>
      </w:r>
    </w:p>
    <w:p w14:paraId="763F6C2F" w14:textId="77777777" w:rsidR="00A62638" w:rsidRPr="009273FC" w:rsidRDefault="00A62638" w:rsidP="00A62638">
      <w:pPr>
        <w:pStyle w:val="paragraph"/>
        <w:spacing w:before="0" w:beforeAutospacing="0" w:after="0" w:afterAutospacing="0" w:line="360" w:lineRule="auto"/>
        <w:textAlignment w:val="baseline"/>
        <w:rPr>
          <w:rFonts w:ascii="Segoe UI" w:hAnsi="Segoe UI" w:cs="Segoe UI"/>
          <w:sz w:val="18"/>
          <w:szCs w:val="18"/>
        </w:rPr>
      </w:pPr>
      <w:r w:rsidRPr="009273FC">
        <w:rPr>
          <w:rStyle w:val="eop"/>
          <w:rFonts w:ascii="Arial" w:hAnsi="Arial" w:cs="Arial"/>
        </w:rPr>
        <w:t> </w:t>
      </w:r>
    </w:p>
    <w:p w14:paraId="26D7BF10" w14:textId="1A03CD78" w:rsidR="00A62638" w:rsidRPr="009273FC" w:rsidRDefault="0001540A" w:rsidP="00A6263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Ang </w:t>
      </w:r>
      <w:r w:rsidR="00FB4748">
        <w:rPr>
          <w:rStyle w:val="normaltextrun"/>
          <w:rFonts w:ascii="Arial" w:hAnsi="Arial" w:cs="Arial"/>
        </w:rPr>
        <w:t>iyong</w:t>
      </w:r>
      <w:r>
        <w:rPr>
          <w:rStyle w:val="normaltextrun"/>
          <w:rFonts w:ascii="Arial" w:hAnsi="Arial" w:cs="Arial"/>
        </w:rPr>
        <w:t xml:space="preserve"> provider ang magsasabi kung kailangan ng co-payment.</w:t>
      </w:r>
      <w:bookmarkStart w:id="23" w:name="_Who_Do_I_Contact_If_I’m_Having_Suicidal"/>
      <w:bookmarkEnd w:id="23"/>
    </w:p>
    <w:p w14:paraId="3CFDA9CE" w14:textId="1F7B111A" w:rsidR="000C4E8B" w:rsidRDefault="000C4E8B" w:rsidP="005D6B48">
      <w:pPr>
        <w:shd w:val="clear" w:color="auto" w:fill="FFFFFF"/>
        <w:spacing w:before="100" w:beforeAutospacing="1" w:after="100" w:afterAutospacing="1"/>
        <w:rPr>
          <w:rFonts w:ascii="Arial" w:hAnsi="Arial" w:cs="Arial"/>
          <w:b/>
          <w:bCs/>
          <w:sz w:val="24"/>
          <w:szCs w:val="24"/>
        </w:rPr>
      </w:pPr>
      <w:r>
        <w:rPr>
          <w:rFonts w:ascii="Arial" w:hAnsi="Arial" w:cs="Arial"/>
          <w:b/>
          <w:bCs/>
          <w:sz w:val="24"/>
          <w:szCs w:val="24"/>
        </w:rPr>
        <w:t>Sino Ang Aking Kokontakin Kapag Naiisip kong Magpakamatay?</w:t>
      </w:r>
    </w:p>
    <w:p w14:paraId="2F25307E" w14:textId="20397D82" w:rsidR="0043799D" w:rsidRPr="009273FC" w:rsidRDefault="000C4E8B" w:rsidP="000C4E8B">
      <w:pPr>
        <w:shd w:val="clear" w:color="auto" w:fill="FFFFFF"/>
        <w:spacing w:before="100" w:beforeAutospacing="1" w:after="100" w:afterAutospacing="1"/>
        <w:rPr>
          <w:rFonts w:ascii="Arial" w:hAnsi="Arial"/>
          <w:sz w:val="24"/>
        </w:rPr>
      </w:pPr>
      <w:r>
        <w:rPr>
          <w:rFonts w:ascii="Arial" w:hAnsi="Arial" w:cs="Arial"/>
          <w:sz w:val="24"/>
          <w:szCs w:val="24"/>
        </w:rPr>
        <w:t xml:space="preserve">Kung may ikaw o may kilala na may krisis, tumawag sa </w:t>
      </w:r>
      <w:r w:rsidR="0043799D" w:rsidRPr="009273FC">
        <w:rPr>
          <w:rFonts w:ascii="Arial" w:hAnsi="Arial" w:cs="Arial"/>
          <w:sz w:val="24"/>
          <w:szCs w:val="24"/>
        </w:rPr>
        <w:t>National S</w:t>
      </w:r>
      <w:r w:rsidR="00F734ED" w:rsidRPr="009273FC">
        <w:rPr>
          <w:rFonts w:ascii="Arial" w:hAnsi="Arial" w:cs="Arial"/>
          <w:sz w:val="24"/>
          <w:szCs w:val="24"/>
        </w:rPr>
        <w:t xml:space="preserve">uicide Prevention Lifeline </w:t>
      </w:r>
      <w:r>
        <w:rPr>
          <w:rFonts w:ascii="Arial" w:hAnsi="Arial" w:cs="Arial"/>
          <w:sz w:val="24"/>
          <w:szCs w:val="24"/>
        </w:rPr>
        <w:t>sa</w:t>
      </w:r>
      <w:r w:rsidR="00F734ED" w:rsidRPr="009273FC">
        <w:rPr>
          <w:rFonts w:ascii="Arial" w:hAnsi="Arial" w:cs="Arial"/>
          <w:sz w:val="24"/>
          <w:szCs w:val="24"/>
        </w:rPr>
        <w:t xml:space="preserve"> </w:t>
      </w:r>
      <w:r w:rsidR="0043799D" w:rsidRPr="009273FC">
        <w:rPr>
          <w:rFonts w:ascii="Arial" w:hAnsi="Arial" w:cs="Arial"/>
          <w:b/>
          <w:bCs/>
          <w:sz w:val="24"/>
          <w:szCs w:val="24"/>
        </w:rPr>
        <w:t>988</w:t>
      </w:r>
      <w:r w:rsidR="00F734ED" w:rsidRPr="009273FC">
        <w:rPr>
          <w:rFonts w:ascii="Arial" w:hAnsi="Arial" w:cs="Arial"/>
          <w:sz w:val="24"/>
          <w:szCs w:val="24"/>
        </w:rPr>
        <w:t xml:space="preserve"> o</w:t>
      </w:r>
      <w:r w:rsidR="0043799D" w:rsidRPr="009273FC">
        <w:rPr>
          <w:rFonts w:ascii="Arial" w:hAnsi="Arial" w:cs="Arial"/>
          <w:sz w:val="24"/>
          <w:szCs w:val="24"/>
        </w:rPr>
        <w:t xml:space="preserve"> </w:t>
      </w:r>
      <w:r w:rsidR="0043799D" w:rsidRPr="009273FC">
        <w:rPr>
          <w:rFonts w:ascii="Arial" w:hAnsi="Arial" w:cs="Arial"/>
          <w:b/>
          <w:bCs/>
          <w:sz w:val="24"/>
          <w:szCs w:val="24"/>
        </w:rPr>
        <w:t>1-800-273-TALK (8255)</w:t>
      </w:r>
      <w:r w:rsidR="0043799D" w:rsidRPr="009273FC">
        <w:rPr>
          <w:rFonts w:ascii="Arial" w:hAnsi="Arial" w:cs="Arial"/>
          <w:sz w:val="24"/>
          <w:szCs w:val="24"/>
        </w:rPr>
        <w:t>.</w:t>
      </w:r>
      <w:r w:rsidR="00547CFA" w:rsidRPr="009273FC">
        <w:rPr>
          <w:rFonts w:ascii="Arial" w:hAnsi="Arial" w:cs="Arial"/>
          <w:sz w:val="24"/>
          <w:szCs w:val="24"/>
        </w:rPr>
        <w:t xml:space="preserve"> </w:t>
      </w:r>
      <w:r>
        <w:rPr>
          <w:rFonts w:ascii="Arial" w:hAnsi="Arial" w:cs="Arial"/>
          <w:sz w:val="24"/>
          <w:szCs w:val="24"/>
        </w:rPr>
        <w:t>Pwede rin makipag-chat</w:t>
      </w:r>
      <w:r w:rsidR="00547CFA" w:rsidRPr="009273FC">
        <w:rPr>
          <w:rFonts w:ascii="Arial" w:hAnsi="Arial" w:cs="Arial"/>
          <w:color w:val="000000"/>
          <w:sz w:val="24"/>
          <w:szCs w:val="24"/>
        </w:rPr>
        <w:t xml:space="preserve"> </w:t>
      </w:r>
      <w:r w:rsidR="008913EF">
        <w:rPr>
          <w:rFonts w:ascii="Arial" w:hAnsi="Arial" w:cs="Arial"/>
          <w:color w:val="000000"/>
          <w:sz w:val="24"/>
          <w:szCs w:val="24"/>
        </w:rPr>
        <w:t>sa</w:t>
      </w:r>
      <w:r w:rsidR="00547CFA" w:rsidRPr="009273FC">
        <w:rPr>
          <w:rFonts w:ascii="Arial" w:hAnsi="Arial" w:cs="Arial"/>
          <w:color w:val="000000"/>
          <w:sz w:val="24"/>
          <w:szCs w:val="24"/>
        </w:rPr>
        <w:t> </w:t>
      </w:r>
      <w:hyperlink r:id="rId12" w:history="1">
        <w:r w:rsidR="00547CFA" w:rsidRPr="009273FC">
          <w:rPr>
            <w:rStyle w:val="Hyperlink"/>
            <w:rFonts w:ascii="Arial" w:hAnsi="Arial" w:cs="Arial"/>
            <w:color w:val="005198"/>
            <w:sz w:val="24"/>
            <w:szCs w:val="24"/>
            <w:shd w:val="clear" w:color="auto" w:fill="FFFFFF"/>
          </w:rPr>
          <w:t>https://988lifeline.org/</w:t>
        </w:r>
      </w:hyperlink>
    </w:p>
    <w:p w14:paraId="4E7597D6" w14:textId="5B07F893" w:rsidR="00D72A45" w:rsidRDefault="00D72A45" w:rsidP="00A92CD7">
      <w:pPr>
        <w:spacing w:after="0" w:line="360" w:lineRule="auto"/>
        <w:contextualSpacing/>
        <w:rPr>
          <w:rFonts w:ascii="Arial" w:hAnsi="Arial" w:cs="Arial"/>
          <w:sz w:val="24"/>
          <w:szCs w:val="24"/>
        </w:rPr>
      </w:pPr>
      <w:r>
        <w:rPr>
          <w:rFonts w:ascii="Arial" w:hAnsi="Arial" w:cs="Arial"/>
          <w:sz w:val="24"/>
          <w:szCs w:val="24"/>
        </w:rPr>
        <w:lastRenderedPageBreak/>
        <w:t>Para sa mga lokal na resi</w:t>
      </w:r>
      <w:r w:rsidR="006110A1">
        <w:rPr>
          <w:rFonts w:ascii="Arial" w:hAnsi="Arial" w:cs="Arial"/>
          <w:sz w:val="24"/>
          <w:szCs w:val="24"/>
        </w:rPr>
        <w:t>d</w:t>
      </w:r>
      <w:r>
        <w:rPr>
          <w:rFonts w:ascii="Arial" w:hAnsi="Arial" w:cs="Arial"/>
          <w:sz w:val="24"/>
          <w:szCs w:val="24"/>
        </w:rPr>
        <w:t xml:space="preserve">ente na naghahanap ng tulong </w:t>
      </w:r>
      <w:r w:rsidR="006110A1">
        <w:rPr>
          <w:rFonts w:ascii="Arial" w:hAnsi="Arial" w:cs="Arial"/>
          <w:sz w:val="24"/>
          <w:szCs w:val="24"/>
        </w:rPr>
        <w:t>para sa</w:t>
      </w:r>
      <w:r>
        <w:rPr>
          <w:rFonts w:ascii="Arial" w:hAnsi="Arial" w:cs="Arial"/>
          <w:sz w:val="24"/>
          <w:szCs w:val="24"/>
        </w:rPr>
        <w:t xml:space="preserve"> isang krisis at </w:t>
      </w:r>
      <w:r w:rsidR="006110A1">
        <w:rPr>
          <w:rFonts w:ascii="Arial" w:hAnsi="Arial" w:cs="Arial"/>
          <w:sz w:val="24"/>
          <w:szCs w:val="24"/>
        </w:rPr>
        <w:t>pag-</w:t>
      </w:r>
      <w:r>
        <w:rPr>
          <w:rFonts w:ascii="Arial" w:hAnsi="Arial" w:cs="Arial"/>
          <w:sz w:val="24"/>
          <w:szCs w:val="24"/>
        </w:rPr>
        <w:t xml:space="preserve">access sa lokal na programa, tumawag sa [plano ng kalusugang metal numero ng </w:t>
      </w:r>
      <w:r w:rsidRPr="009273FC">
        <w:rPr>
          <w:rStyle w:val="BodyTextChar"/>
        </w:rPr>
        <w:t>Crisis Intervention</w:t>
      </w:r>
      <w:r>
        <w:rPr>
          <w:rStyle w:val="BodyTextChar"/>
        </w:rPr>
        <w:t>].</w:t>
      </w:r>
    </w:p>
    <w:p w14:paraId="0715E1F5" w14:textId="77777777" w:rsidR="00D72A45" w:rsidRDefault="00D72A45" w:rsidP="00A92CD7">
      <w:pPr>
        <w:spacing w:after="0" w:line="360" w:lineRule="auto"/>
        <w:contextualSpacing/>
        <w:rPr>
          <w:rFonts w:ascii="Arial" w:hAnsi="Arial" w:cs="Arial"/>
          <w:b/>
          <w:bCs/>
          <w:sz w:val="24"/>
          <w:szCs w:val="24"/>
        </w:rPr>
      </w:pPr>
    </w:p>
    <w:p w14:paraId="2393C800" w14:textId="4C1ADE9F" w:rsidR="00A33F21" w:rsidRPr="009273FC" w:rsidRDefault="00D72A45" w:rsidP="00A92CD7">
      <w:pPr>
        <w:spacing w:after="0" w:line="360" w:lineRule="auto"/>
        <w:contextualSpacing/>
        <w:rPr>
          <w:rFonts w:ascii="Arial" w:hAnsi="Arial" w:cs="Arial"/>
          <w:b/>
          <w:bCs/>
          <w:sz w:val="24"/>
          <w:szCs w:val="24"/>
        </w:rPr>
      </w:pPr>
      <w:r>
        <w:rPr>
          <w:rFonts w:ascii="Arial" w:hAnsi="Arial" w:cs="Arial"/>
          <w:b/>
          <w:bCs/>
          <w:sz w:val="24"/>
          <w:szCs w:val="24"/>
        </w:rPr>
        <w:t xml:space="preserve">Karagdagang Partikolar </w:t>
      </w:r>
      <w:r w:rsidR="006110A1">
        <w:rPr>
          <w:rFonts w:ascii="Arial" w:hAnsi="Arial" w:cs="Arial"/>
          <w:b/>
          <w:bCs/>
          <w:sz w:val="24"/>
          <w:szCs w:val="24"/>
        </w:rPr>
        <w:t xml:space="preserve">Na </w:t>
      </w:r>
      <w:r>
        <w:rPr>
          <w:rFonts w:ascii="Arial" w:hAnsi="Arial" w:cs="Arial"/>
          <w:b/>
          <w:bCs/>
          <w:sz w:val="24"/>
          <w:szCs w:val="24"/>
        </w:rPr>
        <w:t xml:space="preserve">Impormasyon Tungkol </w:t>
      </w:r>
      <w:r w:rsidR="006110A1">
        <w:rPr>
          <w:rFonts w:ascii="Arial" w:hAnsi="Arial" w:cs="Arial"/>
          <w:b/>
          <w:bCs/>
          <w:sz w:val="24"/>
          <w:szCs w:val="24"/>
        </w:rPr>
        <w:t xml:space="preserve">Sa </w:t>
      </w:r>
      <w:r w:rsidR="00FB4748">
        <w:rPr>
          <w:rFonts w:ascii="Arial" w:hAnsi="Arial" w:cs="Arial"/>
          <w:b/>
          <w:bCs/>
          <w:sz w:val="24"/>
          <w:szCs w:val="24"/>
        </w:rPr>
        <w:t xml:space="preserve">Plano </w:t>
      </w:r>
      <w:r w:rsidR="006110A1">
        <w:rPr>
          <w:rFonts w:ascii="Arial" w:hAnsi="Arial" w:cs="Arial"/>
          <w:b/>
          <w:bCs/>
          <w:sz w:val="24"/>
          <w:szCs w:val="24"/>
        </w:rPr>
        <w:t>Ng Kalusugan Ng Kaisipan</w:t>
      </w:r>
    </w:p>
    <w:p w14:paraId="4039B98A" w14:textId="77777777" w:rsidR="00AE595C" w:rsidRPr="009273FC" w:rsidRDefault="00AE595C" w:rsidP="00A92CD7">
      <w:pPr>
        <w:spacing w:after="0" w:line="360" w:lineRule="auto"/>
        <w:contextualSpacing/>
        <w:rPr>
          <w:rFonts w:ascii="Arial" w:hAnsi="Arial" w:cs="Arial"/>
          <w:b/>
          <w:bCs/>
          <w:sz w:val="24"/>
          <w:szCs w:val="24"/>
        </w:rPr>
      </w:pPr>
    </w:p>
    <w:p w14:paraId="4C7AF300" w14:textId="77777777" w:rsidR="00D82F2B" w:rsidRPr="009273FC" w:rsidRDefault="00D82F2B" w:rsidP="00D82F2B">
      <w:pPr>
        <w:spacing w:after="0" w:line="360" w:lineRule="auto"/>
        <w:contextualSpacing/>
        <w:rPr>
          <w:rFonts w:ascii="Arial" w:hAnsi="Arial" w:cs="Arial"/>
          <w:sz w:val="24"/>
          <w:szCs w:val="24"/>
        </w:rPr>
      </w:pPr>
      <w:bookmarkStart w:id="24" w:name="_Toc109642495"/>
      <w:r>
        <w:rPr>
          <w:rFonts w:ascii="Arial" w:hAnsi="Arial" w:cs="Arial"/>
          <w:sz w:val="24"/>
          <w:szCs w:val="24"/>
        </w:rPr>
        <w:t>Ilagay ang partikolar na impormasyon dito [kung mayroon].</w:t>
      </w:r>
    </w:p>
    <w:p w14:paraId="71B7D3C1" w14:textId="77777777" w:rsidR="0087748F" w:rsidRPr="009273FC" w:rsidRDefault="0087748F" w:rsidP="00A92CD7">
      <w:pPr>
        <w:pStyle w:val="Heading1"/>
        <w:bidi w:val="0"/>
        <w:spacing w:after="0" w:line="360" w:lineRule="auto"/>
        <w:contextualSpacing/>
      </w:pPr>
    </w:p>
    <w:p w14:paraId="25162F3C" w14:textId="44ED398F" w:rsidR="005D6B48" w:rsidRPr="009273FC" w:rsidRDefault="00D82F2B" w:rsidP="00A62638">
      <w:pPr>
        <w:spacing w:after="0" w:line="240" w:lineRule="auto"/>
        <w:contextualSpacing/>
        <w:rPr>
          <w:rFonts w:ascii="Arial" w:hAnsi="Arial" w:cs="Arial"/>
          <w:b/>
          <w:bCs/>
          <w:sz w:val="24"/>
          <w:szCs w:val="24"/>
        </w:rPr>
      </w:pPr>
      <w:r>
        <w:rPr>
          <w:rFonts w:ascii="Arial" w:hAnsi="Arial" w:cs="Arial"/>
          <w:b/>
          <w:bCs/>
          <w:sz w:val="24"/>
          <w:szCs w:val="24"/>
        </w:rPr>
        <w:t xml:space="preserve">Saan Maaaring Magpunta Para </w:t>
      </w:r>
      <w:r w:rsidR="006110A1">
        <w:rPr>
          <w:rFonts w:ascii="Arial" w:hAnsi="Arial" w:cs="Arial"/>
          <w:b/>
          <w:bCs/>
          <w:sz w:val="24"/>
          <w:szCs w:val="24"/>
        </w:rPr>
        <w:t xml:space="preserve">Sa </w:t>
      </w:r>
      <w:r>
        <w:rPr>
          <w:rFonts w:ascii="Arial" w:hAnsi="Arial" w:cs="Arial"/>
          <w:b/>
          <w:bCs/>
          <w:sz w:val="24"/>
          <w:szCs w:val="24"/>
        </w:rPr>
        <w:t xml:space="preserve">Marami Pang Impormasyon </w:t>
      </w:r>
      <w:r w:rsidR="006110A1">
        <w:rPr>
          <w:rFonts w:ascii="Arial" w:hAnsi="Arial" w:cs="Arial"/>
          <w:b/>
          <w:bCs/>
          <w:sz w:val="24"/>
          <w:szCs w:val="24"/>
        </w:rPr>
        <w:t xml:space="preserve">Tungkol Sa </w:t>
      </w:r>
      <w:r>
        <w:rPr>
          <w:rFonts w:ascii="Arial" w:hAnsi="Arial" w:cs="Arial"/>
          <w:b/>
          <w:bCs/>
          <w:sz w:val="24"/>
          <w:szCs w:val="24"/>
        </w:rPr>
        <w:t>Medi</w:t>
      </w:r>
      <w:r w:rsidR="006110A1">
        <w:rPr>
          <w:rFonts w:ascii="Arial" w:hAnsi="Arial" w:cs="Arial"/>
          <w:b/>
          <w:bCs/>
          <w:sz w:val="24"/>
          <w:szCs w:val="24"/>
        </w:rPr>
        <w:t>-</w:t>
      </w:r>
      <w:r>
        <w:rPr>
          <w:rFonts w:ascii="Arial" w:hAnsi="Arial" w:cs="Arial"/>
          <w:b/>
          <w:bCs/>
          <w:sz w:val="24"/>
          <w:szCs w:val="24"/>
        </w:rPr>
        <w:t>Cal</w:t>
      </w:r>
      <w:r w:rsidR="006110A1" w:rsidRPr="009273FC">
        <w:rPr>
          <w:rFonts w:ascii="Arial" w:hAnsi="Arial" w:cs="Arial"/>
          <w:b/>
          <w:bCs/>
          <w:sz w:val="24"/>
          <w:szCs w:val="24"/>
        </w:rPr>
        <w:t>?</w:t>
      </w:r>
    </w:p>
    <w:p w14:paraId="46BD14E5" w14:textId="77777777" w:rsidR="00A62638" w:rsidRPr="009273FC" w:rsidRDefault="00A62638" w:rsidP="00A62638">
      <w:pPr>
        <w:spacing w:after="0" w:line="240" w:lineRule="auto"/>
        <w:contextualSpacing/>
        <w:rPr>
          <w:rFonts w:ascii="Arial" w:eastAsia="Arial" w:hAnsi="Arial" w:cs="Arial"/>
          <w:sz w:val="24"/>
          <w:szCs w:val="24"/>
        </w:rPr>
      </w:pPr>
    </w:p>
    <w:p w14:paraId="681E06C4" w14:textId="1B6296DF" w:rsidR="00264879" w:rsidRPr="009273FC" w:rsidRDefault="009F0837" w:rsidP="00A62638">
      <w:pPr>
        <w:spacing w:after="0" w:line="240" w:lineRule="auto"/>
        <w:contextualSpacing/>
        <w:rPr>
          <w:rFonts w:ascii="Arial" w:hAnsi="Arial" w:cs="Arial"/>
          <w:sz w:val="24"/>
          <w:szCs w:val="24"/>
        </w:rPr>
      </w:pPr>
      <w:r>
        <w:rPr>
          <w:rFonts w:ascii="Arial" w:eastAsia="Arial" w:hAnsi="Arial" w:cs="Arial"/>
          <w:sz w:val="24"/>
          <w:szCs w:val="24"/>
        </w:rPr>
        <w:t xml:space="preserve">Bumisita sa </w:t>
      </w:r>
      <w:r w:rsidR="00264879" w:rsidRPr="009273FC">
        <w:rPr>
          <w:rFonts w:ascii="Arial" w:eastAsia="Arial" w:hAnsi="Arial" w:cs="Arial"/>
          <w:sz w:val="24"/>
          <w:szCs w:val="24"/>
        </w:rPr>
        <w:t xml:space="preserve">Department of Health Care Services website </w:t>
      </w:r>
      <w:r>
        <w:rPr>
          <w:rFonts w:ascii="Arial" w:eastAsia="Arial" w:hAnsi="Arial" w:cs="Arial"/>
          <w:sz w:val="24"/>
          <w:szCs w:val="24"/>
        </w:rPr>
        <w:t>sa</w:t>
      </w:r>
      <w:r w:rsidR="00264879" w:rsidRPr="009273FC">
        <w:rPr>
          <w:rFonts w:ascii="Arial" w:eastAsia="Arial" w:hAnsi="Arial" w:cs="Arial"/>
          <w:sz w:val="24"/>
          <w:szCs w:val="24"/>
        </w:rPr>
        <w:t xml:space="preserve"> </w:t>
      </w:r>
      <w:hyperlink r:id="rId13" w:history="1">
        <w:r w:rsidR="00264879" w:rsidRPr="009273FC">
          <w:rPr>
            <w:rStyle w:val="Hyperlink"/>
            <w:rFonts w:ascii="Arial" w:hAnsi="Arial" w:cs="Arial"/>
            <w:sz w:val="24"/>
            <w:szCs w:val="24"/>
          </w:rPr>
          <w:t>https://www.dhcs.ca.gov/services/medi-cal/eligibility/Pages/Beneficiaries.aspx</w:t>
        </w:r>
      </w:hyperlink>
      <w:r w:rsidR="00264879" w:rsidRPr="009273FC">
        <w:rPr>
          <w:rFonts w:ascii="Arial" w:hAnsi="Arial" w:cs="Arial"/>
          <w:sz w:val="24"/>
          <w:szCs w:val="24"/>
        </w:rPr>
        <w:t xml:space="preserve"> </w:t>
      </w:r>
    </w:p>
    <w:p w14:paraId="04F971DF" w14:textId="42D2FCA1" w:rsidR="0087748F" w:rsidRPr="009273FC" w:rsidRDefault="00264879" w:rsidP="00A62638">
      <w:pPr>
        <w:spacing w:after="0" w:line="240" w:lineRule="auto"/>
        <w:contextualSpacing/>
        <w:rPr>
          <w:rFonts w:ascii="Arial" w:eastAsia="Arial" w:hAnsi="Arial" w:cs="Arial"/>
          <w:sz w:val="28"/>
          <w:szCs w:val="28"/>
        </w:rPr>
      </w:pPr>
      <w:r w:rsidRPr="009273FC">
        <w:rPr>
          <w:rFonts w:ascii="Arial" w:eastAsia="Arial" w:hAnsi="Arial" w:cs="Arial"/>
          <w:sz w:val="24"/>
          <w:szCs w:val="24"/>
        </w:rPr>
        <w:t>for</w:t>
      </w:r>
      <w:r w:rsidR="0087748F" w:rsidRPr="009273FC">
        <w:rPr>
          <w:rFonts w:ascii="Arial" w:eastAsia="Arial" w:hAnsi="Arial" w:cs="Arial"/>
          <w:sz w:val="24"/>
          <w:szCs w:val="24"/>
        </w:rPr>
        <w:t xml:space="preserve"> more information </w:t>
      </w:r>
      <w:r w:rsidRPr="009273FC">
        <w:rPr>
          <w:rFonts w:ascii="Arial" w:eastAsia="Arial" w:hAnsi="Arial" w:cs="Arial"/>
          <w:sz w:val="24"/>
          <w:szCs w:val="24"/>
        </w:rPr>
        <w:t>about</w:t>
      </w:r>
      <w:r w:rsidR="0087748F" w:rsidRPr="009273FC">
        <w:rPr>
          <w:rFonts w:ascii="Arial" w:eastAsia="Arial" w:hAnsi="Arial" w:cs="Arial"/>
          <w:sz w:val="24"/>
          <w:szCs w:val="24"/>
        </w:rPr>
        <w:t xml:space="preserve"> Medi-Cal</w:t>
      </w:r>
      <w:r w:rsidR="0087748F" w:rsidRPr="009273FC">
        <w:rPr>
          <w:rFonts w:ascii="Arial" w:hAnsi="Arial" w:cs="Arial"/>
          <w:sz w:val="24"/>
          <w:szCs w:val="24"/>
        </w:rPr>
        <w:t>.</w:t>
      </w:r>
    </w:p>
    <w:p w14:paraId="7FF6A990" w14:textId="5938534B" w:rsidR="004A547B" w:rsidRDefault="00F27AD6" w:rsidP="004A547B">
      <w:pPr>
        <w:pStyle w:val="Heading1"/>
        <w:bidi w:val="0"/>
        <w:spacing w:after="0" w:line="360" w:lineRule="auto"/>
        <w:contextualSpacing/>
      </w:pPr>
      <w:r w:rsidRPr="009273FC">
        <w:br w:type="column"/>
      </w:r>
      <w:bookmarkStart w:id="25" w:name="_Toc137732065"/>
      <w:bookmarkStart w:id="26" w:name="_Toc120045777"/>
      <w:bookmarkStart w:id="27" w:name="_Toc150539907"/>
      <w:r w:rsidR="004A547B">
        <w:lastRenderedPageBreak/>
        <w:t>PAANO MALALAMAN KUNG IKAW O MAY KILALA NA KAILANGANG NG TULONG</w:t>
      </w:r>
      <w:bookmarkEnd w:id="24"/>
      <w:bookmarkEnd w:id="25"/>
      <w:bookmarkEnd w:id="26"/>
      <w:r w:rsidR="004A547B">
        <w:t>?</w:t>
      </w:r>
      <w:bookmarkEnd w:id="27"/>
    </w:p>
    <w:p w14:paraId="0D12A3F5" w14:textId="77777777" w:rsidR="004A547B" w:rsidRPr="004A547B" w:rsidRDefault="004A547B" w:rsidP="004A547B"/>
    <w:p w14:paraId="3838336C" w14:textId="51704247" w:rsidR="00B047C3" w:rsidRPr="009273FC" w:rsidRDefault="004A547B" w:rsidP="00A92CD7">
      <w:pPr>
        <w:spacing w:after="0" w:line="360" w:lineRule="auto"/>
        <w:contextualSpacing/>
        <w:rPr>
          <w:rFonts w:ascii="Arial" w:hAnsi="Arial" w:cs="Arial"/>
          <w:b/>
          <w:bCs/>
          <w:sz w:val="24"/>
          <w:szCs w:val="24"/>
        </w:rPr>
      </w:pPr>
      <w:r>
        <w:rPr>
          <w:rFonts w:ascii="Arial" w:hAnsi="Arial" w:cs="Arial"/>
          <w:b/>
          <w:bCs/>
          <w:sz w:val="24"/>
          <w:szCs w:val="24"/>
        </w:rPr>
        <w:t>Paano Ko Malalaman Kung Kailangan Ko Ng Tulong?</w:t>
      </w:r>
    </w:p>
    <w:p w14:paraId="4921A649" w14:textId="77777777" w:rsidR="00AE595C" w:rsidRPr="009273FC" w:rsidRDefault="00AE595C" w:rsidP="00A92CD7">
      <w:pPr>
        <w:spacing w:after="0" w:line="360" w:lineRule="auto"/>
        <w:contextualSpacing/>
        <w:rPr>
          <w:rFonts w:ascii="Arial" w:hAnsi="Arial" w:cs="Arial"/>
          <w:b/>
          <w:bCs/>
          <w:sz w:val="24"/>
          <w:szCs w:val="24"/>
        </w:rPr>
      </w:pPr>
    </w:p>
    <w:p w14:paraId="1536699E" w14:textId="0F13103F" w:rsidR="004A547B" w:rsidRDefault="004A547B" w:rsidP="00A92CD7">
      <w:pPr>
        <w:spacing w:after="0" w:line="360" w:lineRule="auto"/>
        <w:contextualSpacing/>
        <w:rPr>
          <w:rFonts w:ascii="Arial" w:hAnsi="Arial" w:cs="Arial"/>
          <w:sz w:val="24"/>
          <w:szCs w:val="24"/>
        </w:rPr>
      </w:pPr>
      <w:r>
        <w:rPr>
          <w:rFonts w:ascii="Arial" w:hAnsi="Arial" w:cs="Arial"/>
          <w:sz w:val="24"/>
          <w:szCs w:val="24"/>
        </w:rPr>
        <w:t>Maraming tao</w:t>
      </w:r>
      <w:r w:rsidR="006110A1">
        <w:rPr>
          <w:rFonts w:ascii="Arial" w:hAnsi="Arial" w:cs="Arial"/>
          <w:sz w:val="24"/>
          <w:szCs w:val="24"/>
        </w:rPr>
        <w:t xml:space="preserve"> na</w:t>
      </w:r>
      <w:r>
        <w:rPr>
          <w:rFonts w:ascii="Arial" w:hAnsi="Arial" w:cs="Arial"/>
          <w:sz w:val="24"/>
          <w:szCs w:val="24"/>
        </w:rPr>
        <w:t xml:space="preserve"> dumaranas ng kahirapan sa bu</w:t>
      </w:r>
      <w:r w:rsidR="006110A1">
        <w:rPr>
          <w:rFonts w:ascii="Arial" w:hAnsi="Arial" w:cs="Arial"/>
          <w:sz w:val="24"/>
          <w:szCs w:val="24"/>
        </w:rPr>
        <w:t>h</w:t>
      </w:r>
      <w:r>
        <w:rPr>
          <w:rFonts w:ascii="Arial" w:hAnsi="Arial" w:cs="Arial"/>
          <w:sz w:val="24"/>
          <w:szCs w:val="24"/>
        </w:rPr>
        <w:t xml:space="preserve">ay at maaaring nakakaramdam ng ga kondisyon ng </w:t>
      </w:r>
      <w:r w:rsidR="006110A1">
        <w:rPr>
          <w:rFonts w:ascii="Arial" w:hAnsi="Arial" w:cs="Arial"/>
          <w:sz w:val="24"/>
          <w:szCs w:val="24"/>
        </w:rPr>
        <w:t>kalusugan ng kaisipan</w:t>
      </w:r>
      <w:r>
        <w:rPr>
          <w:rFonts w:ascii="Arial" w:hAnsi="Arial" w:cs="Arial"/>
          <w:sz w:val="24"/>
          <w:szCs w:val="24"/>
        </w:rPr>
        <w:t xml:space="preserve"> o mga problema ng emosyon. Ang pinakamahalaga ay alalahanin na may tulong na nakahanda. Kung ikaw o ang </w:t>
      </w:r>
      <w:r w:rsidR="00FB4748">
        <w:rPr>
          <w:rFonts w:ascii="Arial" w:hAnsi="Arial" w:cs="Arial"/>
          <w:sz w:val="24"/>
          <w:szCs w:val="24"/>
        </w:rPr>
        <w:t>iyong</w:t>
      </w:r>
      <w:r>
        <w:rPr>
          <w:rFonts w:ascii="Arial" w:hAnsi="Arial" w:cs="Arial"/>
          <w:sz w:val="24"/>
          <w:szCs w:val="24"/>
        </w:rPr>
        <w:t xml:space="preserve"> pamilya ay karapatdapat sa Medi-Cal at kailangan ng </w:t>
      </w:r>
      <w:r w:rsidR="00FB4748">
        <w:rPr>
          <w:rFonts w:ascii="Arial" w:hAnsi="Arial" w:cs="Arial"/>
          <w:sz w:val="24"/>
          <w:szCs w:val="24"/>
        </w:rPr>
        <w:t>serbisyo ng kalusugan ng kaisipan</w:t>
      </w:r>
      <w:r>
        <w:rPr>
          <w:rFonts w:ascii="Arial" w:hAnsi="Arial" w:cs="Arial"/>
          <w:sz w:val="24"/>
          <w:szCs w:val="24"/>
        </w:rPr>
        <w:t xml:space="preserve">, dapat </w:t>
      </w:r>
      <w:r w:rsidR="00FB4748">
        <w:rPr>
          <w:rFonts w:ascii="Arial" w:hAnsi="Arial" w:cs="Arial"/>
          <w:sz w:val="24"/>
          <w:szCs w:val="24"/>
        </w:rPr>
        <w:t>mong</w:t>
      </w:r>
      <w:r>
        <w:rPr>
          <w:rFonts w:ascii="Arial" w:hAnsi="Arial" w:cs="Arial"/>
          <w:sz w:val="24"/>
          <w:szCs w:val="24"/>
        </w:rPr>
        <w:t xml:space="preserve"> tawagan ang </w:t>
      </w:r>
      <w:r w:rsidR="00FB4748">
        <w:rPr>
          <w:rFonts w:ascii="Arial" w:hAnsi="Arial" w:cs="Arial"/>
          <w:sz w:val="24"/>
          <w:szCs w:val="24"/>
        </w:rPr>
        <w:t>iyong</w:t>
      </w:r>
      <w:r>
        <w:rPr>
          <w:rFonts w:ascii="Arial" w:hAnsi="Arial" w:cs="Arial"/>
          <w:sz w:val="24"/>
          <w:szCs w:val="24"/>
        </w:rPr>
        <w:t xml:space="preserve"> </w:t>
      </w:r>
      <w:r w:rsidR="00FB4748">
        <w:rPr>
          <w:rFonts w:ascii="Arial" w:hAnsi="Arial" w:cs="Arial"/>
          <w:sz w:val="24"/>
          <w:szCs w:val="24"/>
        </w:rPr>
        <w:t>plano ng kalusugan ng kaisipan</w:t>
      </w:r>
      <w:r w:rsidR="006110A1">
        <w:rPr>
          <w:rFonts w:ascii="Arial" w:hAnsi="Arial" w:cs="Arial"/>
          <w:sz w:val="24"/>
          <w:szCs w:val="24"/>
        </w:rPr>
        <w:t xml:space="preserve"> </w:t>
      </w:r>
      <w:r>
        <w:rPr>
          <w:rFonts w:ascii="Arial" w:hAnsi="Arial" w:cs="Arial"/>
          <w:sz w:val="24"/>
          <w:szCs w:val="24"/>
        </w:rPr>
        <w:t xml:space="preserve">[ilagay ang numero ng </w:t>
      </w:r>
      <w:r w:rsidR="00FB4748">
        <w:rPr>
          <w:rFonts w:ascii="Arial" w:hAnsi="Arial" w:cs="Arial"/>
          <w:sz w:val="24"/>
          <w:szCs w:val="24"/>
        </w:rPr>
        <w:t>plano ng kalusugan ng kaisipan</w:t>
      </w:r>
      <w:r>
        <w:rPr>
          <w:rFonts w:ascii="Arial" w:hAnsi="Arial" w:cs="Arial"/>
          <w:sz w:val="24"/>
          <w:szCs w:val="24"/>
        </w:rPr>
        <w:t>]</w:t>
      </w:r>
      <w:r w:rsidR="00594D08">
        <w:rPr>
          <w:rFonts w:ascii="Arial" w:hAnsi="Arial" w:cs="Arial"/>
          <w:sz w:val="24"/>
          <w:szCs w:val="24"/>
        </w:rPr>
        <w:t xml:space="preserve">. Ang </w:t>
      </w:r>
      <w:r w:rsidR="00FB4748">
        <w:rPr>
          <w:rFonts w:ascii="Arial" w:hAnsi="Arial" w:cs="Arial"/>
          <w:sz w:val="24"/>
          <w:szCs w:val="24"/>
        </w:rPr>
        <w:t>iyong</w:t>
      </w:r>
      <w:r w:rsidR="00594D08">
        <w:rPr>
          <w:rFonts w:ascii="Arial" w:hAnsi="Arial" w:cs="Arial"/>
          <w:sz w:val="24"/>
          <w:szCs w:val="24"/>
        </w:rPr>
        <w:t xml:space="preserve"> managed car</w:t>
      </w:r>
      <w:r w:rsidR="006110A1">
        <w:rPr>
          <w:rFonts w:ascii="Arial" w:hAnsi="Arial" w:cs="Arial"/>
          <w:sz w:val="24"/>
          <w:szCs w:val="24"/>
        </w:rPr>
        <w:t>e</w:t>
      </w:r>
      <w:r w:rsidR="00594D08">
        <w:rPr>
          <w:rFonts w:ascii="Arial" w:hAnsi="Arial" w:cs="Arial"/>
          <w:sz w:val="24"/>
          <w:szCs w:val="24"/>
        </w:rPr>
        <w:t xml:space="preserve"> plan</w:t>
      </w:r>
      <w:r w:rsidR="006110A1">
        <w:rPr>
          <w:rFonts w:ascii="Arial" w:hAnsi="Arial" w:cs="Arial"/>
          <w:sz w:val="24"/>
          <w:szCs w:val="24"/>
        </w:rPr>
        <w:t xml:space="preserve"> (</w:t>
      </w:r>
      <w:r w:rsidR="006110A1" w:rsidRPr="006110A1">
        <w:rPr>
          <w:rFonts w:ascii="Arial" w:hAnsi="Arial" w:cs="Arial"/>
          <w:sz w:val="24"/>
          <w:szCs w:val="24"/>
        </w:rPr>
        <w:t>pinamamahalaan na plano ng pangangalaga</w:t>
      </w:r>
      <w:r w:rsidR="006110A1">
        <w:rPr>
          <w:rFonts w:ascii="Arial" w:hAnsi="Arial" w:cs="Arial"/>
          <w:sz w:val="24"/>
          <w:szCs w:val="24"/>
        </w:rPr>
        <w:t>)</w:t>
      </w:r>
      <w:r w:rsidR="00594D08">
        <w:rPr>
          <w:rFonts w:ascii="Arial" w:hAnsi="Arial" w:cs="Arial"/>
          <w:sz w:val="24"/>
          <w:szCs w:val="24"/>
        </w:rPr>
        <w:t xml:space="preserve"> ay maaaring kontakin ang </w:t>
      </w:r>
      <w:r w:rsidR="00FB4748">
        <w:rPr>
          <w:rFonts w:ascii="Arial" w:hAnsi="Arial" w:cs="Arial"/>
          <w:sz w:val="24"/>
          <w:szCs w:val="24"/>
        </w:rPr>
        <w:t>iyong</w:t>
      </w:r>
      <w:r w:rsidR="00594D08">
        <w:rPr>
          <w:rFonts w:ascii="Arial" w:hAnsi="Arial" w:cs="Arial"/>
          <w:sz w:val="24"/>
          <w:szCs w:val="24"/>
        </w:rPr>
        <w:t xml:space="preserve"> </w:t>
      </w:r>
      <w:r w:rsidR="00FB4748">
        <w:rPr>
          <w:rFonts w:ascii="Arial" w:hAnsi="Arial" w:cs="Arial"/>
          <w:sz w:val="24"/>
          <w:szCs w:val="24"/>
        </w:rPr>
        <w:t>plano ng kalusugan ng kaisipan</w:t>
      </w:r>
      <w:r w:rsidR="006110A1">
        <w:rPr>
          <w:rFonts w:ascii="Arial" w:hAnsi="Arial" w:cs="Arial"/>
          <w:sz w:val="24"/>
          <w:szCs w:val="24"/>
        </w:rPr>
        <w:t xml:space="preserve"> </w:t>
      </w:r>
      <w:r w:rsidR="00594D08">
        <w:rPr>
          <w:rFonts w:ascii="Arial" w:hAnsi="Arial" w:cs="Arial"/>
          <w:sz w:val="24"/>
          <w:szCs w:val="24"/>
        </w:rPr>
        <w:t>kung naniniwala sila na</w:t>
      </w:r>
      <w:r w:rsidR="006110A1">
        <w:rPr>
          <w:rFonts w:ascii="Arial" w:hAnsi="Arial" w:cs="Arial"/>
          <w:sz w:val="24"/>
          <w:szCs w:val="24"/>
        </w:rPr>
        <w:t xml:space="preserve"> ikaw</w:t>
      </w:r>
      <w:r w:rsidR="00594D08">
        <w:rPr>
          <w:rFonts w:ascii="Arial" w:hAnsi="Arial" w:cs="Arial"/>
          <w:sz w:val="24"/>
          <w:szCs w:val="24"/>
        </w:rPr>
        <w:t xml:space="preserve"> o </w:t>
      </w:r>
      <w:r w:rsidR="00FB4748">
        <w:rPr>
          <w:rFonts w:ascii="Arial" w:hAnsi="Arial" w:cs="Arial"/>
          <w:sz w:val="24"/>
          <w:szCs w:val="24"/>
        </w:rPr>
        <w:t>iyong</w:t>
      </w:r>
      <w:r w:rsidR="00594D08">
        <w:rPr>
          <w:rFonts w:ascii="Arial" w:hAnsi="Arial" w:cs="Arial"/>
          <w:sz w:val="24"/>
          <w:szCs w:val="24"/>
        </w:rPr>
        <w:t xml:space="preserve"> miyembro ng pamily</w:t>
      </w:r>
      <w:r w:rsidR="006110A1">
        <w:rPr>
          <w:rFonts w:ascii="Arial" w:hAnsi="Arial" w:cs="Arial"/>
          <w:sz w:val="24"/>
          <w:szCs w:val="24"/>
        </w:rPr>
        <w:t>a</w:t>
      </w:r>
      <w:r w:rsidR="00594D08">
        <w:rPr>
          <w:rFonts w:ascii="Arial" w:hAnsi="Arial" w:cs="Arial"/>
          <w:sz w:val="24"/>
          <w:szCs w:val="24"/>
        </w:rPr>
        <w:t xml:space="preserve"> ay k</w:t>
      </w:r>
      <w:r w:rsidR="006110A1">
        <w:rPr>
          <w:rFonts w:ascii="Arial" w:hAnsi="Arial" w:cs="Arial"/>
          <w:sz w:val="24"/>
          <w:szCs w:val="24"/>
        </w:rPr>
        <w:t>a</w:t>
      </w:r>
      <w:r w:rsidR="00594D08">
        <w:rPr>
          <w:rFonts w:ascii="Arial" w:hAnsi="Arial" w:cs="Arial"/>
          <w:sz w:val="24"/>
          <w:szCs w:val="24"/>
        </w:rPr>
        <w:t xml:space="preserve">ilangan ng </w:t>
      </w:r>
      <w:r w:rsidR="00FB4748">
        <w:rPr>
          <w:rFonts w:ascii="Arial" w:hAnsi="Arial" w:cs="Arial"/>
          <w:sz w:val="24"/>
          <w:szCs w:val="24"/>
        </w:rPr>
        <w:t>serbisyo ng kalusugan ng kaisipan</w:t>
      </w:r>
      <w:r w:rsidR="00594D08">
        <w:rPr>
          <w:rFonts w:ascii="Arial" w:hAnsi="Arial" w:cs="Arial"/>
          <w:sz w:val="24"/>
          <w:szCs w:val="24"/>
        </w:rPr>
        <w:t xml:space="preserve"> na hindi </w:t>
      </w:r>
      <w:r w:rsidR="006110A1">
        <w:rPr>
          <w:rFonts w:ascii="Arial" w:hAnsi="Arial" w:cs="Arial"/>
          <w:sz w:val="24"/>
          <w:szCs w:val="24"/>
        </w:rPr>
        <w:t xml:space="preserve">sagot </w:t>
      </w:r>
      <w:r w:rsidR="00594D08">
        <w:rPr>
          <w:rFonts w:ascii="Arial" w:hAnsi="Arial" w:cs="Arial"/>
          <w:sz w:val="24"/>
          <w:szCs w:val="24"/>
        </w:rPr>
        <w:t xml:space="preserve">ng </w:t>
      </w:r>
      <w:r w:rsidR="00FB4748">
        <w:rPr>
          <w:rFonts w:ascii="Arial" w:hAnsi="Arial" w:cs="Arial"/>
          <w:sz w:val="24"/>
          <w:szCs w:val="24"/>
        </w:rPr>
        <w:t>iyong</w:t>
      </w:r>
      <w:r w:rsidR="00594D08">
        <w:rPr>
          <w:rFonts w:ascii="Arial" w:hAnsi="Arial" w:cs="Arial"/>
          <w:sz w:val="24"/>
          <w:szCs w:val="24"/>
        </w:rPr>
        <w:t xml:space="preserve"> </w:t>
      </w:r>
      <w:r w:rsidR="006110A1" w:rsidRPr="006110A1">
        <w:rPr>
          <w:rFonts w:ascii="Arial" w:hAnsi="Arial" w:cs="Arial"/>
          <w:sz w:val="24"/>
          <w:szCs w:val="24"/>
        </w:rPr>
        <w:t>pinamamahalaan na plano ng pangangalaga</w:t>
      </w:r>
      <w:r w:rsidR="00594D08">
        <w:rPr>
          <w:rFonts w:ascii="Arial" w:hAnsi="Arial" w:cs="Arial"/>
          <w:sz w:val="24"/>
          <w:szCs w:val="24"/>
        </w:rPr>
        <w:t xml:space="preserve">. Ang plano </w:t>
      </w:r>
      <w:r w:rsidR="00FB4748">
        <w:rPr>
          <w:rFonts w:ascii="Arial" w:hAnsi="Arial" w:cs="Arial"/>
          <w:sz w:val="24"/>
          <w:szCs w:val="24"/>
        </w:rPr>
        <w:t>plano ng kalusugan ng kaisipa</w:t>
      </w:r>
      <w:r w:rsidR="006110A1">
        <w:rPr>
          <w:rFonts w:ascii="Arial" w:hAnsi="Arial" w:cs="Arial"/>
          <w:sz w:val="24"/>
          <w:szCs w:val="24"/>
        </w:rPr>
        <w:t xml:space="preserve">n </w:t>
      </w:r>
      <w:r w:rsidR="00FB4748">
        <w:rPr>
          <w:rFonts w:ascii="Arial" w:hAnsi="Arial" w:cs="Arial"/>
          <w:sz w:val="24"/>
          <w:szCs w:val="24"/>
        </w:rPr>
        <w:t>n</w:t>
      </w:r>
      <w:r w:rsidR="00594D08">
        <w:rPr>
          <w:rFonts w:ascii="Arial" w:hAnsi="Arial" w:cs="Arial"/>
          <w:sz w:val="24"/>
          <w:szCs w:val="24"/>
        </w:rPr>
        <w:t xml:space="preserve">ay tutulong sa </w:t>
      </w:r>
      <w:r w:rsidR="00FB4748">
        <w:rPr>
          <w:rFonts w:ascii="Arial" w:hAnsi="Arial" w:cs="Arial"/>
          <w:sz w:val="24"/>
          <w:szCs w:val="24"/>
        </w:rPr>
        <w:t>iyo</w:t>
      </w:r>
      <w:r w:rsidR="00594D08">
        <w:rPr>
          <w:rFonts w:ascii="Arial" w:hAnsi="Arial" w:cs="Arial"/>
          <w:sz w:val="24"/>
          <w:szCs w:val="24"/>
        </w:rPr>
        <w:t xml:space="preserve"> na makahanap ng provider para sa serbisyong </w:t>
      </w:r>
      <w:r w:rsidR="00FB4748">
        <w:rPr>
          <w:rFonts w:ascii="Arial" w:hAnsi="Arial" w:cs="Arial"/>
          <w:sz w:val="24"/>
          <w:szCs w:val="24"/>
        </w:rPr>
        <w:t>iyong</w:t>
      </w:r>
      <w:r w:rsidR="00594D08">
        <w:rPr>
          <w:rFonts w:ascii="Arial" w:hAnsi="Arial" w:cs="Arial"/>
          <w:sz w:val="24"/>
          <w:szCs w:val="24"/>
        </w:rPr>
        <w:t xml:space="preserve"> kailangan. </w:t>
      </w:r>
    </w:p>
    <w:p w14:paraId="2910794A" w14:textId="77777777" w:rsidR="004A547B" w:rsidRDefault="004A547B" w:rsidP="00A92CD7">
      <w:pPr>
        <w:spacing w:after="0" w:line="360" w:lineRule="auto"/>
        <w:contextualSpacing/>
        <w:rPr>
          <w:rFonts w:ascii="Arial" w:hAnsi="Arial" w:cs="Arial"/>
          <w:sz w:val="24"/>
          <w:szCs w:val="24"/>
        </w:rPr>
      </w:pPr>
    </w:p>
    <w:p w14:paraId="1F6FAA6E" w14:textId="2309A581" w:rsidR="004A05EA" w:rsidRDefault="00594D08" w:rsidP="00A92CD7">
      <w:pPr>
        <w:spacing w:after="0" w:line="360" w:lineRule="auto"/>
        <w:contextualSpacing/>
        <w:rPr>
          <w:rFonts w:ascii="Arial" w:hAnsi="Arial" w:cs="Arial"/>
          <w:sz w:val="24"/>
          <w:szCs w:val="24"/>
        </w:rPr>
      </w:pPr>
      <w:r>
        <w:rPr>
          <w:rFonts w:ascii="Arial" w:hAnsi="Arial" w:cs="Arial"/>
          <w:sz w:val="24"/>
          <w:szCs w:val="24"/>
        </w:rPr>
        <w:t xml:space="preserve">Kung </w:t>
      </w:r>
      <w:r w:rsidR="006110A1">
        <w:rPr>
          <w:rFonts w:ascii="Arial" w:hAnsi="Arial" w:cs="Arial"/>
          <w:sz w:val="24"/>
          <w:szCs w:val="24"/>
        </w:rPr>
        <w:t>iyong napansin</w:t>
      </w:r>
      <w:r>
        <w:rPr>
          <w:rFonts w:ascii="Arial" w:hAnsi="Arial" w:cs="Arial"/>
          <w:sz w:val="24"/>
          <w:szCs w:val="24"/>
        </w:rPr>
        <w:t xml:space="preserve"> na </w:t>
      </w:r>
      <w:r w:rsidR="006110A1">
        <w:rPr>
          <w:rFonts w:ascii="Arial" w:hAnsi="Arial" w:cs="Arial"/>
          <w:sz w:val="24"/>
          <w:szCs w:val="24"/>
        </w:rPr>
        <w:t xml:space="preserve">ikaw o </w:t>
      </w:r>
      <w:r>
        <w:rPr>
          <w:rFonts w:ascii="Arial" w:hAnsi="Arial" w:cs="Arial"/>
          <w:sz w:val="24"/>
          <w:szCs w:val="24"/>
        </w:rPr>
        <w:t xml:space="preserve">isang miyembro ng </w:t>
      </w:r>
      <w:r w:rsidR="006110A1">
        <w:rPr>
          <w:rFonts w:ascii="Arial" w:hAnsi="Arial" w:cs="Arial"/>
          <w:sz w:val="24"/>
          <w:szCs w:val="24"/>
        </w:rPr>
        <w:t xml:space="preserve">iyong </w:t>
      </w:r>
      <w:r>
        <w:rPr>
          <w:rFonts w:ascii="Arial" w:hAnsi="Arial" w:cs="Arial"/>
          <w:sz w:val="24"/>
          <w:szCs w:val="24"/>
        </w:rPr>
        <w:t>pamily</w:t>
      </w:r>
      <w:r w:rsidR="006110A1">
        <w:rPr>
          <w:rFonts w:ascii="Arial" w:hAnsi="Arial" w:cs="Arial"/>
          <w:sz w:val="24"/>
          <w:szCs w:val="24"/>
        </w:rPr>
        <w:t>a</w:t>
      </w:r>
      <w:r>
        <w:rPr>
          <w:rFonts w:ascii="Arial" w:hAnsi="Arial" w:cs="Arial"/>
          <w:sz w:val="24"/>
          <w:szCs w:val="24"/>
        </w:rPr>
        <w:t xml:space="preserve"> ay dumaranas ng malubha at pabalikbalik na pagkabalisa, na nakaka-apekto sa </w:t>
      </w:r>
      <w:r w:rsidR="00FB4748">
        <w:rPr>
          <w:rFonts w:ascii="Arial" w:hAnsi="Arial" w:cs="Arial"/>
          <w:sz w:val="24"/>
          <w:szCs w:val="24"/>
        </w:rPr>
        <w:t>iyong</w:t>
      </w:r>
      <w:r>
        <w:rPr>
          <w:rFonts w:ascii="Arial" w:hAnsi="Arial" w:cs="Arial"/>
          <w:sz w:val="24"/>
          <w:szCs w:val="24"/>
        </w:rPr>
        <w:t xml:space="preserve"> kakahayan na asikasuhin a</w:t>
      </w:r>
      <w:r w:rsidR="006110A1">
        <w:rPr>
          <w:rFonts w:ascii="Arial" w:hAnsi="Arial" w:cs="Arial"/>
          <w:sz w:val="24"/>
          <w:szCs w:val="24"/>
        </w:rPr>
        <w:t>n</w:t>
      </w:r>
      <w:r>
        <w:rPr>
          <w:rFonts w:ascii="Arial" w:hAnsi="Arial" w:cs="Arial"/>
          <w:sz w:val="24"/>
          <w:szCs w:val="24"/>
        </w:rPr>
        <w:t>g pang arawaraw na buha</w:t>
      </w:r>
      <w:r w:rsidR="006110A1">
        <w:rPr>
          <w:rFonts w:ascii="Arial" w:hAnsi="Arial" w:cs="Arial"/>
          <w:sz w:val="24"/>
          <w:szCs w:val="24"/>
        </w:rPr>
        <w:t>y</w:t>
      </w:r>
      <w:r>
        <w:rPr>
          <w:rFonts w:ascii="Arial" w:hAnsi="Arial" w:cs="Arial"/>
          <w:sz w:val="24"/>
          <w:szCs w:val="24"/>
        </w:rPr>
        <w:t xml:space="preserve"> o pakiramdam </w:t>
      </w:r>
      <w:r w:rsidR="006110A1">
        <w:rPr>
          <w:rFonts w:ascii="Arial" w:hAnsi="Arial" w:cs="Arial"/>
          <w:sz w:val="24"/>
          <w:szCs w:val="24"/>
        </w:rPr>
        <w:t>mo</w:t>
      </w:r>
      <w:r>
        <w:rPr>
          <w:rFonts w:ascii="Arial" w:hAnsi="Arial" w:cs="Arial"/>
          <w:sz w:val="24"/>
          <w:szCs w:val="24"/>
        </w:rPr>
        <w:t xml:space="preserve"> </w:t>
      </w:r>
      <w:r w:rsidR="006110A1">
        <w:rPr>
          <w:rFonts w:ascii="Arial" w:hAnsi="Arial" w:cs="Arial"/>
          <w:sz w:val="24"/>
          <w:szCs w:val="24"/>
        </w:rPr>
        <w:t xml:space="preserve">ay </w:t>
      </w:r>
      <w:r>
        <w:rPr>
          <w:rFonts w:ascii="Arial" w:hAnsi="Arial" w:cs="Arial"/>
          <w:sz w:val="24"/>
          <w:szCs w:val="24"/>
        </w:rPr>
        <w:t xml:space="preserve">ayaw </w:t>
      </w:r>
      <w:r w:rsidR="006110A1">
        <w:rPr>
          <w:rFonts w:ascii="Arial" w:hAnsi="Arial" w:cs="Arial"/>
          <w:sz w:val="24"/>
          <w:szCs w:val="24"/>
        </w:rPr>
        <w:t>mo</w:t>
      </w:r>
      <w:r>
        <w:rPr>
          <w:rFonts w:ascii="Arial" w:hAnsi="Arial" w:cs="Arial"/>
          <w:sz w:val="24"/>
          <w:szCs w:val="24"/>
        </w:rPr>
        <w:t xml:space="preserve"> n</w:t>
      </w:r>
      <w:r w:rsidR="006110A1">
        <w:rPr>
          <w:rFonts w:ascii="Arial" w:hAnsi="Arial" w:cs="Arial"/>
          <w:sz w:val="24"/>
          <w:szCs w:val="24"/>
        </w:rPr>
        <w:t>an</w:t>
      </w:r>
      <w:r>
        <w:rPr>
          <w:rFonts w:ascii="Arial" w:hAnsi="Arial" w:cs="Arial"/>
          <w:sz w:val="24"/>
          <w:szCs w:val="24"/>
        </w:rPr>
        <w:t xml:space="preserve">g mabuhay, tawagan ang </w:t>
      </w:r>
      <w:r w:rsidR="00FB4748">
        <w:rPr>
          <w:rFonts w:ascii="Arial" w:hAnsi="Arial" w:cs="Arial"/>
          <w:sz w:val="24"/>
          <w:szCs w:val="24"/>
        </w:rPr>
        <w:t>iyong</w:t>
      </w:r>
      <w:r>
        <w:rPr>
          <w:rFonts w:ascii="Arial" w:hAnsi="Arial" w:cs="Arial"/>
          <w:sz w:val="24"/>
          <w:szCs w:val="24"/>
        </w:rPr>
        <w:t xml:space="preserve"> </w:t>
      </w:r>
      <w:r w:rsidR="00FB4748">
        <w:rPr>
          <w:rFonts w:ascii="Arial" w:hAnsi="Arial" w:cs="Arial"/>
          <w:sz w:val="24"/>
          <w:szCs w:val="24"/>
        </w:rPr>
        <w:t>plano ng kalusugan ng kaisipan</w:t>
      </w:r>
      <w:r w:rsidR="006110A1">
        <w:rPr>
          <w:rFonts w:ascii="Arial" w:hAnsi="Arial" w:cs="Arial"/>
          <w:sz w:val="24"/>
          <w:szCs w:val="24"/>
        </w:rPr>
        <w:t xml:space="preserve"> </w:t>
      </w:r>
      <w:r>
        <w:rPr>
          <w:rFonts w:ascii="Arial" w:hAnsi="Arial" w:cs="Arial"/>
          <w:sz w:val="24"/>
          <w:szCs w:val="24"/>
        </w:rPr>
        <w:t>kung kailangan ng tulong o mayroong isa o mahigit pang mga sintomas tulad ng:</w:t>
      </w:r>
    </w:p>
    <w:p w14:paraId="527719D1" w14:textId="77777777" w:rsidR="00594D08" w:rsidRPr="009273FC" w:rsidRDefault="00594D08" w:rsidP="00A92CD7">
      <w:pPr>
        <w:spacing w:after="0" w:line="360" w:lineRule="auto"/>
        <w:contextualSpacing/>
        <w:rPr>
          <w:rFonts w:ascii="Arial" w:hAnsi="Arial" w:cs="Arial"/>
          <w:sz w:val="24"/>
          <w:szCs w:val="24"/>
        </w:rPr>
      </w:pPr>
    </w:p>
    <w:p w14:paraId="212A113E" w14:textId="3D5EEE83" w:rsidR="00896B06" w:rsidRPr="009273FC" w:rsidRDefault="00594D08"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Maraming inaalala</w:t>
      </w:r>
      <w:r w:rsidR="00896B06" w:rsidRPr="009273FC">
        <w:rPr>
          <w:rFonts w:eastAsia="Times New Roman"/>
          <w:sz w:val="24"/>
          <w:szCs w:val="24"/>
        </w:rPr>
        <w:t xml:space="preserve"> </w:t>
      </w:r>
    </w:p>
    <w:p w14:paraId="0099CAEA" w14:textId="2E092AF1" w:rsidR="00896B06" w:rsidRPr="009273FC" w:rsidRDefault="00594D08"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Matinding kalungkutan</w:t>
      </w:r>
    </w:p>
    <w:p w14:paraId="612924A5" w14:textId="5E84DC83" w:rsidR="00B156B1" w:rsidRPr="009273FC" w:rsidRDefault="00594D08"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Pala-isip ng problema</w:t>
      </w:r>
      <w:r w:rsidR="00B156B1" w:rsidRPr="009273FC">
        <w:rPr>
          <w:rFonts w:eastAsia="Times New Roman"/>
          <w:sz w:val="24"/>
          <w:szCs w:val="24"/>
        </w:rPr>
        <w:t>:</w:t>
      </w:r>
    </w:p>
    <w:p w14:paraId="3ABA7AB0" w14:textId="4248DDF1" w:rsidR="00594D08" w:rsidRDefault="00594D08" w:rsidP="00B147A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Problema sa</w:t>
      </w:r>
      <w:r w:rsidR="006110A1">
        <w:rPr>
          <w:rFonts w:eastAsia="Times New Roman"/>
          <w:sz w:val="24"/>
          <w:szCs w:val="24"/>
        </w:rPr>
        <w:t xml:space="preserve"> </w:t>
      </w:r>
      <w:r>
        <w:rPr>
          <w:rFonts w:eastAsia="Times New Roman"/>
          <w:sz w:val="24"/>
          <w:szCs w:val="24"/>
        </w:rPr>
        <w:t xml:space="preserve">pag-pokus, </w:t>
      </w:r>
      <w:r w:rsidR="006110A1">
        <w:rPr>
          <w:rFonts w:eastAsia="Times New Roman"/>
          <w:sz w:val="24"/>
          <w:szCs w:val="24"/>
        </w:rPr>
        <w:t>memorya o makatwirang pag-iisip at pagsasalita na mahirap ipaliwanag</w:t>
      </w:r>
    </w:p>
    <w:p w14:paraId="7B038DB4" w14:textId="7473E469" w:rsidR="00896B06" w:rsidRPr="009273FC" w:rsidRDefault="00594D08"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Matinding pagbabago ng diwa, kasama ang</w:t>
      </w:r>
      <w:r w:rsidR="00896B06" w:rsidRPr="009273FC">
        <w:rPr>
          <w:rFonts w:eastAsia="Times New Roman"/>
          <w:sz w:val="24"/>
          <w:szCs w:val="24"/>
        </w:rPr>
        <w:t>:</w:t>
      </w:r>
    </w:p>
    <w:p w14:paraId="2E333E06" w14:textId="28C11733" w:rsidR="00896B06" w:rsidRPr="009273FC" w:rsidRDefault="00594D08"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lastRenderedPageBreak/>
        <w:t xml:space="preserve">Masyadong maganda ang pakiramdam, </w:t>
      </w:r>
      <w:r w:rsidR="006110A1">
        <w:rPr>
          <w:rFonts w:eastAsia="Times New Roman"/>
          <w:sz w:val="24"/>
          <w:szCs w:val="24"/>
        </w:rPr>
        <w:t xml:space="preserve">parang </w:t>
      </w:r>
      <w:r>
        <w:rPr>
          <w:rFonts w:eastAsia="Times New Roman"/>
          <w:sz w:val="24"/>
          <w:szCs w:val="24"/>
        </w:rPr>
        <w:t>na sa ibabaw ng mundo</w:t>
      </w:r>
      <w:r w:rsidR="324CC5C0" w:rsidRPr="009273FC">
        <w:rPr>
          <w:rFonts w:eastAsia="Times New Roman"/>
          <w:sz w:val="24"/>
          <w:szCs w:val="24"/>
        </w:rPr>
        <w:t xml:space="preserve"> </w:t>
      </w:r>
    </w:p>
    <w:p w14:paraId="54661851" w14:textId="1775491C" w:rsidR="00896B06" w:rsidRPr="009273FC" w:rsidRDefault="006110A1"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Iritable at nagtatanim ng galit</w:t>
      </w:r>
    </w:p>
    <w:p w14:paraId="7B6A9215" w14:textId="13F23400" w:rsidR="00024A43" w:rsidRDefault="00024A43" w:rsidP="00B147A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 xml:space="preserve">Umiiwas sa mga kaibigan at mga aktibidad ng </w:t>
      </w:r>
      <w:r w:rsidR="006110A1">
        <w:rPr>
          <w:rFonts w:eastAsia="Times New Roman"/>
          <w:sz w:val="24"/>
          <w:szCs w:val="24"/>
        </w:rPr>
        <w:t>maraming tao</w:t>
      </w:r>
    </w:p>
    <w:p w14:paraId="38261A82" w14:textId="256253B1" w:rsidR="00896B06" w:rsidRPr="009273FC" w:rsidRDefault="00024A43" w:rsidP="00B147A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 sa mga relasyon sa ibang mga tao</w:t>
      </w:r>
    </w:p>
    <w:p w14:paraId="6F5C5398" w14:textId="3E01F291" w:rsidR="00896B06" w:rsidRPr="009273FC" w:rsidRDefault="00024A43"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Tulog ng tulog o kaunti ang tulog</w:t>
      </w:r>
    </w:p>
    <w:p w14:paraId="4C05DB6F" w14:textId="320EDA31" w:rsidR="00896B06" w:rsidRPr="009273FC" w:rsidRDefault="00024A43" w:rsidP="00B147A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Malakas kumain o kaunti kumain</w:t>
      </w:r>
    </w:p>
    <w:p w14:paraId="6E5E50A8" w14:textId="0580F303" w:rsidR="00896B06" w:rsidRPr="009273FC" w:rsidRDefault="00024A43"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 sa pagdnig, pa</w:t>
      </w:r>
      <w:r w:rsidR="006110A1">
        <w:rPr>
          <w:rFonts w:eastAsia="Times New Roman"/>
          <w:sz w:val="24"/>
          <w:szCs w:val="24"/>
        </w:rPr>
        <w:t>ning</w:t>
      </w:r>
      <w:r>
        <w:rPr>
          <w:rFonts w:eastAsia="Times New Roman"/>
          <w:sz w:val="24"/>
          <w:szCs w:val="24"/>
        </w:rPr>
        <w:t xml:space="preserve">ingin o </w:t>
      </w:r>
      <w:r w:rsidR="006110A1">
        <w:rPr>
          <w:rFonts w:eastAsia="Times New Roman"/>
          <w:sz w:val="24"/>
          <w:szCs w:val="24"/>
        </w:rPr>
        <w:t>nakakaramdam ng mga bagay na mahirap ipaliwanag o mga bagay na ayon sa maraming tao ay hindi totoo.</w:t>
      </w:r>
    </w:p>
    <w:p w14:paraId="5BCECB63" w14:textId="1FE346C4" w:rsidR="00896B06" w:rsidRPr="009273FC" w:rsidRDefault="00024A43"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 sa paggamit ng alak at droga</w:t>
      </w:r>
    </w:p>
    <w:p w14:paraId="46036B6C" w14:textId="5D3169AE" w:rsidR="00896B06" w:rsidRPr="009273FC" w:rsidRDefault="00024A43"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 xml:space="preserve">Maraming mga </w:t>
      </w:r>
      <w:r w:rsidR="00896A1D">
        <w:rPr>
          <w:rFonts w:eastAsia="Times New Roman"/>
          <w:sz w:val="24"/>
          <w:szCs w:val="24"/>
        </w:rPr>
        <w:t>problemang pisikal na walang halatang mga sanhi tulad ng:</w:t>
      </w:r>
    </w:p>
    <w:p w14:paraId="14EBAE0A" w14:textId="370D92BA" w:rsidR="00B156B1" w:rsidRPr="009273FC" w:rsidRDefault="00896A1D"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Sakit ng ulo</w:t>
      </w:r>
    </w:p>
    <w:p w14:paraId="3659343A" w14:textId="47B38CBE" w:rsidR="00896B06" w:rsidRPr="009273FC" w:rsidRDefault="00896A1D"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Sakit ng tiyan</w:t>
      </w:r>
    </w:p>
    <w:p w14:paraId="61EBB47E" w14:textId="604E8AFC" w:rsidR="00896B06" w:rsidRPr="009273FC" w:rsidRDefault="00896A1D"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Nag-iisip na magpakamatay</w:t>
      </w:r>
    </w:p>
    <w:p w14:paraId="0EF18F4C" w14:textId="3EF77C40" w:rsidR="00896A1D" w:rsidRDefault="00896A1D"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Pabigla</w:t>
      </w:r>
      <w:r w:rsidR="006110A1">
        <w:rPr>
          <w:rFonts w:eastAsia="Times New Roman"/>
          <w:sz w:val="24"/>
          <w:szCs w:val="24"/>
        </w:rPr>
        <w:t>-</w:t>
      </w:r>
      <w:r>
        <w:rPr>
          <w:rFonts w:eastAsia="Times New Roman"/>
          <w:sz w:val="24"/>
          <w:szCs w:val="24"/>
        </w:rPr>
        <w:t>biglang pagbabago sa pagkilos:</w:t>
      </w:r>
    </w:p>
    <w:p w14:paraId="6CD41118" w14:textId="14172E8C" w:rsidR="00896B06" w:rsidRPr="009273FC" w:rsidRDefault="00896A1D" w:rsidP="00B147A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Hindi magawa ang mga pang-arawaraw na gawain, problema sa trabaho o sa paaralan, o mga karaniwang gawain.</w:t>
      </w:r>
      <w:r w:rsidR="324CC5C0" w:rsidRPr="009273FC">
        <w:rPr>
          <w:rFonts w:eastAsia="Times New Roman"/>
          <w:sz w:val="24"/>
          <w:szCs w:val="24"/>
        </w:rPr>
        <w:t xml:space="preserve"> </w:t>
      </w:r>
    </w:p>
    <w:p w14:paraId="1EFD8DAD" w14:textId="010B2F92" w:rsidR="00B047C3" w:rsidRPr="009273FC" w:rsidRDefault="00B047C3" w:rsidP="00A92CD7">
      <w:pPr>
        <w:spacing w:after="0" w:line="360" w:lineRule="auto"/>
        <w:contextualSpacing/>
        <w:rPr>
          <w:rFonts w:ascii="Arial" w:hAnsi="Arial" w:cs="Arial"/>
          <w:sz w:val="24"/>
          <w:szCs w:val="24"/>
        </w:rPr>
      </w:pPr>
    </w:p>
    <w:p w14:paraId="4985C596" w14:textId="0DEE466C" w:rsidR="00B047C3" w:rsidRPr="009273FC" w:rsidRDefault="00896A1D" w:rsidP="00A92CD7">
      <w:pPr>
        <w:spacing w:after="0" w:line="360" w:lineRule="auto"/>
        <w:contextualSpacing/>
        <w:rPr>
          <w:rFonts w:ascii="Arial" w:hAnsi="Arial" w:cs="Arial"/>
          <w:b/>
          <w:bCs/>
          <w:sz w:val="24"/>
          <w:szCs w:val="24"/>
        </w:rPr>
      </w:pPr>
      <w:r>
        <w:rPr>
          <w:rFonts w:ascii="Arial" w:hAnsi="Arial" w:cs="Arial"/>
          <w:b/>
          <w:bCs/>
          <w:sz w:val="24"/>
          <w:szCs w:val="24"/>
        </w:rPr>
        <w:t xml:space="preserve">Paano Ko Malalaman Kung </w:t>
      </w:r>
      <w:r w:rsidR="006110A1">
        <w:rPr>
          <w:rFonts w:ascii="Arial" w:hAnsi="Arial" w:cs="Arial"/>
          <w:b/>
          <w:bCs/>
          <w:sz w:val="24"/>
          <w:szCs w:val="24"/>
        </w:rPr>
        <w:t xml:space="preserve">Ang </w:t>
      </w:r>
      <w:r>
        <w:rPr>
          <w:rFonts w:ascii="Arial" w:hAnsi="Arial" w:cs="Arial"/>
          <w:b/>
          <w:bCs/>
          <w:sz w:val="24"/>
          <w:szCs w:val="24"/>
        </w:rPr>
        <w:t xml:space="preserve">Isang Baga </w:t>
      </w:r>
      <w:r w:rsidR="006110A1">
        <w:rPr>
          <w:rFonts w:ascii="Arial" w:hAnsi="Arial" w:cs="Arial"/>
          <w:b/>
          <w:bCs/>
          <w:sz w:val="24"/>
          <w:szCs w:val="24"/>
        </w:rPr>
        <w:t xml:space="preserve">O </w:t>
      </w:r>
      <w:r>
        <w:rPr>
          <w:rFonts w:ascii="Arial" w:hAnsi="Arial" w:cs="Arial"/>
          <w:b/>
          <w:bCs/>
          <w:sz w:val="24"/>
          <w:szCs w:val="24"/>
        </w:rPr>
        <w:t xml:space="preserve">Teenager </w:t>
      </w:r>
      <w:r w:rsidR="006110A1">
        <w:rPr>
          <w:rFonts w:ascii="Arial" w:hAnsi="Arial" w:cs="Arial"/>
          <w:b/>
          <w:bCs/>
          <w:sz w:val="24"/>
          <w:szCs w:val="24"/>
        </w:rPr>
        <w:t xml:space="preserve">Ay </w:t>
      </w:r>
      <w:r>
        <w:rPr>
          <w:rFonts w:ascii="Arial" w:hAnsi="Arial" w:cs="Arial"/>
          <w:b/>
          <w:bCs/>
          <w:sz w:val="24"/>
          <w:szCs w:val="24"/>
        </w:rPr>
        <w:t xml:space="preserve">Kailangan </w:t>
      </w:r>
      <w:r w:rsidR="006110A1">
        <w:rPr>
          <w:rFonts w:ascii="Arial" w:hAnsi="Arial" w:cs="Arial"/>
          <w:b/>
          <w:bCs/>
          <w:sz w:val="24"/>
          <w:szCs w:val="24"/>
        </w:rPr>
        <w:t xml:space="preserve">Ng </w:t>
      </w:r>
      <w:r>
        <w:rPr>
          <w:rFonts w:ascii="Arial" w:hAnsi="Arial" w:cs="Arial"/>
          <w:b/>
          <w:bCs/>
          <w:sz w:val="24"/>
          <w:szCs w:val="24"/>
        </w:rPr>
        <w:t>Tulong</w:t>
      </w:r>
      <w:r w:rsidR="006110A1" w:rsidRPr="009273FC">
        <w:rPr>
          <w:rFonts w:ascii="Arial" w:hAnsi="Arial" w:cs="Arial"/>
          <w:b/>
          <w:bCs/>
          <w:sz w:val="24"/>
          <w:szCs w:val="24"/>
        </w:rPr>
        <w:t>?</w:t>
      </w:r>
    </w:p>
    <w:p w14:paraId="325A06B9" w14:textId="77777777" w:rsidR="00AE595C" w:rsidRPr="009273FC" w:rsidRDefault="00AE595C" w:rsidP="00A92CD7">
      <w:pPr>
        <w:spacing w:after="0" w:line="360" w:lineRule="auto"/>
        <w:contextualSpacing/>
        <w:rPr>
          <w:rFonts w:ascii="Arial" w:hAnsi="Arial" w:cs="Arial"/>
          <w:b/>
          <w:bCs/>
          <w:sz w:val="24"/>
          <w:szCs w:val="24"/>
        </w:rPr>
      </w:pPr>
    </w:p>
    <w:p w14:paraId="2DE06E2D" w14:textId="674DC397" w:rsidR="00C85E01" w:rsidRDefault="00C85E01" w:rsidP="00A92CD7">
      <w:pPr>
        <w:spacing w:after="0" w:line="360" w:lineRule="auto"/>
        <w:contextualSpacing/>
        <w:rPr>
          <w:rFonts w:ascii="Arial" w:hAnsi="Arial" w:cs="Arial"/>
          <w:sz w:val="24"/>
          <w:szCs w:val="24"/>
        </w:rPr>
      </w:pPr>
      <w:r>
        <w:rPr>
          <w:rFonts w:ascii="Arial" w:hAnsi="Arial" w:cs="Arial"/>
          <w:sz w:val="24"/>
          <w:szCs w:val="24"/>
        </w:rPr>
        <w:t xml:space="preserve">Maaari </w:t>
      </w:r>
      <w:r w:rsidR="00FB4748">
        <w:rPr>
          <w:rFonts w:ascii="Arial" w:hAnsi="Arial" w:cs="Arial"/>
          <w:sz w:val="24"/>
          <w:szCs w:val="24"/>
        </w:rPr>
        <w:t>mong</w:t>
      </w:r>
      <w:r>
        <w:rPr>
          <w:rFonts w:ascii="Arial" w:hAnsi="Arial" w:cs="Arial"/>
          <w:sz w:val="24"/>
          <w:szCs w:val="24"/>
        </w:rPr>
        <w:t xml:space="preserve"> kontakin ang </w:t>
      </w:r>
      <w:r w:rsidR="00FB4748">
        <w:rPr>
          <w:rFonts w:ascii="Arial" w:hAnsi="Arial" w:cs="Arial"/>
          <w:sz w:val="24"/>
          <w:szCs w:val="24"/>
        </w:rPr>
        <w:t>iyong</w:t>
      </w:r>
      <w:r>
        <w:rPr>
          <w:rFonts w:ascii="Arial" w:hAnsi="Arial" w:cs="Arial"/>
          <w:sz w:val="24"/>
          <w:szCs w:val="24"/>
        </w:rPr>
        <w:t xml:space="preserve"> </w:t>
      </w:r>
      <w:r w:rsidR="00FB4748">
        <w:rPr>
          <w:rFonts w:ascii="Arial" w:hAnsi="Arial" w:cs="Arial"/>
          <w:sz w:val="24"/>
          <w:szCs w:val="24"/>
        </w:rPr>
        <w:t xml:space="preserve">plano ng </w:t>
      </w:r>
      <w:r w:rsidR="006110A1">
        <w:rPr>
          <w:rFonts w:ascii="Arial" w:hAnsi="Arial" w:cs="Arial"/>
          <w:sz w:val="24"/>
          <w:szCs w:val="24"/>
        </w:rPr>
        <w:t xml:space="preserve">linya ng </w:t>
      </w:r>
      <w:r w:rsidR="00FB4748">
        <w:rPr>
          <w:rFonts w:ascii="Arial" w:hAnsi="Arial" w:cs="Arial"/>
          <w:sz w:val="24"/>
          <w:szCs w:val="24"/>
        </w:rPr>
        <w:t>kalusugan ng kaisipan</w:t>
      </w:r>
      <w:r w:rsidR="006110A1">
        <w:rPr>
          <w:rFonts w:ascii="Arial" w:hAnsi="Arial" w:cs="Arial"/>
          <w:sz w:val="24"/>
          <w:szCs w:val="24"/>
        </w:rPr>
        <w:t xml:space="preserve">. </w:t>
      </w:r>
      <w:r w:rsidR="1C7AE37A" w:rsidRPr="009273FC">
        <w:rPr>
          <w:rFonts w:ascii="Arial" w:hAnsi="Arial" w:cs="Arial"/>
          <w:sz w:val="24"/>
          <w:szCs w:val="24"/>
        </w:rPr>
        <w:t>[</w:t>
      </w:r>
      <w:r>
        <w:rPr>
          <w:rFonts w:ascii="Arial" w:hAnsi="Arial" w:cs="Arial"/>
          <w:sz w:val="24"/>
          <w:szCs w:val="24"/>
        </w:rPr>
        <w:t xml:space="preserve"> Ilagay ng </w:t>
      </w:r>
      <w:r w:rsidR="00FB4748">
        <w:rPr>
          <w:rFonts w:ascii="Arial" w:hAnsi="Arial" w:cs="Arial"/>
          <w:sz w:val="24"/>
          <w:szCs w:val="24"/>
        </w:rPr>
        <w:t>plano ng kalusugan ng kaisipan</w:t>
      </w:r>
      <w:r>
        <w:rPr>
          <w:rFonts w:ascii="Arial" w:hAnsi="Arial" w:cs="Arial"/>
          <w:sz w:val="24"/>
          <w:szCs w:val="24"/>
        </w:rPr>
        <w:t>and numero dito</w:t>
      </w:r>
      <w:r w:rsidR="5198DACD" w:rsidRPr="009273FC">
        <w:rPr>
          <w:rFonts w:ascii="Arial" w:hAnsi="Arial" w:cs="Arial"/>
          <w:sz w:val="24"/>
          <w:szCs w:val="24"/>
        </w:rPr>
        <w:t xml:space="preserve">] </w:t>
      </w:r>
      <w:r>
        <w:rPr>
          <w:rFonts w:ascii="Arial" w:hAnsi="Arial" w:cs="Arial"/>
          <w:sz w:val="24"/>
          <w:szCs w:val="24"/>
        </w:rPr>
        <w:t>o ang</w:t>
      </w:r>
      <w:r w:rsidR="006110A1">
        <w:rPr>
          <w:rFonts w:ascii="Arial" w:hAnsi="Arial" w:cs="Arial"/>
          <w:sz w:val="24"/>
          <w:szCs w:val="24"/>
        </w:rPr>
        <w:t xml:space="preserve"> </w:t>
      </w:r>
      <w:r w:rsidR="006110A1" w:rsidRPr="006110A1">
        <w:rPr>
          <w:rFonts w:ascii="Arial" w:hAnsi="Arial" w:cs="Arial"/>
          <w:sz w:val="24"/>
          <w:szCs w:val="24"/>
        </w:rPr>
        <w:t>pinamamahalaan na plano ng pangangalaga</w:t>
      </w:r>
      <w:r>
        <w:rPr>
          <w:rFonts w:ascii="Arial" w:hAnsi="Arial" w:cs="Arial"/>
          <w:sz w:val="24"/>
          <w:szCs w:val="24"/>
        </w:rPr>
        <w:t xml:space="preserve"> para sa isang </w:t>
      </w:r>
      <w:r w:rsidR="006110A1">
        <w:rPr>
          <w:rFonts w:ascii="Arial" w:hAnsi="Arial" w:cs="Arial"/>
          <w:sz w:val="24"/>
          <w:szCs w:val="24"/>
        </w:rPr>
        <w:t>eksamen</w:t>
      </w:r>
      <w:r>
        <w:rPr>
          <w:rFonts w:ascii="Arial" w:hAnsi="Arial" w:cs="Arial"/>
          <w:sz w:val="24"/>
          <w:szCs w:val="24"/>
        </w:rPr>
        <w:t xml:space="preserve"> at pagsusuri </w:t>
      </w:r>
      <w:r w:rsidR="006110A1">
        <w:rPr>
          <w:rFonts w:ascii="Arial" w:hAnsi="Arial" w:cs="Arial"/>
          <w:sz w:val="24"/>
          <w:szCs w:val="24"/>
        </w:rPr>
        <w:t>ng</w:t>
      </w:r>
      <w:r>
        <w:rPr>
          <w:rFonts w:ascii="Arial" w:hAnsi="Arial" w:cs="Arial"/>
          <w:sz w:val="24"/>
          <w:szCs w:val="24"/>
        </w:rPr>
        <w:t xml:space="preserve"> </w:t>
      </w:r>
      <w:r w:rsidR="00FB4748">
        <w:rPr>
          <w:rFonts w:ascii="Arial" w:hAnsi="Arial" w:cs="Arial"/>
          <w:sz w:val="24"/>
          <w:szCs w:val="24"/>
        </w:rPr>
        <w:t>iyong</w:t>
      </w:r>
      <w:r>
        <w:rPr>
          <w:rFonts w:ascii="Arial" w:hAnsi="Arial" w:cs="Arial"/>
          <w:sz w:val="24"/>
          <w:szCs w:val="24"/>
        </w:rPr>
        <w:t xml:space="preserve"> anak o teenager kung sa tingin </w:t>
      </w:r>
      <w:r w:rsidR="006110A1">
        <w:rPr>
          <w:rFonts w:ascii="Arial" w:hAnsi="Arial" w:cs="Arial"/>
          <w:sz w:val="24"/>
          <w:szCs w:val="24"/>
        </w:rPr>
        <w:t>mo</w:t>
      </w:r>
      <w:r>
        <w:rPr>
          <w:rFonts w:ascii="Arial" w:hAnsi="Arial" w:cs="Arial"/>
          <w:sz w:val="24"/>
          <w:szCs w:val="24"/>
        </w:rPr>
        <w:t xml:space="preserve"> ay </w:t>
      </w:r>
      <w:r w:rsidR="006110A1">
        <w:rPr>
          <w:rFonts w:ascii="Arial" w:hAnsi="Arial" w:cs="Arial"/>
          <w:sz w:val="24"/>
          <w:szCs w:val="24"/>
        </w:rPr>
        <w:t>mayroon silang sintomas</w:t>
      </w:r>
      <w:r>
        <w:rPr>
          <w:rFonts w:ascii="Arial" w:hAnsi="Arial" w:cs="Arial"/>
          <w:sz w:val="24"/>
          <w:szCs w:val="24"/>
        </w:rPr>
        <w:t xml:space="preserve"> ng kondisyon ng </w:t>
      </w:r>
      <w:r w:rsidR="006110A1">
        <w:rPr>
          <w:rFonts w:ascii="Arial" w:hAnsi="Arial" w:cs="Arial"/>
          <w:sz w:val="24"/>
          <w:szCs w:val="24"/>
        </w:rPr>
        <w:t xml:space="preserve">kalusugan ng kaisipan. Kung ang iyong anak o isang teenager ay kwalipikado para sa pagsusuri ng Medi-Cal at tinutukoy ng </w:t>
      </w:r>
      <w:r w:rsidR="006110A1" w:rsidRPr="006110A1">
        <w:rPr>
          <w:rFonts w:ascii="Arial" w:hAnsi="Arial" w:cs="Arial"/>
          <w:sz w:val="24"/>
          <w:szCs w:val="24"/>
        </w:rPr>
        <w:t>plano ng kalusugan ng kaisipan</w:t>
      </w:r>
      <w:r w:rsidR="006110A1">
        <w:rPr>
          <w:rFonts w:ascii="Arial" w:hAnsi="Arial" w:cs="Arial"/>
          <w:sz w:val="24"/>
          <w:szCs w:val="24"/>
        </w:rPr>
        <w:t xml:space="preserve"> na kailangan ng serbisyo ng </w:t>
      </w:r>
      <w:r w:rsidR="006110A1" w:rsidRPr="006110A1">
        <w:rPr>
          <w:rFonts w:ascii="Arial" w:hAnsi="Arial" w:cs="Arial"/>
          <w:sz w:val="24"/>
          <w:szCs w:val="24"/>
        </w:rPr>
        <w:t>kalusugan ng kaisipan</w:t>
      </w:r>
      <w:r w:rsidR="006110A1">
        <w:rPr>
          <w:rFonts w:ascii="Arial" w:hAnsi="Arial" w:cs="Arial"/>
          <w:sz w:val="24"/>
          <w:szCs w:val="24"/>
        </w:rPr>
        <w:t xml:space="preserve">  na sakop ng </w:t>
      </w:r>
      <w:r w:rsidR="006110A1" w:rsidRPr="006110A1">
        <w:rPr>
          <w:rFonts w:ascii="Arial" w:hAnsi="Arial" w:cs="Arial"/>
          <w:sz w:val="24"/>
          <w:szCs w:val="24"/>
        </w:rPr>
        <w:t>plano ng kalusugan ng kaisipan</w:t>
      </w:r>
      <w:r w:rsidR="006110A1">
        <w:rPr>
          <w:rFonts w:ascii="Arial" w:hAnsi="Arial" w:cs="Arial"/>
          <w:sz w:val="24"/>
          <w:szCs w:val="24"/>
        </w:rPr>
        <w:t xml:space="preserve">, ang </w:t>
      </w:r>
      <w:r w:rsidR="006110A1" w:rsidRPr="006110A1">
        <w:rPr>
          <w:rFonts w:ascii="Arial" w:hAnsi="Arial" w:cs="Arial"/>
          <w:sz w:val="24"/>
          <w:szCs w:val="24"/>
        </w:rPr>
        <w:t>plano ng kalusugan ng kaisipan</w:t>
      </w:r>
      <w:r w:rsidR="006110A1">
        <w:rPr>
          <w:rFonts w:ascii="Arial" w:hAnsi="Arial" w:cs="Arial"/>
          <w:sz w:val="24"/>
          <w:szCs w:val="24"/>
        </w:rPr>
        <w:t xml:space="preserve"> ay makikipag-areglo para makatanggap ng serbisyo ang iyong batang anak o teenager.</w:t>
      </w:r>
      <w:r>
        <w:rPr>
          <w:rFonts w:ascii="Arial" w:hAnsi="Arial" w:cs="Arial"/>
          <w:sz w:val="24"/>
          <w:szCs w:val="24"/>
        </w:rPr>
        <w:t xml:space="preserve"> Ang </w:t>
      </w:r>
      <w:r w:rsidR="00FB4748">
        <w:rPr>
          <w:rFonts w:ascii="Arial" w:hAnsi="Arial" w:cs="Arial"/>
          <w:sz w:val="24"/>
          <w:szCs w:val="24"/>
        </w:rPr>
        <w:t>iyong</w:t>
      </w:r>
      <w:r>
        <w:rPr>
          <w:rFonts w:ascii="Arial" w:hAnsi="Arial" w:cs="Arial"/>
          <w:sz w:val="24"/>
          <w:szCs w:val="24"/>
        </w:rPr>
        <w:t xml:space="preserve"> </w:t>
      </w:r>
      <w:r w:rsidR="006110A1" w:rsidRPr="006110A1">
        <w:rPr>
          <w:rFonts w:ascii="Arial" w:hAnsi="Arial" w:cs="Arial"/>
          <w:sz w:val="24"/>
          <w:szCs w:val="24"/>
        </w:rPr>
        <w:t>pinamamahalaan na plano ng pangangalaga</w:t>
      </w:r>
      <w:r>
        <w:rPr>
          <w:rFonts w:ascii="Arial" w:hAnsi="Arial" w:cs="Arial"/>
          <w:sz w:val="24"/>
          <w:szCs w:val="24"/>
        </w:rPr>
        <w:t xml:space="preserve"> ay makakatulong din sa pagkontak ng </w:t>
      </w:r>
      <w:r w:rsidR="00FB4748">
        <w:rPr>
          <w:rFonts w:ascii="Arial" w:hAnsi="Arial" w:cs="Arial"/>
          <w:sz w:val="24"/>
          <w:szCs w:val="24"/>
        </w:rPr>
        <w:t>iyong</w:t>
      </w:r>
      <w:r>
        <w:rPr>
          <w:rFonts w:ascii="Arial" w:hAnsi="Arial" w:cs="Arial"/>
          <w:sz w:val="24"/>
          <w:szCs w:val="24"/>
        </w:rPr>
        <w:t xml:space="preserve"> </w:t>
      </w:r>
      <w:r w:rsidR="00FB4748">
        <w:rPr>
          <w:rFonts w:ascii="Arial" w:hAnsi="Arial" w:cs="Arial"/>
          <w:sz w:val="24"/>
          <w:szCs w:val="24"/>
        </w:rPr>
        <w:t>plano ng kalusugan ng kaisipan</w:t>
      </w:r>
      <w:r w:rsidR="006110A1">
        <w:rPr>
          <w:rFonts w:ascii="Arial" w:hAnsi="Arial" w:cs="Arial"/>
          <w:sz w:val="24"/>
          <w:szCs w:val="24"/>
        </w:rPr>
        <w:t xml:space="preserve"> </w:t>
      </w:r>
      <w:r>
        <w:rPr>
          <w:rFonts w:ascii="Arial" w:hAnsi="Arial" w:cs="Arial"/>
          <w:sz w:val="24"/>
          <w:szCs w:val="24"/>
        </w:rPr>
        <w:t xml:space="preserve">kung sa </w:t>
      </w:r>
      <w:r w:rsidR="006110A1">
        <w:rPr>
          <w:rFonts w:ascii="Arial" w:hAnsi="Arial" w:cs="Arial"/>
          <w:sz w:val="24"/>
          <w:szCs w:val="24"/>
        </w:rPr>
        <w:t>tingin nila ay</w:t>
      </w:r>
      <w:r>
        <w:rPr>
          <w:rFonts w:ascii="Arial" w:hAnsi="Arial" w:cs="Arial"/>
          <w:sz w:val="24"/>
          <w:szCs w:val="24"/>
        </w:rPr>
        <w:t xml:space="preserve"> ang </w:t>
      </w:r>
      <w:r w:rsidR="00FB4748">
        <w:rPr>
          <w:rFonts w:ascii="Arial" w:hAnsi="Arial" w:cs="Arial"/>
          <w:sz w:val="24"/>
          <w:szCs w:val="24"/>
        </w:rPr>
        <w:t>iyong</w:t>
      </w:r>
      <w:r>
        <w:rPr>
          <w:rFonts w:ascii="Arial" w:hAnsi="Arial" w:cs="Arial"/>
          <w:sz w:val="24"/>
          <w:szCs w:val="24"/>
        </w:rPr>
        <w:t xml:space="preserve"> </w:t>
      </w:r>
      <w:r w:rsidR="006110A1">
        <w:rPr>
          <w:rFonts w:ascii="Arial" w:hAnsi="Arial" w:cs="Arial"/>
          <w:sz w:val="24"/>
          <w:szCs w:val="24"/>
        </w:rPr>
        <w:t xml:space="preserve">bagang </w:t>
      </w:r>
      <w:r>
        <w:rPr>
          <w:rFonts w:ascii="Arial" w:hAnsi="Arial" w:cs="Arial"/>
          <w:sz w:val="24"/>
          <w:szCs w:val="24"/>
        </w:rPr>
        <w:t xml:space="preserve">anak o teenager ay kailangan ng </w:t>
      </w:r>
      <w:r w:rsidR="00FB4748">
        <w:rPr>
          <w:rFonts w:ascii="Arial" w:hAnsi="Arial" w:cs="Arial"/>
          <w:sz w:val="24"/>
          <w:szCs w:val="24"/>
        </w:rPr>
        <w:t>serbisyo ng kalusugan ng kaisipan</w:t>
      </w:r>
      <w:r>
        <w:rPr>
          <w:rFonts w:ascii="Arial" w:hAnsi="Arial" w:cs="Arial"/>
          <w:sz w:val="24"/>
          <w:szCs w:val="24"/>
        </w:rPr>
        <w:t xml:space="preserve"> na hindi </w:t>
      </w:r>
      <w:r>
        <w:rPr>
          <w:rFonts w:ascii="Arial" w:hAnsi="Arial" w:cs="Arial"/>
          <w:sz w:val="24"/>
          <w:szCs w:val="24"/>
        </w:rPr>
        <w:lastRenderedPageBreak/>
        <w:t xml:space="preserve">sakop ng </w:t>
      </w:r>
      <w:r w:rsidR="006110A1" w:rsidRPr="006110A1">
        <w:rPr>
          <w:rFonts w:ascii="Arial" w:hAnsi="Arial" w:cs="Arial"/>
          <w:sz w:val="24"/>
          <w:szCs w:val="24"/>
        </w:rPr>
        <w:t>pinamamahalaan na plano ng pangangalaga</w:t>
      </w:r>
      <w:r>
        <w:rPr>
          <w:rFonts w:ascii="Arial" w:hAnsi="Arial" w:cs="Arial"/>
          <w:sz w:val="24"/>
          <w:szCs w:val="24"/>
        </w:rPr>
        <w:t>. Mayroon din mga serbisyo na para sa mga magulang na hindi na na</w:t>
      </w:r>
      <w:r w:rsidR="006110A1">
        <w:rPr>
          <w:rFonts w:ascii="Arial" w:hAnsi="Arial" w:cs="Arial"/>
          <w:sz w:val="24"/>
          <w:szCs w:val="24"/>
        </w:rPr>
        <w:t>pupuspos</w:t>
      </w:r>
      <w:r>
        <w:rPr>
          <w:rFonts w:ascii="Arial" w:hAnsi="Arial" w:cs="Arial"/>
          <w:sz w:val="24"/>
          <w:szCs w:val="24"/>
        </w:rPr>
        <w:t xml:space="preserve"> sa mga katungkulan bilang magulang o mayroon kondisyon ng </w:t>
      </w:r>
      <w:r w:rsidR="006110A1">
        <w:rPr>
          <w:rFonts w:ascii="Arial" w:hAnsi="Arial" w:cs="Arial"/>
          <w:sz w:val="24"/>
          <w:szCs w:val="24"/>
        </w:rPr>
        <w:t>kalusugan ng kaisipan</w:t>
      </w:r>
      <w:r>
        <w:rPr>
          <w:rFonts w:ascii="Arial" w:hAnsi="Arial" w:cs="Arial"/>
          <w:sz w:val="24"/>
          <w:szCs w:val="24"/>
        </w:rPr>
        <w:t>.</w:t>
      </w:r>
    </w:p>
    <w:p w14:paraId="1317058D" w14:textId="77777777" w:rsidR="00E5119D" w:rsidRPr="009273FC" w:rsidRDefault="00E5119D" w:rsidP="00A92CD7">
      <w:pPr>
        <w:spacing w:after="0" w:line="360" w:lineRule="auto"/>
        <w:contextualSpacing/>
        <w:rPr>
          <w:rFonts w:ascii="Arial" w:hAnsi="Arial" w:cs="Arial"/>
          <w:sz w:val="24"/>
          <w:szCs w:val="24"/>
        </w:rPr>
      </w:pPr>
    </w:p>
    <w:p w14:paraId="34E53BB4" w14:textId="2EC50C8C" w:rsidR="002E7412" w:rsidRDefault="002E7412" w:rsidP="00EC40D5">
      <w:pPr>
        <w:spacing w:after="0" w:line="360" w:lineRule="auto"/>
        <w:contextualSpacing/>
        <w:jc w:val="both"/>
        <w:rPr>
          <w:rFonts w:ascii="Arial" w:hAnsi="Arial" w:cs="Arial"/>
          <w:sz w:val="24"/>
          <w:szCs w:val="24"/>
        </w:rPr>
      </w:pPr>
      <w:r>
        <w:rPr>
          <w:rFonts w:ascii="Arial" w:hAnsi="Arial" w:cs="Arial"/>
          <w:sz w:val="24"/>
          <w:szCs w:val="24"/>
        </w:rPr>
        <w:t xml:space="preserve">Ang sumusunod na </w:t>
      </w:r>
      <w:r w:rsidR="006110A1">
        <w:rPr>
          <w:rFonts w:ascii="Arial" w:hAnsi="Arial" w:cs="Arial"/>
          <w:sz w:val="24"/>
          <w:szCs w:val="24"/>
        </w:rPr>
        <w:t>listahan</w:t>
      </w:r>
      <w:r>
        <w:rPr>
          <w:rFonts w:ascii="Arial" w:hAnsi="Arial" w:cs="Arial"/>
          <w:sz w:val="24"/>
          <w:szCs w:val="24"/>
        </w:rPr>
        <w:t xml:space="preserve"> ay makakatulong sa </w:t>
      </w:r>
      <w:r w:rsidR="00FB4748">
        <w:rPr>
          <w:rFonts w:ascii="Arial" w:hAnsi="Arial" w:cs="Arial"/>
          <w:sz w:val="24"/>
          <w:szCs w:val="24"/>
        </w:rPr>
        <w:t>iyo</w:t>
      </w:r>
      <w:r>
        <w:rPr>
          <w:rFonts w:ascii="Arial" w:hAnsi="Arial" w:cs="Arial"/>
          <w:sz w:val="24"/>
          <w:szCs w:val="24"/>
        </w:rPr>
        <w:t xml:space="preserve"> na suriin kung kailangan ng anak </w:t>
      </w:r>
      <w:r w:rsidR="006110A1">
        <w:rPr>
          <w:rFonts w:ascii="Arial" w:hAnsi="Arial" w:cs="Arial"/>
          <w:sz w:val="24"/>
          <w:szCs w:val="24"/>
        </w:rPr>
        <w:t>mo</w:t>
      </w:r>
      <w:r>
        <w:rPr>
          <w:rFonts w:ascii="Arial" w:hAnsi="Arial" w:cs="Arial"/>
          <w:sz w:val="24"/>
          <w:szCs w:val="24"/>
        </w:rPr>
        <w:t xml:space="preserve"> ng tulong, tulad ng mga </w:t>
      </w:r>
      <w:r w:rsidR="00FB4748">
        <w:rPr>
          <w:rFonts w:ascii="Arial" w:hAnsi="Arial" w:cs="Arial"/>
          <w:sz w:val="24"/>
          <w:szCs w:val="24"/>
        </w:rPr>
        <w:t>serbisyo ng kalusugan ng kaisipan</w:t>
      </w:r>
      <w:r>
        <w:rPr>
          <w:rFonts w:ascii="Arial" w:hAnsi="Arial" w:cs="Arial"/>
          <w:sz w:val="24"/>
          <w:szCs w:val="24"/>
        </w:rPr>
        <w:t xml:space="preserve">. Kung isa o mahigit pa na </w:t>
      </w:r>
      <w:r w:rsidR="006110A1">
        <w:rPr>
          <w:rFonts w:ascii="Arial" w:hAnsi="Arial" w:cs="Arial"/>
          <w:sz w:val="24"/>
          <w:szCs w:val="24"/>
        </w:rPr>
        <w:t>sintomas</w:t>
      </w:r>
      <w:r>
        <w:rPr>
          <w:rFonts w:ascii="Arial" w:hAnsi="Arial" w:cs="Arial"/>
          <w:sz w:val="24"/>
          <w:szCs w:val="24"/>
        </w:rPr>
        <w:t xml:space="preserve"> ay nakikita o pabalikbalik sa loob ng mahabang panahon, maaaring nagtutukoy ito ng isang malubhang suliranin na mangangailangan ng propesyona</w:t>
      </w:r>
      <w:r w:rsidR="006110A1">
        <w:rPr>
          <w:rFonts w:ascii="Arial" w:hAnsi="Arial" w:cs="Arial"/>
          <w:sz w:val="24"/>
          <w:szCs w:val="24"/>
        </w:rPr>
        <w:t xml:space="preserve">l na </w:t>
      </w:r>
      <w:r>
        <w:rPr>
          <w:rFonts w:ascii="Arial" w:hAnsi="Arial" w:cs="Arial"/>
          <w:sz w:val="24"/>
          <w:szCs w:val="24"/>
        </w:rPr>
        <w:t>tulong. Narito ang ilan sa mga senyal na obserbahan:</w:t>
      </w:r>
    </w:p>
    <w:p w14:paraId="766236DC" w14:textId="569B712C" w:rsidR="002E7412" w:rsidRDefault="002E7412" w:rsidP="003F49FA">
      <w:pPr>
        <w:pStyle w:val="ListParagraph"/>
        <w:numPr>
          <w:ilvl w:val="0"/>
          <w:numId w:val="4"/>
        </w:numPr>
        <w:spacing w:line="360" w:lineRule="auto"/>
        <w:jc w:val="both"/>
        <w:rPr>
          <w:sz w:val="24"/>
          <w:szCs w:val="24"/>
        </w:rPr>
      </w:pPr>
      <w:r>
        <w:rPr>
          <w:sz w:val="24"/>
          <w:szCs w:val="24"/>
        </w:rPr>
        <w:t xml:space="preserve">Nahihirapan sa kunsentrasyon o </w:t>
      </w:r>
      <w:r w:rsidR="006110A1">
        <w:rPr>
          <w:sz w:val="24"/>
          <w:szCs w:val="24"/>
        </w:rPr>
        <w:t>pumirme</w:t>
      </w:r>
      <w:r>
        <w:rPr>
          <w:sz w:val="24"/>
          <w:szCs w:val="24"/>
        </w:rPr>
        <w:t>, na napapahamak sila o nagdudulot ng mga problema sa paaralan</w:t>
      </w:r>
    </w:p>
    <w:p w14:paraId="57E37B76" w14:textId="4DBA4E55" w:rsidR="00271BE7" w:rsidRPr="009273FC" w:rsidRDefault="002E7412" w:rsidP="003F49FA">
      <w:pPr>
        <w:pStyle w:val="ListParagraph"/>
        <w:numPr>
          <w:ilvl w:val="0"/>
          <w:numId w:val="4"/>
        </w:numPr>
        <w:spacing w:line="360" w:lineRule="auto"/>
        <w:jc w:val="both"/>
        <w:rPr>
          <w:sz w:val="24"/>
          <w:szCs w:val="24"/>
        </w:rPr>
      </w:pPr>
      <w:r>
        <w:rPr>
          <w:sz w:val="24"/>
          <w:szCs w:val="24"/>
        </w:rPr>
        <w:t>Matinding pag-aalala o takot na nagiging hadlang sa mga pang-arawaraw na mga aktibidad</w:t>
      </w:r>
    </w:p>
    <w:p w14:paraId="07807EE5" w14:textId="6355645B" w:rsidR="002E7412" w:rsidRDefault="002E7412" w:rsidP="003F49FA">
      <w:pPr>
        <w:pStyle w:val="ListParagraph"/>
        <w:numPr>
          <w:ilvl w:val="0"/>
          <w:numId w:val="4"/>
        </w:numPr>
        <w:spacing w:line="360" w:lineRule="auto"/>
        <w:jc w:val="both"/>
        <w:rPr>
          <w:sz w:val="24"/>
          <w:szCs w:val="24"/>
        </w:rPr>
      </w:pPr>
      <w:r>
        <w:rPr>
          <w:sz w:val="24"/>
          <w:szCs w:val="24"/>
        </w:rPr>
        <w:t>Pabigla-biglang matinding takot na walang dahilan, minsan mabilis ang pagtibok ng puso matulin na paghinga</w:t>
      </w:r>
    </w:p>
    <w:p w14:paraId="36C5A1D2" w14:textId="39AE7266" w:rsidR="00271BE7" w:rsidRPr="009273FC" w:rsidRDefault="002E7412" w:rsidP="003F49FA">
      <w:pPr>
        <w:pStyle w:val="ListParagraph"/>
        <w:numPr>
          <w:ilvl w:val="0"/>
          <w:numId w:val="4"/>
        </w:numPr>
        <w:spacing w:line="360" w:lineRule="auto"/>
        <w:jc w:val="both"/>
        <w:rPr>
          <w:sz w:val="24"/>
          <w:szCs w:val="24"/>
        </w:rPr>
      </w:pPr>
      <w:r>
        <w:rPr>
          <w:sz w:val="24"/>
          <w:szCs w:val="24"/>
        </w:rPr>
        <w:t>Nakakaramdam ng matinding kalungkutan o ang pagkakaroon ng distansya sa ibang tao ng dalawang linggo o mahigit pa, na nagdudulot ng problema sa mga pang arawaraw ng mga aktibidad</w:t>
      </w:r>
    </w:p>
    <w:p w14:paraId="56DDD605" w14:textId="559E6E13" w:rsidR="00271BE7" w:rsidRPr="009273FC" w:rsidRDefault="002E7412" w:rsidP="003F49FA">
      <w:pPr>
        <w:pStyle w:val="ListParagraph"/>
        <w:numPr>
          <w:ilvl w:val="0"/>
          <w:numId w:val="4"/>
        </w:numPr>
        <w:spacing w:line="360" w:lineRule="auto"/>
        <w:jc w:val="both"/>
        <w:rPr>
          <w:sz w:val="24"/>
          <w:szCs w:val="24"/>
        </w:rPr>
      </w:pPr>
      <w:r>
        <w:rPr>
          <w:sz w:val="24"/>
          <w:szCs w:val="24"/>
        </w:rPr>
        <w:t>Matinding pabagobago ng diwa na nagdudulot ng problema sa mga relasyon</w:t>
      </w:r>
    </w:p>
    <w:p w14:paraId="17686AC4" w14:textId="05065C50" w:rsidR="00271BE7" w:rsidRPr="009273FC" w:rsidRDefault="002E7412" w:rsidP="003F49FA">
      <w:pPr>
        <w:pStyle w:val="ListParagraph"/>
        <w:numPr>
          <w:ilvl w:val="0"/>
          <w:numId w:val="4"/>
        </w:numPr>
        <w:spacing w:line="360" w:lineRule="auto"/>
        <w:jc w:val="both"/>
        <w:rPr>
          <w:sz w:val="24"/>
          <w:szCs w:val="24"/>
        </w:rPr>
      </w:pPr>
      <w:r>
        <w:rPr>
          <w:sz w:val="24"/>
          <w:szCs w:val="24"/>
        </w:rPr>
        <w:t>Mga matinding pagbabago ng pag-uugali</w:t>
      </w:r>
    </w:p>
    <w:p w14:paraId="1BD498BA" w14:textId="0BF3A860" w:rsidR="00271BE7" w:rsidRPr="009273FC" w:rsidRDefault="002E7412" w:rsidP="003F49FA">
      <w:pPr>
        <w:pStyle w:val="ListParagraph"/>
        <w:numPr>
          <w:ilvl w:val="0"/>
          <w:numId w:val="4"/>
        </w:numPr>
        <w:spacing w:line="360" w:lineRule="auto"/>
        <w:jc w:val="both"/>
        <w:rPr>
          <w:sz w:val="24"/>
          <w:szCs w:val="24"/>
        </w:rPr>
      </w:pPr>
      <w:r>
        <w:rPr>
          <w:sz w:val="24"/>
          <w:szCs w:val="24"/>
        </w:rPr>
        <w:t>Hindi kumakain, nagsusuka, o gumagamit ng laxative para mabawasan ang timbang</w:t>
      </w:r>
    </w:p>
    <w:p w14:paraId="45F3E1E6" w14:textId="7A6BEC65" w:rsidR="00271BE7" w:rsidRPr="009273FC" w:rsidRDefault="002E7412" w:rsidP="003F49FA">
      <w:pPr>
        <w:pStyle w:val="ListParagraph"/>
        <w:numPr>
          <w:ilvl w:val="0"/>
          <w:numId w:val="4"/>
        </w:numPr>
        <w:spacing w:line="360" w:lineRule="auto"/>
        <w:jc w:val="both"/>
        <w:rPr>
          <w:rFonts w:eastAsiaTheme="minorEastAsia"/>
          <w:sz w:val="24"/>
          <w:szCs w:val="24"/>
        </w:rPr>
      </w:pPr>
      <w:r>
        <w:rPr>
          <w:rFonts w:eastAsia="Calibri"/>
          <w:sz w:val="24"/>
          <w:szCs w:val="24"/>
        </w:rPr>
        <w:t>Madalas na paggamit ng alkohol o droga</w:t>
      </w:r>
    </w:p>
    <w:p w14:paraId="382E1596" w14:textId="14644D33" w:rsidR="00271BE7" w:rsidRPr="009273FC" w:rsidRDefault="002E7412" w:rsidP="003F49FA">
      <w:pPr>
        <w:pStyle w:val="ListParagraph"/>
        <w:numPr>
          <w:ilvl w:val="0"/>
          <w:numId w:val="4"/>
        </w:numPr>
        <w:spacing w:line="360" w:lineRule="auto"/>
        <w:jc w:val="both"/>
        <w:rPr>
          <w:rFonts w:eastAsiaTheme="minorEastAsia"/>
          <w:sz w:val="24"/>
          <w:szCs w:val="24"/>
        </w:rPr>
      </w:pPr>
      <w:r>
        <w:rPr>
          <w:rFonts w:eastAsia="Calibri"/>
          <w:sz w:val="24"/>
          <w:szCs w:val="24"/>
        </w:rPr>
        <w:t>Matindi, hindi mapigilan na</w:t>
      </w:r>
      <w:r w:rsidR="006110A1">
        <w:rPr>
          <w:rFonts w:eastAsia="Calibri"/>
          <w:sz w:val="24"/>
          <w:szCs w:val="24"/>
        </w:rPr>
        <w:t xml:space="preserve"> </w:t>
      </w:r>
      <w:r>
        <w:rPr>
          <w:rFonts w:eastAsia="Calibri"/>
          <w:sz w:val="24"/>
          <w:szCs w:val="24"/>
        </w:rPr>
        <w:t>pag-uugali na maaaring makasakit sa saril o sa iba</w:t>
      </w:r>
    </w:p>
    <w:p w14:paraId="5AFEFDF2" w14:textId="17E24DB8" w:rsidR="00271BE7" w:rsidRPr="009273FC" w:rsidRDefault="002E7412" w:rsidP="003F49FA">
      <w:pPr>
        <w:pStyle w:val="ListParagraph"/>
        <w:numPr>
          <w:ilvl w:val="0"/>
          <w:numId w:val="4"/>
        </w:numPr>
        <w:spacing w:line="360" w:lineRule="auto"/>
        <w:jc w:val="both"/>
        <w:rPr>
          <w:rFonts w:eastAsiaTheme="minorEastAsia"/>
          <w:sz w:val="24"/>
          <w:szCs w:val="24"/>
        </w:rPr>
      </w:pPr>
      <w:r>
        <w:rPr>
          <w:rFonts w:eastAsia="Calibri"/>
          <w:sz w:val="24"/>
          <w:szCs w:val="24"/>
        </w:rPr>
        <w:t>Seryosong plano o magtatangka na saktan o patayin ang sarili</w:t>
      </w:r>
    </w:p>
    <w:p w14:paraId="036120AF" w14:textId="3F47F9D6" w:rsidR="00271BE7" w:rsidRDefault="002E7412" w:rsidP="003F49FA">
      <w:pPr>
        <w:pStyle w:val="ListParagraph"/>
        <w:numPr>
          <w:ilvl w:val="0"/>
          <w:numId w:val="4"/>
        </w:numPr>
        <w:spacing w:line="360" w:lineRule="auto"/>
        <w:jc w:val="both"/>
        <w:rPr>
          <w:sz w:val="24"/>
          <w:szCs w:val="24"/>
        </w:rPr>
      </w:pPr>
      <w:r>
        <w:rPr>
          <w:sz w:val="24"/>
          <w:szCs w:val="24"/>
        </w:rPr>
        <w:t>Palaging nakikipag-away, o paggamit ng sandata, o seryosong plano na saktan ang ibang tao</w:t>
      </w:r>
    </w:p>
    <w:p w14:paraId="7CA0FC6C" w14:textId="77777777" w:rsidR="006110A1" w:rsidRDefault="006110A1" w:rsidP="006110A1">
      <w:pPr>
        <w:spacing w:line="360" w:lineRule="auto"/>
        <w:jc w:val="both"/>
        <w:rPr>
          <w:sz w:val="24"/>
          <w:szCs w:val="24"/>
        </w:rPr>
      </w:pPr>
    </w:p>
    <w:p w14:paraId="1379AD8E" w14:textId="77777777" w:rsidR="006110A1" w:rsidRPr="006110A1" w:rsidRDefault="006110A1" w:rsidP="006110A1">
      <w:pPr>
        <w:spacing w:line="360" w:lineRule="auto"/>
        <w:jc w:val="both"/>
        <w:rPr>
          <w:sz w:val="24"/>
          <w:szCs w:val="24"/>
        </w:rPr>
      </w:pPr>
    </w:p>
    <w:p w14:paraId="09FC3633" w14:textId="745CD0B9" w:rsidR="001F582D" w:rsidRPr="009273FC" w:rsidRDefault="006667D9" w:rsidP="00A92CD7">
      <w:pPr>
        <w:spacing w:after="0" w:line="360" w:lineRule="auto"/>
        <w:contextualSpacing/>
        <w:rPr>
          <w:rFonts w:ascii="Arial" w:hAnsi="Arial" w:cs="Arial"/>
          <w:b/>
          <w:bCs/>
          <w:sz w:val="24"/>
          <w:szCs w:val="24"/>
        </w:rPr>
      </w:pPr>
      <w:r>
        <w:rPr>
          <w:rFonts w:ascii="Arial" w:hAnsi="Arial" w:cs="Arial"/>
          <w:b/>
          <w:bCs/>
          <w:sz w:val="24"/>
          <w:szCs w:val="24"/>
        </w:rPr>
        <w:lastRenderedPageBreak/>
        <w:t>Karagdagang Partikolar na Impormasyon Para Sa Kalusugan ng Kaisipan</w:t>
      </w:r>
    </w:p>
    <w:p w14:paraId="12D66079" w14:textId="667C5C78" w:rsidR="006667D9" w:rsidRDefault="006667D9" w:rsidP="00A92CD7">
      <w:pPr>
        <w:pStyle w:val="BodyText"/>
        <w:spacing w:line="360" w:lineRule="auto"/>
        <w:contextualSpacing/>
      </w:pPr>
      <w:r>
        <w:t>Ilagay ang partikolar na impormasyon ng kalusugan ng kaisipan [kung mayroon].</w:t>
      </w:r>
    </w:p>
    <w:p w14:paraId="50B0B4A5" w14:textId="4F1FFCF8" w:rsidR="00AB7322" w:rsidRPr="009273FC" w:rsidRDefault="00AB7322" w:rsidP="00A92CD7">
      <w:pPr>
        <w:spacing w:after="0" w:line="360" w:lineRule="auto"/>
        <w:contextualSpacing/>
        <w:rPr>
          <w:rFonts w:ascii="Arial" w:hAnsi="Arial" w:cs="Arial"/>
          <w:sz w:val="24"/>
          <w:szCs w:val="24"/>
        </w:rPr>
      </w:pPr>
      <w:bookmarkStart w:id="28" w:name="_Hlk112153974"/>
    </w:p>
    <w:p w14:paraId="5E8A8A35" w14:textId="77777777" w:rsidR="00B147AA" w:rsidRPr="009273FC" w:rsidRDefault="00B147AA" w:rsidP="00A92CD7">
      <w:pPr>
        <w:spacing w:after="0" w:line="360" w:lineRule="auto"/>
        <w:contextualSpacing/>
        <w:rPr>
          <w:rFonts w:ascii="Arial" w:hAnsi="Arial" w:cs="Arial"/>
          <w:sz w:val="24"/>
          <w:szCs w:val="24"/>
        </w:rPr>
      </w:pPr>
    </w:p>
    <w:p w14:paraId="46BCA59C" w14:textId="09EFBCD0" w:rsidR="00FF1DFB" w:rsidRPr="006110A1" w:rsidRDefault="006667D9" w:rsidP="00A92CD7">
      <w:pPr>
        <w:pStyle w:val="Heading1"/>
        <w:bidi w:val="0"/>
        <w:spacing w:after="0" w:line="360" w:lineRule="auto"/>
        <w:contextualSpacing/>
      </w:pPr>
      <w:bookmarkStart w:id="29" w:name="_Toc137732066"/>
      <w:bookmarkStart w:id="30" w:name="_Toc120045778"/>
      <w:bookmarkStart w:id="31" w:name="_Toc150539908"/>
      <w:r w:rsidRPr="006110A1">
        <w:t>PAG-ACCESS SA MGA ESPESYAL NA SERBISYO NG KALUSUGAN NG KAISIPAN</w:t>
      </w:r>
      <w:bookmarkEnd w:id="29"/>
      <w:bookmarkEnd w:id="30"/>
      <w:bookmarkEnd w:id="31"/>
    </w:p>
    <w:p w14:paraId="43414D59" w14:textId="77777777" w:rsidR="00FF1DFB" w:rsidRPr="009273FC" w:rsidRDefault="00FF1DFB" w:rsidP="00A92CD7">
      <w:pPr>
        <w:pStyle w:val="Heading3"/>
        <w:spacing w:line="360" w:lineRule="auto"/>
        <w:contextualSpacing/>
      </w:pPr>
    </w:p>
    <w:p w14:paraId="5943C56A" w14:textId="21189FDD" w:rsidR="006667D9" w:rsidRDefault="006667D9" w:rsidP="00A92CD7">
      <w:pPr>
        <w:spacing w:after="0" w:line="360" w:lineRule="auto"/>
        <w:contextualSpacing/>
        <w:rPr>
          <w:rFonts w:ascii="Arial" w:hAnsi="Arial" w:cs="Arial"/>
          <w:b/>
          <w:bCs/>
          <w:sz w:val="24"/>
          <w:szCs w:val="24"/>
        </w:rPr>
      </w:pPr>
      <w:r>
        <w:rPr>
          <w:rFonts w:ascii="Arial" w:hAnsi="Arial" w:cs="Arial"/>
          <w:b/>
          <w:bCs/>
          <w:sz w:val="24"/>
          <w:szCs w:val="24"/>
        </w:rPr>
        <w:t xml:space="preserve">Ano Ang Mga Espesyal </w:t>
      </w:r>
      <w:r w:rsidR="006110A1">
        <w:rPr>
          <w:rFonts w:ascii="Arial" w:hAnsi="Arial" w:cs="Arial"/>
          <w:b/>
          <w:bCs/>
          <w:sz w:val="24"/>
          <w:szCs w:val="24"/>
        </w:rPr>
        <w:t xml:space="preserve">Na </w:t>
      </w:r>
      <w:r>
        <w:rPr>
          <w:rFonts w:ascii="Arial" w:hAnsi="Arial" w:cs="Arial"/>
          <w:b/>
          <w:bCs/>
          <w:sz w:val="24"/>
          <w:szCs w:val="24"/>
        </w:rPr>
        <w:t xml:space="preserve">Serbisyo </w:t>
      </w:r>
      <w:r w:rsidR="006110A1">
        <w:rPr>
          <w:rFonts w:ascii="Arial" w:hAnsi="Arial" w:cs="Arial"/>
          <w:b/>
          <w:bCs/>
          <w:sz w:val="24"/>
          <w:szCs w:val="24"/>
        </w:rPr>
        <w:t xml:space="preserve">Ng </w:t>
      </w:r>
      <w:r>
        <w:rPr>
          <w:rFonts w:ascii="Arial" w:hAnsi="Arial" w:cs="Arial"/>
          <w:b/>
          <w:bCs/>
          <w:sz w:val="24"/>
          <w:szCs w:val="24"/>
        </w:rPr>
        <w:t xml:space="preserve">Kalusugan </w:t>
      </w:r>
      <w:r w:rsidR="006110A1">
        <w:rPr>
          <w:rFonts w:ascii="Arial" w:hAnsi="Arial" w:cs="Arial"/>
          <w:b/>
          <w:bCs/>
          <w:sz w:val="24"/>
          <w:szCs w:val="24"/>
        </w:rPr>
        <w:t xml:space="preserve">Ng </w:t>
      </w:r>
      <w:r>
        <w:rPr>
          <w:rFonts w:ascii="Arial" w:hAnsi="Arial" w:cs="Arial"/>
          <w:b/>
          <w:bCs/>
          <w:sz w:val="24"/>
          <w:szCs w:val="24"/>
        </w:rPr>
        <w:t>Kaisipan</w:t>
      </w:r>
      <w:r w:rsidR="006110A1">
        <w:rPr>
          <w:rFonts w:ascii="Arial" w:hAnsi="Arial" w:cs="Arial"/>
          <w:b/>
          <w:bCs/>
          <w:sz w:val="24"/>
          <w:szCs w:val="24"/>
        </w:rPr>
        <w:t>?</w:t>
      </w:r>
    </w:p>
    <w:p w14:paraId="1149F92E" w14:textId="77777777" w:rsidR="00AE595C" w:rsidRPr="009273FC" w:rsidRDefault="00AE595C" w:rsidP="00A92CD7">
      <w:pPr>
        <w:spacing w:after="0" w:line="360" w:lineRule="auto"/>
        <w:contextualSpacing/>
        <w:rPr>
          <w:rFonts w:ascii="Arial" w:hAnsi="Arial" w:cs="Arial"/>
          <w:b/>
          <w:bCs/>
          <w:sz w:val="24"/>
          <w:szCs w:val="24"/>
        </w:rPr>
      </w:pPr>
    </w:p>
    <w:p w14:paraId="7B3C220D" w14:textId="5099A2D5" w:rsidR="006667D9" w:rsidRDefault="006667D9" w:rsidP="00A92CD7">
      <w:pPr>
        <w:spacing w:after="0" w:line="360" w:lineRule="auto"/>
        <w:contextualSpacing/>
        <w:rPr>
          <w:rFonts w:ascii="Arial" w:hAnsi="Arial" w:cs="Arial"/>
          <w:sz w:val="24"/>
          <w:szCs w:val="24"/>
        </w:rPr>
      </w:pPr>
      <w:r>
        <w:rPr>
          <w:rFonts w:ascii="Arial" w:hAnsi="Arial" w:cs="Arial"/>
          <w:sz w:val="24"/>
          <w:szCs w:val="24"/>
        </w:rPr>
        <w:t>Espesyal na mga serbisyo ng kalusugan ng kaisipan para sa mga tao na mayroong kondisyon ng kalusugan ng kaisipan o mga problema ng emosyon na hindi maggamot ng pediatricial o ng general practicioner. Itong mga kondisyon ay masyadong malubha na ito ay nakakasabagal sa kanilang kakayahan na gampanan ang mga arawaraw na gawain.</w:t>
      </w:r>
    </w:p>
    <w:bookmarkEnd w:id="28"/>
    <w:p w14:paraId="33D68D3F" w14:textId="7234F263" w:rsidR="006667D9" w:rsidRDefault="006667D9" w:rsidP="00A92CD7">
      <w:pPr>
        <w:spacing w:after="0" w:line="360" w:lineRule="auto"/>
        <w:contextualSpacing/>
        <w:rPr>
          <w:rFonts w:ascii="Arial" w:hAnsi="Arial" w:cs="Arial"/>
          <w:sz w:val="24"/>
          <w:szCs w:val="24"/>
        </w:rPr>
      </w:pPr>
      <w:r>
        <w:rPr>
          <w:rFonts w:ascii="Arial" w:hAnsi="Arial" w:cs="Arial"/>
          <w:sz w:val="24"/>
          <w:szCs w:val="24"/>
        </w:rPr>
        <w:t>Espesyal mga serbisyo ng kalusugan ng kaisipan ay ang mga:</w:t>
      </w:r>
    </w:p>
    <w:p w14:paraId="6424DAE7" w14:textId="016E3533" w:rsidR="006667D9" w:rsidRDefault="006667D9" w:rsidP="003F49FA">
      <w:pPr>
        <w:pStyle w:val="ListParagraph"/>
        <w:numPr>
          <w:ilvl w:val="0"/>
          <w:numId w:val="7"/>
        </w:numPr>
        <w:tabs>
          <w:tab w:val="left" w:pos="859"/>
          <w:tab w:val="left" w:pos="860"/>
        </w:tabs>
        <w:spacing w:line="360" w:lineRule="auto"/>
        <w:contextualSpacing/>
        <w:rPr>
          <w:sz w:val="24"/>
          <w:szCs w:val="24"/>
        </w:rPr>
      </w:pPr>
      <w:r>
        <w:rPr>
          <w:sz w:val="24"/>
          <w:szCs w:val="24"/>
        </w:rPr>
        <w:t>Mga Serbisyo ng Kalusugan ng Kaisipan</w:t>
      </w:r>
    </w:p>
    <w:p w14:paraId="01D37764" w14:textId="57C0C223" w:rsidR="001F582D" w:rsidRPr="009273FC" w:rsidRDefault="006667D9" w:rsidP="003F49FA">
      <w:pPr>
        <w:pStyle w:val="ListParagraph"/>
        <w:numPr>
          <w:ilvl w:val="0"/>
          <w:numId w:val="7"/>
        </w:numPr>
        <w:tabs>
          <w:tab w:val="left" w:pos="859"/>
          <w:tab w:val="left" w:pos="860"/>
        </w:tabs>
        <w:spacing w:line="360" w:lineRule="auto"/>
        <w:contextualSpacing/>
        <w:rPr>
          <w:sz w:val="24"/>
          <w:szCs w:val="24"/>
        </w:rPr>
      </w:pPr>
      <w:r>
        <w:rPr>
          <w:sz w:val="24"/>
          <w:szCs w:val="24"/>
        </w:rPr>
        <w:t>Mga Serbisyio ng Suporta sa Paggamot</w:t>
      </w:r>
    </w:p>
    <w:p w14:paraId="2897F8E4" w14:textId="512C0143" w:rsidR="001F582D" w:rsidRPr="009273FC" w:rsidRDefault="006667D9" w:rsidP="003F49FA">
      <w:pPr>
        <w:pStyle w:val="ListParagraph"/>
        <w:numPr>
          <w:ilvl w:val="0"/>
          <w:numId w:val="7"/>
        </w:numPr>
        <w:tabs>
          <w:tab w:val="left" w:pos="859"/>
          <w:tab w:val="left" w:pos="860"/>
        </w:tabs>
        <w:spacing w:line="360" w:lineRule="auto"/>
        <w:contextualSpacing/>
        <w:rPr>
          <w:sz w:val="24"/>
          <w:szCs w:val="24"/>
        </w:rPr>
      </w:pPr>
      <w:r>
        <w:rPr>
          <w:sz w:val="24"/>
          <w:szCs w:val="24"/>
        </w:rPr>
        <w:t>Pamamahala ng Tinanarget na Kaso</w:t>
      </w:r>
    </w:p>
    <w:p w14:paraId="69341A32" w14:textId="306E0D47" w:rsidR="001F582D" w:rsidRPr="009273FC" w:rsidRDefault="006667D9" w:rsidP="003F49FA">
      <w:pPr>
        <w:pStyle w:val="ListParagraph"/>
        <w:numPr>
          <w:ilvl w:val="0"/>
          <w:numId w:val="7"/>
        </w:numPr>
        <w:tabs>
          <w:tab w:val="left" w:pos="859"/>
          <w:tab w:val="left" w:pos="860"/>
        </w:tabs>
        <w:spacing w:line="360" w:lineRule="auto"/>
        <w:contextualSpacing/>
        <w:rPr>
          <w:sz w:val="24"/>
          <w:szCs w:val="24"/>
        </w:rPr>
      </w:pPr>
      <w:r>
        <w:rPr>
          <w:sz w:val="24"/>
          <w:szCs w:val="24"/>
        </w:rPr>
        <w:t>Mga Serbisyo ng Interbensyon sa Krisis</w:t>
      </w:r>
    </w:p>
    <w:p w14:paraId="0EDDD911" w14:textId="26FB67FC" w:rsidR="001F582D" w:rsidRPr="009273FC" w:rsidRDefault="006667D9" w:rsidP="003F49FA">
      <w:pPr>
        <w:pStyle w:val="ListParagraph"/>
        <w:numPr>
          <w:ilvl w:val="0"/>
          <w:numId w:val="7"/>
        </w:numPr>
        <w:tabs>
          <w:tab w:val="left" w:pos="859"/>
          <w:tab w:val="left" w:pos="860"/>
        </w:tabs>
        <w:spacing w:line="360" w:lineRule="auto"/>
        <w:contextualSpacing/>
        <w:rPr>
          <w:sz w:val="24"/>
          <w:szCs w:val="24"/>
        </w:rPr>
      </w:pPr>
      <w:r>
        <w:rPr>
          <w:sz w:val="24"/>
          <w:szCs w:val="24"/>
        </w:rPr>
        <w:t>Mga Serbisyo ng Pagiging Matatag sa Krisis</w:t>
      </w:r>
    </w:p>
    <w:p w14:paraId="6FDD200A" w14:textId="50CB10B4" w:rsidR="001F582D" w:rsidRPr="009273FC" w:rsidRDefault="006667D9" w:rsidP="003F49FA">
      <w:pPr>
        <w:pStyle w:val="ListParagraph"/>
        <w:numPr>
          <w:ilvl w:val="0"/>
          <w:numId w:val="7"/>
        </w:numPr>
        <w:tabs>
          <w:tab w:val="left" w:pos="859"/>
          <w:tab w:val="left" w:pos="860"/>
        </w:tabs>
        <w:spacing w:line="360" w:lineRule="auto"/>
        <w:contextualSpacing/>
        <w:rPr>
          <w:sz w:val="24"/>
          <w:szCs w:val="24"/>
        </w:rPr>
      </w:pPr>
      <w:r>
        <w:rPr>
          <w:sz w:val="24"/>
          <w:szCs w:val="24"/>
        </w:rPr>
        <w:t>Mga Serbisyo Treatment Para Sa Mga Adulto na Pang-Residensya</w:t>
      </w:r>
    </w:p>
    <w:p w14:paraId="112308AF" w14:textId="74191F51" w:rsidR="001F582D" w:rsidRPr="009273FC" w:rsidRDefault="006667D9" w:rsidP="003F49FA">
      <w:pPr>
        <w:pStyle w:val="ListParagraph"/>
        <w:numPr>
          <w:ilvl w:val="0"/>
          <w:numId w:val="7"/>
        </w:numPr>
        <w:tabs>
          <w:tab w:val="left" w:pos="859"/>
          <w:tab w:val="left" w:pos="860"/>
        </w:tabs>
        <w:spacing w:line="360" w:lineRule="auto"/>
        <w:contextualSpacing/>
        <w:rPr>
          <w:sz w:val="24"/>
          <w:szCs w:val="24"/>
        </w:rPr>
      </w:pPr>
      <w:r>
        <w:rPr>
          <w:sz w:val="24"/>
          <w:szCs w:val="24"/>
        </w:rPr>
        <w:t>Mga Serbisyo ng Treatment ng Krisis Na Pang-Residensya</w:t>
      </w:r>
    </w:p>
    <w:p w14:paraId="0810EE88" w14:textId="2B281AEE" w:rsidR="001F582D" w:rsidRPr="009273FC" w:rsidRDefault="006667D9" w:rsidP="003F49FA">
      <w:pPr>
        <w:pStyle w:val="ListParagraph"/>
        <w:numPr>
          <w:ilvl w:val="0"/>
          <w:numId w:val="7"/>
        </w:numPr>
        <w:tabs>
          <w:tab w:val="left" w:pos="859"/>
          <w:tab w:val="left" w:pos="860"/>
        </w:tabs>
        <w:spacing w:line="360" w:lineRule="auto"/>
        <w:contextualSpacing/>
        <w:rPr>
          <w:sz w:val="24"/>
          <w:szCs w:val="24"/>
        </w:rPr>
      </w:pPr>
      <w:r>
        <w:rPr>
          <w:sz w:val="24"/>
          <w:szCs w:val="24"/>
        </w:rPr>
        <w:t>Mga Arawang Serbisyo ng Intensibong Paggamot</w:t>
      </w:r>
    </w:p>
    <w:p w14:paraId="0C9B796D" w14:textId="0D439457" w:rsidR="001F582D" w:rsidRPr="009273FC" w:rsidRDefault="006667D9" w:rsidP="003F49FA">
      <w:pPr>
        <w:pStyle w:val="ListParagraph"/>
        <w:numPr>
          <w:ilvl w:val="0"/>
          <w:numId w:val="7"/>
        </w:numPr>
        <w:tabs>
          <w:tab w:val="left" w:pos="859"/>
          <w:tab w:val="left" w:pos="860"/>
        </w:tabs>
        <w:spacing w:line="360" w:lineRule="auto"/>
        <w:contextualSpacing/>
        <w:rPr>
          <w:sz w:val="24"/>
          <w:szCs w:val="24"/>
        </w:rPr>
      </w:pPr>
      <w:r>
        <w:rPr>
          <w:sz w:val="24"/>
          <w:szCs w:val="24"/>
        </w:rPr>
        <w:t>Arawan na Rehabilitasyon</w:t>
      </w:r>
    </w:p>
    <w:p w14:paraId="438E0FE8" w14:textId="064F6550" w:rsidR="001F582D" w:rsidRPr="009273FC" w:rsidRDefault="006667D9" w:rsidP="003F49FA">
      <w:pPr>
        <w:pStyle w:val="ListParagraph"/>
        <w:numPr>
          <w:ilvl w:val="0"/>
          <w:numId w:val="7"/>
        </w:numPr>
        <w:tabs>
          <w:tab w:val="left" w:pos="859"/>
          <w:tab w:val="left" w:pos="860"/>
        </w:tabs>
        <w:spacing w:line="360" w:lineRule="auto"/>
        <w:contextualSpacing/>
        <w:rPr>
          <w:sz w:val="24"/>
          <w:szCs w:val="24"/>
        </w:rPr>
      </w:pPr>
      <w:r>
        <w:rPr>
          <w:sz w:val="24"/>
          <w:szCs w:val="24"/>
        </w:rPr>
        <w:t>Mga Serbisyo</w:t>
      </w:r>
      <w:r w:rsidR="00512831">
        <w:rPr>
          <w:sz w:val="24"/>
          <w:szCs w:val="24"/>
        </w:rPr>
        <w:t xml:space="preserve"> Na Psychiatric</w:t>
      </w:r>
      <w:r>
        <w:rPr>
          <w:sz w:val="24"/>
          <w:szCs w:val="24"/>
        </w:rPr>
        <w:t xml:space="preserve"> Sa Ospital na Inpatient</w:t>
      </w:r>
    </w:p>
    <w:p w14:paraId="3C0511CC" w14:textId="7316F8CD" w:rsidR="001F582D" w:rsidRPr="009273FC" w:rsidRDefault="00512831" w:rsidP="003F49FA">
      <w:pPr>
        <w:pStyle w:val="ListParagraph"/>
        <w:numPr>
          <w:ilvl w:val="0"/>
          <w:numId w:val="7"/>
        </w:numPr>
        <w:tabs>
          <w:tab w:val="left" w:pos="859"/>
          <w:tab w:val="left" w:pos="860"/>
        </w:tabs>
        <w:spacing w:line="360" w:lineRule="auto"/>
        <w:contextualSpacing/>
        <w:rPr>
          <w:sz w:val="24"/>
          <w:szCs w:val="24"/>
        </w:rPr>
      </w:pPr>
      <w:r>
        <w:rPr>
          <w:sz w:val="24"/>
          <w:szCs w:val="24"/>
        </w:rPr>
        <w:t>Mga Serbisyo Ng Kalusugan ng Kaisipan Sa Pasilidad</w:t>
      </w:r>
    </w:p>
    <w:p w14:paraId="460CFCD9" w14:textId="40791833" w:rsidR="00AB7322" w:rsidRPr="009273FC" w:rsidRDefault="00512831" w:rsidP="003F49FA">
      <w:pPr>
        <w:pStyle w:val="ListParagraph"/>
        <w:numPr>
          <w:ilvl w:val="0"/>
          <w:numId w:val="7"/>
        </w:numPr>
        <w:tabs>
          <w:tab w:val="left" w:pos="859"/>
          <w:tab w:val="left" w:pos="860"/>
        </w:tabs>
        <w:spacing w:line="360" w:lineRule="auto"/>
        <w:contextualSpacing/>
        <w:rPr>
          <w:sz w:val="24"/>
          <w:szCs w:val="24"/>
        </w:rPr>
      </w:pPr>
      <w:r>
        <w:rPr>
          <w:sz w:val="24"/>
          <w:szCs w:val="24"/>
        </w:rPr>
        <w:t>Mga Serbisyo ng Suporta ng Kasamahan (Peer)</w:t>
      </w:r>
    </w:p>
    <w:p w14:paraId="79D751B0" w14:textId="6DA2C224" w:rsidR="00512831" w:rsidRPr="00512831" w:rsidRDefault="00512831" w:rsidP="003F49FA">
      <w:pPr>
        <w:pStyle w:val="ListParagraph"/>
        <w:numPr>
          <w:ilvl w:val="0"/>
          <w:numId w:val="7"/>
        </w:numPr>
        <w:tabs>
          <w:tab w:val="left" w:pos="859"/>
          <w:tab w:val="left" w:pos="860"/>
        </w:tabs>
        <w:spacing w:line="360" w:lineRule="auto"/>
        <w:contextualSpacing/>
        <w:rPr>
          <w:sz w:val="24"/>
          <w:szCs w:val="24"/>
        </w:rPr>
      </w:pPr>
      <w:r w:rsidRPr="00512831">
        <w:rPr>
          <w:sz w:val="24"/>
          <w:szCs w:val="24"/>
        </w:rPr>
        <w:t>Mga Serbisyo ng Suporta Sa Kasamahan (para lamang sa mga adulto ng ilang mga county, ngunit ang</w:t>
      </w:r>
      <w:r>
        <w:rPr>
          <w:sz w:val="24"/>
          <w:szCs w:val="24"/>
        </w:rPr>
        <w:t xml:space="preserve"> mga benepisiyaryo na mas bata sa 21 ay maaaring maging karapatdapat para sa serbisyo sa ilalim ng </w:t>
      </w:r>
      <w:r w:rsidRPr="009273FC">
        <w:rPr>
          <w:sz w:val="24"/>
          <w:szCs w:val="24"/>
        </w:rPr>
        <w:t xml:space="preserve">Early and Periodic Screening, </w:t>
      </w:r>
      <w:r w:rsidRPr="009273FC">
        <w:rPr>
          <w:sz w:val="24"/>
          <w:szCs w:val="24"/>
        </w:rPr>
        <w:lastRenderedPageBreak/>
        <w:t>Diagnostic, and Treatment</w:t>
      </w:r>
      <w:r>
        <w:rPr>
          <w:sz w:val="24"/>
          <w:szCs w:val="24"/>
        </w:rPr>
        <w:t xml:space="preserve"> o Maaga at Paminsanminsan, Diagnostiko, at Paggamot hindi alintana kung taga-saang county)</w:t>
      </w:r>
    </w:p>
    <w:p w14:paraId="64879910" w14:textId="0872D5B4" w:rsidR="0013183C" w:rsidRPr="00512831" w:rsidRDefault="00512831" w:rsidP="00512831">
      <w:pPr>
        <w:pStyle w:val="ListParagraph"/>
        <w:numPr>
          <w:ilvl w:val="0"/>
          <w:numId w:val="7"/>
        </w:numPr>
        <w:tabs>
          <w:tab w:val="left" w:pos="859"/>
          <w:tab w:val="left" w:pos="860"/>
        </w:tabs>
        <w:spacing w:line="360" w:lineRule="auto"/>
        <w:contextualSpacing/>
        <w:rPr>
          <w:sz w:val="24"/>
          <w:szCs w:val="24"/>
        </w:rPr>
      </w:pPr>
      <w:r w:rsidRPr="00512831">
        <w:rPr>
          <w:sz w:val="24"/>
          <w:szCs w:val="24"/>
        </w:rPr>
        <w:t>Mga Serbisyo na Mobile Sa Krisis</w:t>
      </w:r>
    </w:p>
    <w:p w14:paraId="1473CF7C" w14:textId="77777777" w:rsidR="00512831" w:rsidRDefault="00512831" w:rsidP="00A92CD7">
      <w:pPr>
        <w:spacing w:after="0" w:line="360" w:lineRule="auto"/>
        <w:contextualSpacing/>
        <w:rPr>
          <w:rFonts w:ascii="Arial" w:hAnsi="Arial" w:cs="Arial"/>
          <w:sz w:val="24"/>
          <w:szCs w:val="24"/>
        </w:rPr>
      </w:pPr>
    </w:p>
    <w:p w14:paraId="0A06E465" w14:textId="4D404DB8" w:rsidR="00096D07" w:rsidRPr="009273FC" w:rsidRDefault="00512831" w:rsidP="00512831">
      <w:pPr>
        <w:spacing w:after="0" w:line="360" w:lineRule="auto"/>
        <w:contextualSpacing/>
        <w:rPr>
          <w:rFonts w:ascii="Arial" w:hAnsi="Arial" w:cs="Arial"/>
          <w:sz w:val="24"/>
          <w:szCs w:val="24"/>
        </w:rPr>
      </w:pPr>
      <w:r>
        <w:rPr>
          <w:rFonts w:ascii="Arial" w:hAnsi="Arial" w:cs="Arial"/>
          <w:sz w:val="24"/>
          <w:szCs w:val="24"/>
        </w:rPr>
        <w:t xml:space="preserve">Karagdagan pa sa espesyal na mga serbisyo na kalusugan ng kaisipan na nakalista sa itaas, mga benepisiyaryo na mas bata sa 21 ay </w:t>
      </w:r>
      <w:r w:rsidR="006110A1">
        <w:rPr>
          <w:rFonts w:ascii="Arial" w:hAnsi="Arial" w:cs="Arial"/>
          <w:sz w:val="24"/>
          <w:szCs w:val="24"/>
        </w:rPr>
        <w:t>maaaring makakuha ng</w:t>
      </w:r>
      <w:r>
        <w:rPr>
          <w:rFonts w:ascii="Arial" w:hAnsi="Arial" w:cs="Arial"/>
          <w:sz w:val="24"/>
          <w:szCs w:val="24"/>
        </w:rPr>
        <w:t xml:space="preserve">a karagdagang serbisyo ng kalusugan ng kaisipan sa ilalim benepisyo </w:t>
      </w:r>
      <w:r w:rsidRPr="006110A1">
        <w:rPr>
          <w:rFonts w:ascii="Arial" w:hAnsi="Arial" w:cs="Arial"/>
          <w:sz w:val="24"/>
          <w:szCs w:val="24"/>
        </w:rPr>
        <w:t>ng Maaga at Paminsanminsan, Diagnostiko, at Paggamot. Kasama sa mga serbisyong ito ay</w:t>
      </w:r>
      <w:r>
        <w:rPr>
          <w:rFonts w:ascii="Arial" w:hAnsi="Arial" w:cs="Arial"/>
          <w:sz w:val="24"/>
          <w:szCs w:val="24"/>
        </w:rPr>
        <w:t xml:space="preserve"> ang mga: </w:t>
      </w:r>
    </w:p>
    <w:p w14:paraId="0B2D5E5B" w14:textId="5D1DC74A" w:rsidR="00512831" w:rsidRDefault="00512831" w:rsidP="003F49FA">
      <w:pPr>
        <w:pStyle w:val="ListParagraph"/>
        <w:numPr>
          <w:ilvl w:val="0"/>
          <w:numId w:val="8"/>
        </w:numPr>
        <w:tabs>
          <w:tab w:val="left" w:pos="859"/>
          <w:tab w:val="left" w:pos="860"/>
        </w:tabs>
        <w:spacing w:line="360" w:lineRule="auto"/>
        <w:contextualSpacing/>
        <w:rPr>
          <w:sz w:val="24"/>
          <w:szCs w:val="24"/>
        </w:rPr>
      </w:pPr>
      <w:r>
        <w:rPr>
          <w:sz w:val="24"/>
          <w:szCs w:val="24"/>
        </w:rPr>
        <w:t xml:space="preserve">Mga intensibong serbisyo </w:t>
      </w:r>
      <w:r w:rsidR="006110A1">
        <w:rPr>
          <w:sz w:val="24"/>
          <w:szCs w:val="24"/>
        </w:rPr>
        <w:t xml:space="preserve">na </w:t>
      </w:r>
      <w:r>
        <w:rPr>
          <w:sz w:val="24"/>
          <w:szCs w:val="24"/>
        </w:rPr>
        <w:t>base sa bahay</w:t>
      </w:r>
    </w:p>
    <w:p w14:paraId="5C12E122" w14:textId="1173DD8F" w:rsidR="00096D07" w:rsidRPr="009273FC" w:rsidRDefault="00512831" w:rsidP="003F49FA">
      <w:pPr>
        <w:pStyle w:val="ListParagraph"/>
        <w:numPr>
          <w:ilvl w:val="0"/>
          <w:numId w:val="8"/>
        </w:numPr>
        <w:tabs>
          <w:tab w:val="left" w:pos="859"/>
          <w:tab w:val="left" w:pos="860"/>
        </w:tabs>
        <w:spacing w:line="360" w:lineRule="auto"/>
        <w:contextualSpacing/>
        <w:rPr>
          <w:sz w:val="24"/>
          <w:szCs w:val="24"/>
        </w:rPr>
      </w:pPr>
      <w:r>
        <w:rPr>
          <w:sz w:val="24"/>
          <w:szCs w:val="24"/>
        </w:rPr>
        <w:t xml:space="preserve">Koordinasyon ng </w:t>
      </w:r>
      <w:r w:rsidR="006110A1">
        <w:rPr>
          <w:sz w:val="24"/>
          <w:szCs w:val="24"/>
        </w:rPr>
        <w:t xml:space="preserve">intensibong </w:t>
      </w:r>
      <w:r>
        <w:rPr>
          <w:sz w:val="24"/>
          <w:szCs w:val="24"/>
        </w:rPr>
        <w:t xml:space="preserve">pangangalaga </w:t>
      </w:r>
    </w:p>
    <w:p w14:paraId="5B53BA0E" w14:textId="6D8C103D" w:rsidR="00096D07" w:rsidRPr="009273FC" w:rsidRDefault="00512831" w:rsidP="003F49FA">
      <w:pPr>
        <w:pStyle w:val="ListParagraph"/>
        <w:numPr>
          <w:ilvl w:val="0"/>
          <w:numId w:val="8"/>
        </w:numPr>
        <w:tabs>
          <w:tab w:val="left" w:pos="859"/>
          <w:tab w:val="left" w:pos="860"/>
        </w:tabs>
        <w:spacing w:line="360" w:lineRule="auto"/>
        <w:contextualSpacing/>
        <w:rPr>
          <w:sz w:val="24"/>
          <w:szCs w:val="24"/>
        </w:rPr>
      </w:pPr>
      <w:r>
        <w:rPr>
          <w:sz w:val="24"/>
          <w:szCs w:val="24"/>
        </w:rPr>
        <w:t>Mga serbisyo ng terapiya ng pag-uugali</w:t>
      </w:r>
    </w:p>
    <w:p w14:paraId="3B61881D" w14:textId="233665B0" w:rsidR="00096D07" w:rsidRPr="00512831" w:rsidRDefault="00512831" w:rsidP="00A92CD7">
      <w:pPr>
        <w:pStyle w:val="ListParagraph"/>
        <w:numPr>
          <w:ilvl w:val="0"/>
          <w:numId w:val="8"/>
        </w:numPr>
        <w:tabs>
          <w:tab w:val="left" w:pos="859"/>
          <w:tab w:val="left" w:pos="860"/>
        </w:tabs>
        <w:spacing w:line="360" w:lineRule="auto"/>
        <w:contextualSpacing/>
        <w:rPr>
          <w:sz w:val="24"/>
          <w:szCs w:val="24"/>
        </w:rPr>
      </w:pPr>
      <w:r>
        <w:rPr>
          <w:sz w:val="24"/>
          <w:szCs w:val="24"/>
        </w:rPr>
        <w:t>Terapiya ng foster care</w:t>
      </w:r>
    </w:p>
    <w:p w14:paraId="6F10808C" w14:textId="03988F18" w:rsidR="00512831" w:rsidRDefault="00512831" w:rsidP="5BB7F5A3">
      <w:pPr>
        <w:spacing w:after="0" w:line="360" w:lineRule="auto"/>
        <w:contextualSpacing/>
        <w:rPr>
          <w:rFonts w:ascii="Arial" w:hAnsi="Arial" w:cs="Arial"/>
          <w:sz w:val="24"/>
          <w:szCs w:val="24"/>
        </w:rPr>
      </w:pPr>
      <w:r>
        <w:rPr>
          <w:rFonts w:ascii="Arial" w:hAnsi="Arial" w:cs="Arial"/>
          <w:sz w:val="24"/>
          <w:szCs w:val="24"/>
        </w:rPr>
        <w:t xml:space="preserve">Kung nais </w:t>
      </w:r>
      <w:r w:rsidR="006110A1">
        <w:rPr>
          <w:rFonts w:ascii="Arial" w:hAnsi="Arial" w:cs="Arial"/>
          <w:sz w:val="24"/>
          <w:szCs w:val="24"/>
        </w:rPr>
        <w:t>mo</w:t>
      </w:r>
      <w:r>
        <w:rPr>
          <w:rFonts w:ascii="Arial" w:hAnsi="Arial" w:cs="Arial"/>
          <w:sz w:val="24"/>
          <w:szCs w:val="24"/>
        </w:rPr>
        <w:t xml:space="preserve"> na matutunan pa ang tungkol sa espesyal na serbisyo ng kalusugan ng kaisipan na maaaring makuha, ti</w:t>
      </w:r>
      <w:r w:rsidR="00EC1D6F">
        <w:rPr>
          <w:rFonts w:ascii="Arial" w:hAnsi="Arial" w:cs="Arial"/>
          <w:sz w:val="24"/>
          <w:szCs w:val="24"/>
        </w:rPr>
        <w:t>gn</w:t>
      </w:r>
      <w:r>
        <w:rPr>
          <w:rFonts w:ascii="Arial" w:hAnsi="Arial" w:cs="Arial"/>
          <w:sz w:val="24"/>
          <w:szCs w:val="24"/>
        </w:rPr>
        <w:t>an ang seksyon na “Sakop ng mga Serbisyo” sa handbook na ito.</w:t>
      </w:r>
    </w:p>
    <w:p w14:paraId="3F06A2C9" w14:textId="77777777" w:rsidR="00512831" w:rsidRDefault="00512831" w:rsidP="00A92CD7">
      <w:pPr>
        <w:spacing w:after="0" w:line="360" w:lineRule="auto"/>
        <w:contextualSpacing/>
        <w:rPr>
          <w:rFonts w:ascii="Arial" w:hAnsi="Arial" w:cs="Arial"/>
          <w:b/>
          <w:bCs/>
          <w:sz w:val="24"/>
          <w:szCs w:val="24"/>
        </w:rPr>
      </w:pPr>
    </w:p>
    <w:p w14:paraId="05314747" w14:textId="424190D6" w:rsidR="00375B79" w:rsidRDefault="00512831" w:rsidP="00A92CD7">
      <w:pPr>
        <w:spacing w:after="0" w:line="360" w:lineRule="auto"/>
        <w:contextualSpacing/>
        <w:rPr>
          <w:rFonts w:ascii="Arial" w:hAnsi="Arial" w:cs="Arial"/>
          <w:b/>
          <w:bCs/>
          <w:sz w:val="24"/>
          <w:szCs w:val="24"/>
        </w:rPr>
      </w:pPr>
      <w:r>
        <w:rPr>
          <w:rFonts w:ascii="Arial" w:hAnsi="Arial" w:cs="Arial"/>
          <w:b/>
          <w:bCs/>
          <w:sz w:val="24"/>
          <w:szCs w:val="24"/>
        </w:rPr>
        <w:t xml:space="preserve">Paano Ako Makakuha </w:t>
      </w:r>
      <w:r w:rsidR="00EC1D6F">
        <w:rPr>
          <w:rFonts w:ascii="Arial" w:hAnsi="Arial" w:cs="Arial"/>
          <w:b/>
          <w:bCs/>
          <w:sz w:val="24"/>
          <w:szCs w:val="24"/>
        </w:rPr>
        <w:t xml:space="preserve">Ng </w:t>
      </w:r>
      <w:r>
        <w:rPr>
          <w:rFonts w:ascii="Arial" w:hAnsi="Arial" w:cs="Arial"/>
          <w:b/>
          <w:bCs/>
          <w:sz w:val="24"/>
          <w:szCs w:val="24"/>
        </w:rPr>
        <w:t xml:space="preserve">Espesyal </w:t>
      </w:r>
      <w:r w:rsidR="00EC1D6F">
        <w:rPr>
          <w:rFonts w:ascii="Arial" w:hAnsi="Arial" w:cs="Arial"/>
          <w:b/>
          <w:bCs/>
          <w:sz w:val="24"/>
          <w:szCs w:val="24"/>
        </w:rPr>
        <w:t xml:space="preserve">Na </w:t>
      </w:r>
      <w:r>
        <w:rPr>
          <w:rFonts w:ascii="Arial" w:hAnsi="Arial" w:cs="Arial"/>
          <w:b/>
          <w:bCs/>
          <w:sz w:val="24"/>
          <w:szCs w:val="24"/>
        </w:rPr>
        <w:t xml:space="preserve">Serbisyo </w:t>
      </w:r>
      <w:r w:rsidR="00EC1D6F">
        <w:rPr>
          <w:rFonts w:ascii="Arial" w:hAnsi="Arial" w:cs="Arial"/>
          <w:b/>
          <w:bCs/>
          <w:sz w:val="24"/>
          <w:szCs w:val="24"/>
        </w:rPr>
        <w:t xml:space="preserve">Ng </w:t>
      </w:r>
      <w:r>
        <w:rPr>
          <w:rFonts w:ascii="Arial" w:hAnsi="Arial" w:cs="Arial"/>
          <w:b/>
          <w:bCs/>
          <w:sz w:val="24"/>
          <w:szCs w:val="24"/>
        </w:rPr>
        <w:t xml:space="preserve">Kalusugan </w:t>
      </w:r>
      <w:r w:rsidR="00EC1D6F">
        <w:rPr>
          <w:rFonts w:ascii="Arial" w:hAnsi="Arial" w:cs="Arial"/>
          <w:b/>
          <w:bCs/>
          <w:sz w:val="24"/>
          <w:szCs w:val="24"/>
        </w:rPr>
        <w:t xml:space="preserve">Ng </w:t>
      </w:r>
      <w:r>
        <w:rPr>
          <w:rFonts w:ascii="Arial" w:hAnsi="Arial" w:cs="Arial"/>
          <w:b/>
          <w:bCs/>
          <w:sz w:val="24"/>
          <w:szCs w:val="24"/>
        </w:rPr>
        <w:t>Kaisipan</w:t>
      </w:r>
      <w:r w:rsidR="00EC1D6F">
        <w:rPr>
          <w:rFonts w:ascii="Arial" w:hAnsi="Arial" w:cs="Arial"/>
          <w:b/>
          <w:bCs/>
          <w:sz w:val="24"/>
          <w:szCs w:val="24"/>
        </w:rPr>
        <w:t>?</w:t>
      </w:r>
    </w:p>
    <w:p w14:paraId="19693F1B" w14:textId="77777777" w:rsidR="00512831" w:rsidRPr="009273FC" w:rsidRDefault="00512831" w:rsidP="00A92CD7">
      <w:pPr>
        <w:spacing w:after="0" w:line="360" w:lineRule="auto"/>
        <w:contextualSpacing/>
        <w:rPr>
          <w:rFonts w:ascii="Arial" w:hAnsi="Arial" w:cs="Arial"/>
          <w:b/>
          <w:bCs/>
          <w:sz w:val="24"/>
          <w:szCs w:val="24"/>
        </w:rPr>
      </w:pPr>
    </w:p>
    <w:p w14:paraId="17D737B9" w14:textId="4DF079DE" w:rsidR="00512831" w:rsidRPr="00512831" w:rsidRDefault="00512831" w:rsidP="009F108D">
      <w:pPr>
        <w:spacing w:after="0" w:line="360" w:lineRule="auto"/>
        <w:contextualSpacing/>
        <w:rPr>
          <w:rFonts w:ascii="Arial" w:hAnsi="Arial" w:cs="Arial"/>
          <w:b/>
          <w:bCs/>
          <w:sz w:val="24"/>
          <w:szCs w:val="24"/>
        </w:rPr>
      </w:pPr>
      <w:r>
        <w:rPr>
          <w:rFonts w:ascii="Arial" w:hAnsi="Arial" w:cs="Arial"/>
          <w:sz w:val="24"/>
          <w:szCs w:val="24"/>
        </w:rPr>
        <w:t xml:space="preserve">Kung sa tingin </w:t>
      </w:r>
      <w:r w:rsidR="006110A1">
        <w:rPr>
          <w:rFonts w:ascii="Arial" w:hAnsi="Arial" w:cs="Arial"/>
          <w:sz w:val="24"/>
          <w:szCs w:val="24"/>
        </w:rPr>
        <w:t>mo</w:t>
      </w:r>
      <w:r>
        <w:rPr>
          <w:rFonts w:ascii="Arial" w:hAnsi="Arial" w:cs="Arial"/>
          <w:sz w:val="24"/>
          <w:szCs w:val="24"/>
        </w:rPr>
        <w:t xml:space="preserve"> ay kailangan </w:t>
      </w:r>
      <w:r w:rsidR="006110A1">
        <w:rPr>
          <w:rFonts w:ascii="Arial" w:hAnsi="Arial" w:cs="Arial"/>
          <w:sz w:val="24"/>
          <w:szCs w:val="24"/>
        </w:rPr>
        <w:t>mo</w:t>
      </w:r>
      <w:r>
        <w:rPr>
          <w:rFonts w:ascii="Arial" w:hAnsi="Arial" w:cs="Arial"/>
          <w:sz w:val="24"/>
          <w:szCs w:val="24"/>
        </w:rPr>
        <w:t xml:space="preserve"> ng espesyal na serbisyo ng kalusugan ng kaisipan, maaari </w:t>
      </w:r>
      <w:r w:rsidR="00FB4748">
        <w:rPr>
          <w:rFonts w:ascii="Arial" w:hAnsi="Arial" w:cs="Arial"/>
          <w:sz w:val="24"/>
          <w:szCs w:val="24"/>
        </w:rPr>
        <w:t>mong</w:t>
      </w:r>
      <w:r>
        <w:rPr>
          <w:rFonts w:ascii="Arial" w:hAnsi="Arial" w:cs="Arial"/>
          <w:sz w:val="24"/>
          <w:szCs w:val="24"/>
        </w:rPr>
        <w:t xml:space="preserve"> tawagan ang </w:t>
      </w:r>
      <w:r w:rsidR="00FB4748">
        <w:rPr>
          <w:rFonts w:ascii="Arial" w:hAnsi="Arial" w:cs="Arial"/>
          <w:sz w:val="24"/>
          <w:szCs w:val="24"/>
        </w:rPr>
        <w:t>iyong</w:t>
      </w:r>
      <w:r>
        <w:rPr>
          <w:rFonts w:ascii="Arial" w:hAnsi="Arial" w:cs="Arial"/>
          <w:sz w:val="24"/>
          <w:szCs w:val="24"/>
        </w:rPr>
        <w:t xml:space="preserve"> plano ng kalusugan ng kaisipan para maktanggap ng pangunahing pagsusuri at para mag</w:t>
      </w:r>
      <w:r w:rsidR="00EC1D6F">
        <w:rPr>
          <w:rFonts w:ascii="Arial" w:hAnsi="Arial" w:cs="Arial"/>
          <w:sz w:val="24"/>
          <w:szCs w:val="24"/>
        </w:rPr>
        <w:t>pa</w:t>
      </w:r>
      <w:r>
        <w:rPr>
          <w:rFonts w:ascii="Arial" w:hAnsi="Arial" w:cs="Arial"/>
          <w:sz w:val="24"/>
          <w:szCs w:val="24"/>
        </w:rPr>
        <w:t xml:space="preserve">-iskedyul ng appointment para sa isang pagsusuri. Maaari </w:t>
      </w:r>
      <w:r w:rsidR="00FB4748">
        <w:rPr>
          <w:rFonts w:ascii="Arial" w:hAnsi="Arial" w:cs="Arial"/>
          <w:sz w:val="24"/>
          <w:szCs w:val="24"/>
        </w:rPr>
        <w:t>mong</w:t>
      </w:r>
      <w:r>
        <w:rPr>
          <w:rFonts w:ascii="Arial" w:hAnsi="Arial" w:cs="Arial"/>
          <w:sz w:val="24"/>
          <w:szCs w:val="24"/>
        </w:rPr>
        <w:t xml:space="preserve"> tawagan ang toll-free na numer ng </w:t>
      </w:r>
      <w:r w:rsidR="00FB4748">
        <w:rPr>
          <w:rFonts w:ascii="Arial" w:hAnsi="Arial" w:cs="Arial"/>
          <w:sz w:val="24"/>
          <w:szCs w:val="24"/>
        </w:rPr>
        <w:t>iyong</w:t>
      </w:r>
      <w:r>
        <w:rPr>
          <w:rFonts w:ascii="Arial" w:hAnsi="Arial" w:cs="Arial"/>
          <w:sz w:val="24"/>
          <w:szCs w:val="24"/>
        </w:rPr>
        <w:t xml:space="preserve"> county. Maaari din makahiling ng mga serbisyo ng kalu</w:t>
      </w:r>
      <w:r w:rsidR="00EC1D6F">
        <w:rPr>
          <w:rFonts w:ascii="Arial" w:hAnsi="Arial" w:cs="Arial"/>
          <w:sz w:val="24"/>
          <w:szCs w:val="24"/>
        </w:rPr>
        <w:t>su</w:t>
      </w:r>
      <w:r>
        <w:rPr>
          <w:rFonts w:ascii="Arial" w:hAnsi="Arial" w:cs="Arial"/>
          <w:sz w:val="24"/>
          <w:szCs w:val="24"/>
        </w:rPr>
        <w:t xml:space="preserve">gan ng kaisipan mula sa </w:t>
      </w:r>
      <w:r w:rsidR="00FB4748">
        <w:rPr>
          <w:rFonts w:ascii="Arial" w:hAnsi="Arial" w:cs="Arial"/>
          <w:sz w:val="24"/>
          <w:szCs w:val="24"/>
        </w:rPr>
        <w:t>iyong</w:t>
      </w:r>
      <w:r>
        <w:rPr>
          <w:rFonts w:ascii="Arial" w:hAnsi="Arial" w:cs="Arial"/>
          <w:sz w:val="24"/>
          <w:szCs w:val="24"/>
        </w:rPr>
        <w:t xml:space="preserve"> plano ng pinangangasiwaan na pangangalaga kung </w:t>
      </w:r>
      <w:r w:rsidR="00FB4748">
        <w:rPr>
          <w:rFonts w:ascii="Arial" w:hAnsi="Arial" w:cs="Arial"/>
          <w:sz w:val="24"/>
          <w:szCs w:val="24"/>
        </w:rPr>
        <w:t>ka</w:t>
      </w:r>
      <w:r>
        <w:rPr>
          <w:rFonts w:ascii="Arial" w:hAnsi="Arial" w:cs="Arial"/>
          <w:sz w:val="24"/>
          <w:szCs w:val="24"/>
        </w:rPr>
        <w:t xml:space="preserve"> ay isang benepisiyaryo. Kung </w:t>
      </w:r>
      <w:r w:rsidR="00EC1D6F">
        <w:rPr>
          <w:rFonts w:ascii="Arial" w:hAnsi="Arial" w:cs="Arial"/>
          <w:sz w:val="24"/>
          <w:szCs w:val="24"/>
        </w:rPr>
        <w:t>natukoy n</w:t>
      </w:r>
      <w:r>
        <w:rPr>
          <w:rFonts w:ascii="Arial" w:hAnsi="Arial" w:cs="Arial"/>
          <w:sz w:val="24"/>
          <w:szCs w:val="24"/>
        </w:rPr>
        <w:t xml:space="preserve">ang </w:t>
      </w:r>
      <w:r w:rsidR="00EC1D6F" w:rsidRPr="00EC1D6F">
        <w:rPr>
          <w:rFonts w:ascii="Arial" w:hAnsi="Arial" w:cs="Arial"/>
          <w:sz w:val="24"/>
          <w:szCs w:val="24"/>
        </w:rPr>
        <w:t>pinamamahalaan</w:t>
      </w:r>
      <w:r w:rsidR="00EC1D6F">
        <w:rPr>
          <w:rFonts w:ascii="Arial" w:hAnsi="Arial" w:cs="Arial"/>
          <w:sz w:val="24"/>
          <w:szCs w:val="24"/>
        </w:rPr>
        <w:t>g</w:t>
      </w:r>
      <w:r w:rsidR="00EC1D6F" w:rsidRPr="00EC1D6F">
        <w:rPr>
          <w:rFonts w:ascii="Arial" w:hAnsi="Arial" w:cs="Arial"/>
          <w:sz w:val="24"/>
          <w:szCs w:val="24"/>
        </w:rPr>
        <w:t xml:space="preserve"> plano ng pangangalaga</w:t>
      </w:r>
      <w:r>
        <w:rPr>
          <w:rFonts w:ascii="Arial" w:hAnsi="Arial" w:cs="Arial"/>
          <w:sz w:val="24"/>
          <w:szCs w:val="24"/>
        </w:rPr>
        <w:t xml:space="preserve"> na nakamit </w:t>
      </w:r>
      <w:r w:rsidR="006110A1">
        <w:rPr>
          <w:rFonts w:ascii="Arial" w:hAnsi="Arial" w:cs="Arial"/>
          <w:sz w:val="24"/>
          <w:szCs w:val="24"/>
        </w:rPr>
        <w:t>mo</w:t>
      </w:r>
      <w:r>
        <w:rPr>
          <w:rFonts w:ascii="Arial" w:hAnsi="Arial" w:cs="Arial"/>
          <w:sz w:val="24"/>
          <w:szCs w:val="24"/>
        </w:rPr>
        <w:t xml:space="preserve"> ang pamantayan para sa mga espesyal na serbisyo ng kalusugan ng kaisipan, </w:t>
      </w:r>
      <w:r w:rsidR="00EC1D6F">
        <w:rPr>
          <w:rFonts w:ascii="Arial" w:hAnsi="Arial" w:cs="Arial"/>
          <w:sz w:val="24"/>
          <w:szCs w:val="24"/>
        </w:rPr>
        <w:t>tutulungan</w:t>
      </w:r>
      <w:r>
        <w:rPr>
          <w:rFonts w:ascii="Arial" w:hAnsi="Arial" w:cs="Arial"/>
          <w:sz w:val="24"/>
          <w:szCs w:val="24"/>
        </w:rPr>
        <w:t xml:space="preserve"> </w:t>
      </w:r>
      <w:r w:rsidR="00EC1D6F">
        <w:rPr>
          <w:rFonts w:ascii="Arial" w:hAnsi="Arial" w:cs="Arial"/>
          <w:sz w:val="24"/>
          <w:szCs w:val="24"/>
        </w:rPr>
        <w:t xml:space="preserve">ka ng </w:t>
      </w:r>
      <w:r w:rsidR="00EC1D6F" w:rsidRPr="00EC1D6F">
        <w:rPr>
          <w:rFonts w:ascii="Arial" w:hAnsi="Arial" w:cs="Arial"/>
          <w:sz w:val="24"/>
          <w:szCs w:val="24"/>
        </w:rPr>
        <w:t>pinamamahalaan na plano ng pangangalaga</w:t>
      </w:r>
      <w:r>
        <w:rPr>
          <w:rFonts w:ascii="Arial" w:hAnsi="Arial" w:cs="Arial"/>
          <w:sz w:val="24"/>
          <w:szCs w:val="24"/>
        </w:rPr>
        <w:t xml:space="preserve"> para makatanggap ng pagsusuri </w:t>
      </w:r>
      <w:r w:rsidR="00EC1D6F">
        <w:rPr>
          <w:rFonts w:ascii="Arial" w:hAnsi="Arial" w:cs="Arial"/>
          <w:sz w:val="24"/>
          <w:szCs w:val="24"/>
        </w:rPr>
        <w:t>nang makakuha</w:t>
      </w:r>
      <w:r>
        <w:rPr>
          <w:rFonts w:ascii="Arial" w:hAnsi="Arial" w:cs="Arial"/>
          <w:sz w:val="24"/>
          <w:szCs w:val="24"/>
        </w:rPr>
        <w:t xml:space="preserve"> mga serbisyo ng kalusugan ng kaisipan sa pamamagitan ng plano ng kalusugan ng kaisipan. Walang maling paraan para ma</w:t>
      </w:r>
      <w:r w:rsidR="00EC1D6F">
        <w:rPr>
          <w:rFonts w:ascii="Arial" w:hAnsi="Arial" w:cs="Arial"/>
          <w:sz w:val="24"/>
          <w:szCs w:val="24"/>
        </w:rPr>
        <w:t>kakuha</w:t>
      </w:r>
      <w:r>
        <w:rPr>
          <w:rFonts w:ascii="Arial" w:hAnsi="Arial" w:cs="Arial"/>
          <w:sz w:val="24"/>
          <w:szCs w:val="24"/>
        </w:rPr>
        <w:t xml:space="preserve"> ang mga serbisyo ng kalusugan ng kaisipan</w:t>
      </w:r>
      <w:r w:rsidR="00396EE3">
        <w:rPr>
          <w:rFonts w:ascii="Arial" w:hAnsi="Arial" w:cs="Arial"/>
          <w:sz w:val="24"/>
          <w:szCs w:val="24"/>
        </w:rPr>
        <w:t xml:space="preserve">, ibig sabihin maaari </w:t>
      </w:r>
      <w:r w:rsidR="00FB4748">
        <w:rPr>
          <w:rFonts w:ascii="Arial" w:hAnsi="Arial" w:cs="Arial"/>
          <w:sz w:val="24"/>
          <w:szCs w:val="24"/>
        </w:rPr>
        <w:t>kang</w:t>
      </w:r>
      <w:r w:rsidR="00396EE3">
        <w:rPr>
          <w:rFonts w:ascii="Arial" w:hAnsi="Arial" w:cs="Arial"/>
          <w:sz w:val="24"/>
          <w:szCs w:val="24"/>
        </w:rPr>
        <w:t xml:space="preserve"> makatanggap ng hindi espesyal na </w:t>
      </w:r>
      <w:r w:rsidR="00396EE3">
        <w:rPr>
          <w:rFonts w:ascii="Arial" w:hAnsi="Arial" w:cs="Arial"/>
          <w:sz w:val="24"/>
          <w:szCs w:val="24"/>
        </w:rPr>
        <w:lastRenderedPageBreak/>
        <w:t xml:space="preserve">serbisyo ng kaisipan sa pamamagitan ng </w:t>
      </w:r>
      <w:r w:rsidR="00FB4748">
        <w:rPr>
          <w:rFonts w:ascii="Arial" w:hAnsi="Arial" w:cs="Arial"/>
          <w:sz w:val="24"/>
          <w:szCs w:val="24"/>
        </w:rPr>
        <w:t>iyong</w:t>
      </w:r>
      <w:r w:rsidR="00396EE3">
        <w:rPr>
          <w:rFonts w:ascii="Arial" w:hAnsi="Arial" w:cs="Arial"/>
          <w:sz w:val="24"/>
          <w:szCs w:val="24"/>
        </w:rPr>
        <w:t xml:space="preserve"> plano ng </w:t>
      </w:r>
      <w:r w:rsidR="00EC1D6F" w:rsidRPr="00EC1D6F">
        <w:rPr>
          <w:rFonts w:ascii="Arial" w:hAnsi="Arial" w:cs="Arial"/>
          <w:sz w:val="24"/>
          <w:szCs w:val="24"/>
        </w:rPr>
        <w:t>pinamamahalaan na plano ng pangangalaga</w:t>
      </w:r>
      <w:r w:rsidR="00396EE3">
        <w:rPr>
          <w:rFonts w:ascii="Arial" w:hAnsi="Arial" w:cs="Arial"/>
          <w:sz w:val="24"/>
          <w:szCs w:val="24"/>
        </w:rPr>
        <w:t xml:space="preserve"> karagdagan pa sa mga serbisyo ng kalusugan ng kaisipan. Maaari </w:t>
      </w:r>
      <w:r w:rsidR="006110A1">
        <w:rPr>
          <w:rFonts w:ascii="Arial" w:hAnsi="Arial" w:cs="Arial"/>
          <w:sz w:val="24"/>
          <w:szCs w:val="24"/>
        </w:rPr>
        <w:t>mo</w:t>
      </w:r>
      <w:r w:rsidR="00396EE3">
        <w:rPr>
          <w:rFonts w:ascii="Arial" w:hAnsi="Arial" w:cs="Arial"/>
          <w:sz w:val="24"/>
          <w:szCs w:val="24"/>
        </w:rPr>
        <w:t xml:space="preserve"> rin na ma</w:t>
      </w:r>
      <w:r w:rsidR="00EC1D6F">
        <w:rPr>
          <w:rFonts w:ascii="Arial" w:hAnsi="Arial" w:cs="Arial"/>
          <w:sz w:val="24"/>
          <w:szCs w:val="24"/>
        </w:rPr>
        <w:t>kuha</w:t>
      </w:r>
      <w:r w:rsidR="00396EE3">
        <w:rPr>
          <w:rFonts w:ascii="Arial" w:hAnsi="Arial" w:cs="Arial"/>
          <w:sz w:val="24"/>
          <w:szCs w:val="24"/>
        </w:rPr>
        <w:t xml:space="preserve"> itong mga serbisyo sa pamamagitan ng </w:t>
      </w:r>
      <w:r w:rsidR="00FB4748">
        <w:rPr>
          <w:rFonts w:ascii="Arial" w:hAnsi="Arial" w:cs="Arial"/>
          <w:sz w:val="24"/>
          <w:szCs w:val="24"/>
        </w:rPr>
        <w:t>iyong</w:t>
      </w:r>
      <w:r w:rsidR="00396EE3">
        <w:rPr>
          <w:rFonts w:ascii="Arial" w:hAnsi="Arial" w:cs="Arial"/>
          <w:sz w:val="24"/>
          <w:szCs w:val="24"/>
        </w:rPr>
        <w:t xml:space="preserve"> tagabigay ng kalusugan ng kaisipan kung ang </w:t>
      </w:r>
      <w:r w:rsidR="00FB4748">
        <w:rPr>
          <w:rFonts w:ascii="Arial" w:hAnsi="Arial" w:cs="Arial"/>
          <w:sz w:val="24"/>
          <w:szCs w:val="24"/>
        </w:rPr>
        <w:t>iyong</w:t>
      </w:r>
      <w:r w:rsidR="00396EE3">
        <w:rPr>
          <w:rFonts w:ascii="Arial" w:hAnsi="Arial" w:cs="Arial"/>
          <w:sz w:val="24"/>
          <w:szCs w:val="24"/>
        </w:rPr>
        <w:t xml:space="preserve"> provider ay natukoy na ang mga </w:t>
      </w:r>
      <w:proofErr w:type="spellStart"/>
      <w:r w:rsidR="00396EE3">
        <w:rPr>
          <w:rFonts w:ascii="Arial" w:hAnsi="Arial" w:cs="Arial"/>
          <w:sz w:val="24"/>
          <w:szCs w:val="24"/>
        </w:rPr>
        <w:t>serbisyo</w:t>
      </w:r>
      <w:proofErr w:type="spellEnd"/>
      <w:r w:rsidR="00396EE3">
        <w:rPr>
          <w:rFonts w:ascii="Arial" w:hAnsi="Arial" w:cs="Arial"/>
          <w:sz w:val="24"/>
          <w:szCs w:val="24"/>
        </w:rPr>
        <w:t xml:space="preserve"> ay </w:t>
      </w:r>
      <w:proofErr w:type="spellStart"/>
      <w:r w:rsidR="00396EE3">
        <w:rPr>
          <w:rFonts w:ascii="Arial" w:hAnsi="Arial" w:cs="Arial"/>
          <w:sz w:val="24"/>
          <w:szCs w:val="24"/>
        </w:rPr>
        <w:t>angkop</w:t>
      </w:r>
      <w:proofErr w:type="spellEnd"/>
      <w:r w:rsidR="00396EE3">
        <w:rPr>
          <w:rFonts w:ascii="Arial" w:hAnsi="Arial" w:cs="Arial"/>
          <w:sz w:val="24"/>
          <w:szCs w:val="24"/>
        </w:rPr>
        <w:t xml:space="preserve"> sa </w:t>
      </w:r>
      <w:proofErr w:type="spellStart"/>
      <w:r w:rsidR="00FB4748">
        <w:rPr>
          <w:rFonts w:ascii="Arial" w:hAnsi="Arial" w:cs="Arial"/>
          <w:sz w:val="24"/>
          <w:szCs w:val="24"/>
        </w:rPr>
        <w:t>iyo</w:t>
      </w:r>
      <w:proofErr w:type="spellEnd"/>
      <w:r w:rsidR="00396EE3">
        <w:rPr>
          <w:rFonts w:ascii="Arial" w:hAnsi="Arial" w:cs="Arial"/>
          <w:sz w:val="24"/>
          <w:szCs w:val="24"/>
        </w:rPr>
        <w:t xml:space="preserve"> basta ang </w:t>
      </w:r>
      <w:proofErr w:type="spellStart"/>
      <w:r w:rsidR="00FB4748">
        <w:rPr>
          <w:rFonts w:ascii="Arial" w:hAnsi="Arial" w:cs="Arial"/>
          <w:sz w:val="24"/>
          <w:szCs w:val="24"/>
        </w:rPr>
        <w:t>iyong</w:t>
      </w:r>
      <w:proofErr w:type="spellEnd"/>
      <w:r w:rsidR="00396EE3">
        <w:rPr>
          <w:rFonts w:ascii="Arial" w:hAnsi="Arial" w:cs="Arial"/>
          <w:sz w:val="24"/>
          <w:szCs w:val="24"/>
        </w:rPr>
        <w:t xml:space="preserve"> </w:t>
      </w:r>
      <w:proofErr w:type="spellStart"/>
      <w:r w:rsidR="00396EE3">
        <w:rPr>
          <w:rFonts w:ascii="Arial" w:hAnsi="Arial" w:cs="Arial"/>
          <w:sz w:val="24"/>
          <w:szCs w:val="24"/>
        </w:rPr>
        <w:t>mga</w:t>
      </w:r>
      <w:proofErr w:type="spellEnd"/>
      <w:r w:rsidR="00396EE3">
        <w:rPr>
          <w:rFonts w:ascii="Arial" w:hAnsi="Arial" w:cs="Arial"/>
          <w:sz w:val="24"/>
          <w:szCs w:val="24"/>
        </w:rPr>
        <w:t xml:space="preserve"> </w:t>
      </w:r>
      <w:proofErr w:type="spellStart"/>
      <w:r w:rsidR="00396EE3">
        <w:rPr>
          <w:rFonts w:ascii="Arial" w:hAnsi="Arial" w:cs="Arial"/>
          <w:sz w:val="24"/>
          <w:szCs w:val="24"/>
        </w:rPr>
        <w:t>serbisyo</w:t>
      </w:r>
      <w:proofErr w:type="spellEnd"/>
      <w:r w:rsidR="00396EE3">
        <w:rPr>
          <w:rFonts w:ascii="Arial" w:hAnsi="Arial" w:cs="Arial"/>
          <w:sz w:val="24"/>
          <w:szCs w:val="24"/>
        </w:rPr>
        <w:t xml:space="preserve"> ay </w:t>
      </w:r>
      <w:proofErr w:type="spellStart"/>
      <w:r w:rsidR="00EC1D6F">
        <w:rPr>
          <w:rFonts w:ascii="Arial" w:hAnsi="Arial" w:cs="Arial"/>
          <w:sz w:val="24"/>
          <w:szCs w:val="24"/>
        </w:rPr>
        <w:t>naitutugma</w:t>
      </w:r>
      <w:proofErr w:type="spellEnd"/>
      <w:r w:rsidR="00396EE3">
        <w:rPr>
          <w:rFonts w:ascii="Arial" w:hAnsi="Arial" w:cs="Arial"/>
          <w:sz w:val="24"/>
          <w:szCs w:val="24"/>
        </w:rPr>
        <w:t xml:space="preserve"> at </w:t>
      </w:r>
      <w:proofErr w:type="spellStart"/>
      <w:r w:rsidR="00396EE3">
        <w:rPr>
          <w:rFonts w:ascii="Arial" w:hAnsi="Arial" w:cs="Arial"/>
          <w:sz w:val="24"/>
          <w:szCs w:val="24"/>
        </w:rPr>
        <w:t>nauulit</w:t>
      </w:r>
      <w:proofErr w:type="spellEnd"/>
      <w:r w:rsidR="00396EE3">
        <w:rPr>
          <w:rFonts w:ascii="Arial" w:hAnsi="Arial" w:cs="Arial"/>
          <w:sz w:val="24"/>
          <w:szCs w:val="24"/>
        </w:rPr>
        <w:t xml:space="preserve">. </w:t>
      </w:r>
      <w:proofErr w:type="spellStart"/>
      <w:r w:rsidR="00F655E0">
        <w:rPr>
          <w:rFonts w:ascii="Arial" w:hAnsi="Arial" w:cs="Arial"/>
          <w:sz w:val="24"/>
          <w:szCs w:val="24"/>
        </w:rPr>
        <w:t>Maaari</w:t>
      </w:r>
      <w:proofErr w:type="spellEnd"/>
      <w:r w:rsidR="00F655E0">
        <w:rPr>
          <w:rFonts w:ascii="Arial" w:hAnsi="Arial" w:cs="Arial"/>
          <w:sz w:val="24"/>
          <w:szCs w:val="24"/>
        </w:rPr>
        <w:t xml:space="preserve"> din </w:t>
      </w:r>
      <w:proofErr w:type="spellStart"/>
      <w:r w:rsidR="00FB4748">
        <w:rPr>
          <w:rFonts w:ascii="Arial" w:hAnsi="Arial" w:cs="Arial"/>
          <w:sz w:val="24"/>
          <w:szCs w:val="24"/>
        </w:rPr>
        <w:t>ka</w:t>
      </w:r>
      <w:r w:rsidR="00F655E0">
        <w:rPr>
          <w:rFonts w:ascii="Arial" w:hAnsi="Arial" w:cs="Arial"/>
          <w:sz w:val="24"/>
          <w:szCs w:val="24"/>
        </w:rPr>
        <w:t>n</w:t>
      </w:r>
      <w:proofErr w:type="spellEnd"/>
      <w:r w:rsidR="00F655E0">
        <w:rPr>
          <w:rFonts w:ascii="Arial" w:hAnsi="Arial" w:cs="Arial"/>
          <w:sz w:val="24"/>
          <w:szCs w:val="24"/>
        </w:rPr>
        <w:t xml:space="preserve"> ma-</w:t>
      </w:r>
      <w:proofErr w:type="spellStart"/>
      <w:r w:rsidR="00F655E0">
        <w:rPr>
          <w:rFonts w:ascii="Arial" w:hAnsi="Arial" w:cs="Arial"/>
          <w:sz w:val="24"/>
          <w:szCs w:val="24"/>
        </w:rPr>
        <w:t>ireper</w:t>
      </w:r>
      <w:proofErr w:type="spellEnd"/>
      <w:r w:rsidR="00F655E0">
        <w:rPr>
          <w:rFonts w:ascii="Arial" w:hAnsi="Arial" w:cs="Arial"/>
          <w:sz w:val="24"/>
          <w:szCs w:val="24"/>
        </w:rPr>
        <w:t xml:space="preserve"> ng </w:t>
      </w:r>
      <w:proofErr w:type="spellStart"/>
      <w:r w:rsidR="00FB4748">
        <w:rPr>
          <w:rFonts w:ascii="Arial" w:hAnsi="Arial" w:cs="Arial"/>
          <w:sz w:val="24"/>
          <w:szCs w:val="24"/>
        </w:rPr>
        <w:t>iyong</w:t>
      </w:r>
      <w:proofErr w:type="spellEnd"/>
      <w:r w:rsidR="00F655E0">
        <w:rPr>
          <w:rFonts w:ascii="Arial" w:hAnsi="Arial" w:cs="Arial"/>
          <w:sz w:val="24"/>
          <w:szCs w:val="24"/>
        </w:rPr>
        <w:t xml:space="preserve"> plano ng </w:t>
      </w:r>
      <w:proofErr w:type="spellStart"/>
      <w:r w:rsidR="00F655E0">
        <w:rPr>
          <w:rFonts w:ascii="Arial" w:hAnsi="Arial" w:cs="Arial"/>
          <w:sz w:val="24"/>
          <w:szCs w:val="24"/>
        </w:rPr>
        <w:t>kalusugan</w:t>
      </w:r>
      <w:proofErr w:type="spellEnd"/>
      <w:r w:rsidR="00F655E0">
        <w:rPr>
          <w:rFonts w:ascii="Arial" w:hAnsi="Arial" w:cs="Arial"/>
          <w:sz w:val="24"/>
          <w:szCs w:val="24"/>
        </w:rPr>
        <w:t xml:space="preserve"> ng </w:t>
      </w:r>
      <w:proofErr w:type="spellStart"/>
      <w:r w:rsidR="00F655E0">
        <w:rPr>
          <w:rFonts w:ascii="Arial" w:hAnsi="Arial" w:cs="Arial"/>
          <w:sz w:val="24"/>
          <w:szCs w:val="24"/>
        </w:rPr>
        <w:t>kaisipan</w:t>
      </w:r>
      <w:proofErr w:type="spellEnd"/>
      <w:r w:rsidR="00F655E0">
        <w:rPr>
          <w:rFonts w:ascii="Arial" w:hAnsi="Arial" w:cs="Arial"/>
          <w:sz w:val="24"/>
          <w:szCs w:val="24"/>
        </w:rPr>
        <w:t xml:space="preserve"> para sa </w:t>
      </w:r>
      <w:proofErr w:type="spellStart"/>
      <w:r w:rsidR="00F655E0">
        <w:rPr>
          <w:rFonts w:ascii="Arial" w:hAnsi="Arial" w:cs="Arial"/>
          <w:sz w:val="24"/>
          <w:szCs w:val="24"/>
        </w:rPr>
        <w:t>espesyal</w:t>
      </w:r>
      <w:proofErr w:type="spellEnd"/>
      <w:r w:rsidR="00F655E0">
        <w:rPr>
          <w:rFonts w:ascii="Arial" w:hAnsi="Arial" w:cs="Arial"/>
          <w:sz w:val="24"/>
          <w:szCs w:val="24"/>
        </w:rPr>
        <w:t xml:space="preserve"> na </w:t>
      </w:r>
      <w:proofErr w:type="spellStart"/>
      <w:r w:rsidR="00F655E0">
        <w:rPr>
          <w:rFonts w:ascii="Arial" w:hAnsi="Arial" w:cs="Arial"/>
          <w:sz w:val="24"/>
          <w:szCs w:val="24"/>
        </w:rPr>
        <w:t>serbisyo</w:t>
      </w:r>
      <w:proofErr w:type="spellEnd"/>
      <w:r w:rsidR="00F655E0">
        <w:rPr>
          <w:rFonts w:ascii="Arial" w:hAnsi="Arial" w:cs="Arial"/>
          <w:sz w:val="24"/>
          <w:szCs w:val="24"/>
        </w:rPr>
        <w:t xml:space="preserve"> ng </w:t>
      </w:r>
      <w:proofErr w:type="spellStart"/>
      <w:r w:rsidR="00F655E0">
        <w:rPr>
          <w:rFonts w:ascii="Arial" w:hAnsi="Arial" w:cs="Arial"/>
          <w:sz w:val="24"/>
          <w:szCs w:val="24"/>
        </w:rPr>
        <w:t>kalusugan</w:t>
      </w:r>
      <w:proofErr w:type="spellEnd"/>
      <w:r w:rsidR="00F655E0">
        <w:rPr>
          <w:rFonts w:ascii="Arial" w:hAnsi="Arial" w:cs="Arial"/>
          <w:sz w:val="24"/>
          <w:szCs w:val="24"/>
        </w:rPr>
        <w:t xml:space="preserve"> ng </w:t>
      </w:r>
      <w:proofErr w:type="spellStart"/>
      <w:r w:rsidR="00F655E0">
        <w:rPr>
          <w:rFonts w:ascii="Arial" w:hAnsi="Arial" w:cs="Arial"/>
          <w:sz w:val="24"/>
          <w:szCs w:val="24"/>
        </w:rPr>
        <w:t>kaisipan</w:t>
      </w:r>
      <w:proofErr w:type="spellEnd"/>
      <w:r w:rsidR="00F655E0">
        <w:rPr>
          <w:rFonts w:ascii="Arial" w:hAnsi="Arial" w:cs="Arial"/>
          <w:sz w:val="24"/>
          <w:szCs w:val="24"/>
        </w:rPr>
        <w:t xml:space="preserve"> </w:t>
      </w:r>
      <w:proofErr w:type="spellStart"/>
      <w:r w:rsidR="00F655E0">
        <w:rPr>
          <w:rFonts w:ascii="Arial" w:hAnsi="Arial" w:cs="Arial"/>
          <w:sz w:val="24"/>
          <w:szCs w:val="24"/>
        </w:rPr>
        <w:t>mula</w:t>
      </w:r>
      <w:proofErr w:type="spellEnd"/>
      <w:r w:rsidR="00F655E0">
        <w:rPr>
          <w:rFonts w:ascii="Arial" w:hAnsi="Arial" w:cs="Arial"/>
          <w:sz w:val="24"/>
          <w:szCs w:val="24"/>
        </w:rPr>
        <w:t xml:space="preserve"> sa </w:t>
      </w:r>
      <w:proofErr w:type="spellStart"/>
      <w:r w:rsidR="00F655E0">
        <w:rPr>
          <w:rFonts w:ascii="Arial" w:hAnsi="Arial" w:cs="Arial"/>
          <w:sz w:val="24"/>
          <w:szCs w:val="24"/>
        </w:rPr>
        <w:t>isang</w:t>
      </w:r>
      <w:proofErr w:type="spellEnd"/>
      <w:r w:rsidR="00F655E0">
        <w:rPr>
          <w:rFonts w:ascii="Arial" w:hAnsi="Arial" w:cs="Arial"/>
          <w:sz w:val="24"/>
          <w:szCs w:val="24"/>
        </w:rPr>
        <w:t xml:space="preserve"> </w:t>
      </w:r>
      <w:proofErr w:type="spellStart"/>
      <w:r w:rsidR="00F655E0">
        <w:rPr>
          <w:rFonts w:ascii="Arial" w:hAnsi="Arial" w:cs="Arial"/>
          <w:sz w:val="24"/>
          <w:szCs w:val="24"/>
        </w:rPr>
        <w:t>tao</w:t>
      </w:r>
      <w:proofErr w:type="spellEnd"/>
      <w:r w:rsidR="00F655E0">
        <w:rPr>
          <w:rFonts w:ascii="Arial" w:hAnsi="Arial" w:cs="Arial"/>
          <w:sz w:val="24"/>
          <w:szCs w:val="24"/>
        </w:rPr>
        <w:t xml:space="preserve"> o </w:t>
      </w:r>
      <w:proofErr w:type="spellStart"/>
      <w:r w:rsidR="00F655E0">
        <w:rPr>
          <w:rFonts w:ascii="Arial" w:hAnsi="Arial" w:cs="Arial"/>
          <w:sz w:val="24"/>
          <w:szCs w:val="24"/>
        </w:rPr>
        <w:t>organisasyon</w:t>
      </w:r>
      <w:proofErr w:type="spellEnd"/>
      <w:r w:rsidR="00F655E0">
        <w:rPr>
          <w:rFonts w:ascii="Arial" w:hAnsi="Arial" w:cs="Arial"/>
          <w:sz w:val="24"/>
          <w:szCs w:val="24"/>
        </w:rPr>
        <w:t xml:space="preserve">, </w:t>
      </w:r>
      <w:proofErr w:type="spellStart"/>
      <w:r w:rsidR="00F655E0">
        <w:rPr>
          <w:rFonts w:ascii="Arial" w:hAnsi="Arial" w:cs="Arial"/>
          <w:sz w:val="24"/>
          <w:szCs w:val="24"/>
        </w:rPr>
        <w:t>kasama</w:t>
      </w:r>
      <w:proofErr w:type="spellEnd"/>
      <w:r w:rsidR="00F655E0">
        <w:rPr>
          <w:rFonts w:ascii="Arial" w:hAnsi="Arial" w:cs="Arial"/>
          <w:sz w:val="24"/>
          <w:szCs w:val="24"/>
        </w:rPr>
        <w:t xml:space="preserve"> ang </w:t>
      </w:r>
      <w:proofErr w:type="spellStart"/>
      <w:r w:rsidR="00FB4748">
        <w:rPr>
          <w:rFonts w:ascii="Arial" w:hAnsi="Arial" w:cs="Arial"/>
          <w:sz w:val="24"/>
          <w:szCs w:val="24"/>
        </w:rPr>
        <w:t>iyong</w:t>
      </w:r>
      <w:proofErr w:type="spellEnd"/>
      <w:r w:rsidR="00F655E0">
        <w:rPr>
          <w:rFonts w:ascii="Arial" w:hAnsi="Arial" w:cs="Arial"/>
          <w:sz w:val="24"/>
          <w:szCs w:val="24"/>
        </w:rPr>
        <w:t xml:space="preserve"> general </w:t>
      </w:r>
      <w:proofErr w:type="spellStart"/>
      <w:r w:rsidR="00F655E0">
        <w:rPr>
          <w:rFonts w:ascii="Arial" w:hAnsi="Arial" w:cs="Arial"/>
          <w:sz w:val="24"/>
          <w:szCs w:val="24"/>
        </w:rPr>
        <w:t>practictioner</w:t>
      </w:r>
      <w:proofErr w:type="spellEnd"/>
      <w:r w:rsidR="00F655E0">
        <w:rPr>
          <w:rFonts w:ascii="Arial" w:hAnsi="Arial" w:cs="Arial"/>
          <w:sz w:val="24"/>
          <w:szCs w:val="24"/>
        </w:rPr>
        <w:t xml:space="preserve">, </w:t>
      </w:r>
      <w:proofErr w:type="spellStart"/>
      <w:r w:rsidR="00F655E0">
        <w:rPr>
          <w:rFonts w:ascii="Arial" w:hAnsi="Arial" w:cs="Arial"/>
          <w:sz w:val="24"/>
          <w:szCs w:val="24"/>
        </w:rPr>
        <w:t>paaralan</w:t>
      </w:r>
      <w:proofErr w:type="spellEnd"/>
      <w:r w:rsidR="00F655E0">
        <w:rPr>
          <w:rFonts w:ascii="Arial" w:hAnsi="Arial" w:cs="Arial"/>
          <w:sz w:val="24"/>
          <w:szCs w:val="24"/>
        </w:rPr>
        <w:t xml:space="preserve">, </w:t>
      </w:r>
      <w:proofErr w:type="spellStart"/>
      <w:r w:rsidR="00F655E0">
        <w:rPr>
          <w:rFonts w:ascii="Arial" w:hAnsi="Arial" w:cs="Arial"/>
          <w:sz w:val="24"/>
          <w:szCs w:val="24"/>
        </w:rPr>
        <w:t>miyembro</w:t>
      </w:r>
      <w:proofErr w:type="spellEnd"/>
      <w:r w:rsidR="00F655E0">
        <w:rPr>
          <w:rFonts w:ascii="Arial" w:hAnsi="Arial" w:cs="Arial"/>
          <w:sz w:val="24"/>
          <w:szCs w:val="24"/>
        </w:rPr>
        <w:t xml:space="preserve"> ng </w:t>
      </w:r>
      <w:proofErr w:type="spellStart"/>
      <w:r w:rsidR="00F655E0">
        <w:rPr>
          <w:rFonts w:ascii="Arial" w:hAnsi="Arial" w:cs="Arial"/>
          <w:sz w:val="24"/>
          <w:szCs w:val="24"/>
        </w:rPr>
        <w:t>pamilya</w:t>
      </w:r>
      <w:proofErr w:type="spellEnd"/>
      <w:r w:rsidR="00F655E0">
        <w:rPr>
          <w:rFonts w:ascii="Arial" w:hAnsi="Arial" w:cs="Arial"/>
          <w:sz w:val="24"/>
          <w:szCs w:val="24"/>
        </w:rPr>
        <w:t>,</w:t>
      </w:r>
      <w:r w:rsidR="00EC1D6F">
        <w:rPr>
          <w:rFonts w:ascii="Arial" w:hAnsi="Arial" w:cs="Arial"/>
          <w:sz w:val="24"/>
          <w:szCs w:val="24"/>
        </w:rPr>
        <w:t xml:space="preserve"> </w:t>
      </w:r>
      <w:proofErr w:type="spellStart"/>
      <w:r w:rsidR="00EC1D6F">
        <w:rPr>
          <w:rFonts w:ascii="Arial" w:hAnsi="Arial" w:cs="Arial"/>
          <w:sz w:val="24"/>
          <w:szCs w:val="24"/>
        </w:rPr>
        <w:t>tagapag-alaga</w:t>
      </w:r>
      <w:proofErr w:type="spellEnd"/>
      <w:r w:rsidR="00F655E0">
        <w:rPr>
          <w:rFonts w:ascii="Arial" w:hAnsi="Arial" w:cs="Arial"/>
          <w:sz w:val="24"/>
          <w:szCs w:val="24"/>
        </w:rPr>
        <w:t xml:space="preserve">, o ang </w:t>
      </w:r>
      <w:proofErr w:type="spellStart"/>
      <w:r w:rsidR="00FB4748">
        <w:rPr>
          <w:rFonts w:ascii="Arial" w:hAnsi="Arial" w:cs="Arial"/>
          <w:sz w:val="24"/>
          <w:szCs w:val="24"/>
        </w:rPr>
        <w:t>iyong</w:t>
      </w:r>
      <w:proofErr w:type="spellEnd"/>
      <w:r w:rsidR="00F655E0">
        <w:rPr>
          <w:rFonts w:ascii="Arial" w:hAnsi="Arial" w:cs="Arial"/>
          <w:sz w:val="24"/>
          <w:szCs w:val="24"/>
        </w:rPr>
        <w:t xml:space="preserve"> </w:t>
      </w:r>
      <w:proofErr w:type="spellStart"/>
      <w:r w:rsidR="00EC1D6F" w:rsidRPr="00EC1D6F">
        <w:rPr>
          <w:rFonts w:ascii="Arial" w:hAnsi="Arial" w:cs="Arial"/>
          <w:sz w:val="24"/>
          <w:szCs w:val="24"/>
        </w:rPr>
        <w:t>pinamamahalaan</w:t>
      </w:r>
      <w:proofErr w:type="spellEnd"/>
      <w:r w:rsidR="00EC1D6F" w:rsidRPr="00EC1D6F">
        <w:rPr>
          <w:rFonts w:ascii="Arial" w:hAnsi="Arial" w:cs="Arial"/>
          <w:sz w:val="24"/>
          <w:szCs w:val="24"/>
        </w:rPr>
        <w:t xml:space="preserve"> na plano ng </w:t>
      </w:r>
      <w:proofErr w:type="spellStart"/>
      <w:r w:rsidR="00EC1D6F" w:rsidRPr="00EC1D6F">
        <w:rPr>
          <w:rFonts w:ascii="Arial" w:hAnsi="Arial" w:cs="Arial"/>
          <w:sz w:val="24"/>
          <w:szCs w:val="24"/>
        </w:rPr>
        <w:t>pangangalaga</w:t>
      </w:r>
      <w:proofErr w:type="spellEnd"/>
      <w:r w:rsidR="00F655E0">
        <w:rPr>
          <w:rFonts w:ascii="Arial" w:hAnsi="Arial" w:cs="Arial"/>
          <w:sz w:val="24"/>
          <w:szCs w:val="24"/>
        </w:rPr>
        <w:t xml:space="preserve">, o ng </w:t>
      </w:r>
      <w:proofErr w:type="spellStart"/>
      <w:r w:rsidR="00F655E0">
        <w:rPr>
          <w:rFonts w:ascii="Arial" w:hAnsi="Arial" w:cs="Arial"/>
          <w:sz w:val="24"/>
          <w:szCs w:val="24"/>
        </w:rPr>
        <w:t>iba</w:t>
      </w:r>
      <w:proofErr w:type="spellEnd"/>
      <w:r w:rsidR="00F655E0">
        <w:rPr>
          <w:rFonts w:ascii="Arial" w:hAnsi="Arial" w:cs="Arial"/>
          <w:sz w:val="24"/>
          <w:szCs w:val="24"/>
        </w:rPr>
        <w:t xml:space="preserve"> pang </w:t>
      </w:r>
      <w:proofErr w:type="spellStart"/>
      <w:r w:rsidR="00F655E0">
        <w:rPr>
          <w:rFonts w:ascii="Arial" w:hAnsi="Arial" w:cs="Arial"/>
          <w:sz w:val="24"/>
          <w:szCs w:val="24"/>
        </w:rPr>
        <w:t>mga</w:t>
      </w:r>
      <w:proofErr w:type="spellEnd"/>
      <w:r w:rsidR="00F655E0">
        <w:rPr>
          <w:rFonts w:ascii="Arial" w:hAnsi="Arial" w:cs="Arial"/>
          <w:sz w:val="24"/>
          <w:szCs w:val="24"/>
        </w:rPr>
        <w:t xml:space="preserve"> </w:t>
      </w:r>
      <w:proofErr w:type="spellStart"/>
      <w:r w:rsidR="00F655E0">
        <w:rPr>
          <w:rFonts w:ascii="Arial" w:hAnsi="Arial" w:cs="Arial"/>
          <w:sz w:val="24"/>
          <w:szCs w:val="24"/>
        </w:rPr>
        <w:t>ahensiya</w:t>
      </w:r>
      <w:proofErr w:type="spellEnd"/>
      <w:r w:rsidR="00F655E0">
        <w:rPr>
          <w:rFonts w:ascii="Arial" w:hAnsi="Arial" w:cs="Arial"/>
          <w:sz w:val="24"/>
          <w:szCs w:val="24"/>
        </w:rPr>
        <w:t xml:space="preserve">. </w:t>
      </w:r>
      <w:proofErr w:type="spellStart"/>
      <w:r w:rsidR="00F655E0">
        <w:rPr>
          <w:rFonts w:ascii="Arial" w:hAnsi="Arial" w:cs="Arial"/>
          <w:sz w:val="24"/>
          <w:szCs w:val="24"/>
        </w:rPr>
        <w:t>Kadalasan</w:t>
      </w:r>
      <w:proofErr w:type="spellEnd"/>
      <w:r w:rsidR="00F655E0">
        <w:rPr>
          <w:rFonts w:ascii="Arial" w:hAnsi="Arial" w:cs="Arial"/>
          <w:sz w:val="24"/>
          <w:szCs w:val="24"/>
        </w:rPr>
        <w:t xml:space="preserve"> ang </w:t>
      </w:r>
      <w:proofErr w:type="spellStart"/>
      <w:r w:rsidR="00FB4748">
        <w:rPr>
          <w:rFonts w:ascii="Arial" w:hAnsi="Arial" w:cs="Arial"/>
          <w:sz w:val="24"/>
          <w:szCs w:val="24"/>
        </w:rPr>
        <w:t>iyong</w:t>
      </w:r>
      <w:proofErr w:type="spellEnd"/>
      <w:r w:rsidR="00F655E0">
        <w:rPr>
          <w:rFonts w:ascii="Arial" w:hAnsi="Arial" w:cs="Arial"/>
          <w:sz w:val="24"/>
          <w:szCs w:val="24"/>
        </w:rPr>
        <w:t xml:space="preserve"> general practi</w:t>
      </w:r>
      <w:r w:rsidR="00EC1D6F">
        <w:rPr>
          <w:rFonts w:ascii="Arial" w:hAnsi="Arial" w:cs="Arial"/>
          <w:sz w:val="24"/>
          <w:szCs w:val="24"/>
        </w:rPr>
        <w:t>t</w:t>
      </w:r>
      <w:r w:rsidR="00F655E0">
        <w:rPr>
          <w:rFonts w:ascii="Arial" w:hAnsi="Arial" w:cs="Arial"/>
          <w:sz w:val="24"/>
          <w:szCs w:val="24"/>
        </w:rPr>
        <w:t xml:space="preserve">ioner o ang </w:t>
      </w:r>
      <w:proofErr w:type="spellStart"/>
      <w:r w:rsidR="00EC1D6F" w:rsidRPr="00EC1D6F">
        <w:rPr>
          <w:rFonts w:ascii="Arial" w:hAnsi="Arial" w:cs="Arial"/>
          <w:sz w:val="24"/>
          <w:szCs w:val="24"/>
        </w:rPr>
        <w:t>pinamamahalaan</w:t>
      </w:r>
      <w:proofErr w:type="spellEnd"/>
      <w:r w:rsidR="00EC1D6F" w:rsidRPr="00EC1D6F">
        <w:rPr>
          <w:rFonts w:ascii="Arial" w:hAnsi="Arial" w:cs="Arial"/>
          <w:sz w:val="24"/>
          <w:szCs w:val="24"/>
        </w:rPr>
        <w:t xml:space="preserve"> na plano ng </w:t>
      </w:r>
      <w:proofErr w:type="spellStart"/>
      <w:r w:rsidR="00EC1D6F" w:rsidRPr="00EC1D6F">
        <w:rPr>
          <w:rFonts w:ascii="Arial" w:hAnsi="Arial" w:cs="Arial"/>
          <w:sz w:val="24"/>
          <w:szCs w:val="24"/>
        </w:rPr>
        <w:t>pangangalaga</w:t>
      </w:r>
      <w:proofErr w:type="spellEnd"/>
      <w:r w:rsidR="00F655E0">
        <w:rPr>
          <w:rFonts w:ascii="Arial" w:hAnsi="Arial" w:cs="Arial"/>
          <w:sz w:val="24"/>
          <w:szCs w:val="24"/>
        </w:rPr>
        <w:t xml:space="preserve"> ay </w:t>
      </w:r>
      <w:proofErr w:type="spellStart"/>
      <w:r w:rsidR="00F655E0">
        <w:rPr>
          <w:rFonts w:ascii="Arial" w:hAnsi="Arial" w:cs="Arial"/>
          <w:sz w:val="24"/>
          <w:szCs w:val="24"/>
        </w:rPr>
        <w:t>mangangailangan</w:t>
      </w:r>
      <w:proofErr w:type="spellEnd"/>
      <w:r w:rsidR="00F655E0">
        <w:rPr>
          <w:rFonts w:ascii="Arial" w:hAnsi="Arial" w:cs="Arial"/>
          <w:sz w:val="24"/>
          <w:szCs w:val="24"/>
        </w:rPr>
        <w:t xml:space="preserve"> ng </w:t>
      </w:r>
      <w:proofErr w:type="spellStart"/>
      <w:r w:rsidR="00F655E0">
        <w:rPr>
          <w:rFonts w:ascii="Arial" w:hAnsi="Arial" w:cs="Arial"/>
          <w:sz w:val="24"/>
          <w:szCs w:val="24"/>
        </w:rPr>
        <w:t>pahintulot</w:t>
      </w:r>
      <w:proofErr w:type="spellEnd"/>
      <w:r w:rsidR="00F655E0">
        <w:rPr>
          <w:rFonts w:ascii="Arial" w:hAnsi="Arial" w:cs="Arial"/>
          <w:sz w:val="24"/>
          <w:szCs w:val="24"/>
        </w:rPr>
        <w:t xml:space="preserve"> o </w:t>
      </w:r>
      <w:proofErr w:type="spellStart"/>
      <w:r w:rsidR="00F655E0">
        <w:rPr>
          <w:rFonts w:ascii="Arial" w:hAnsi="Arial" w:cs="Arial"/>
          <w:sz w:val="24"/>
          <w:szCs w:val="24"/>
        </w:rPr>
        <w:t>permiso</w:t>
      </w:r>
      <w:proofErr w:type="spellEnd"/>
      <w:r w:rsidR="00F655E0">
        <w:rPr>
          <w:rFonts w:ascii="Arial" w:hAnsi="Arial" w:cs="Arial"/>
          <w:sz w:val="24"/>
          <w:szCs w:val="24"/>
        </w:rPr>
        <w:t xml:space="preserve"> </w:t>
      </w:r>
      <w:proofErr w:type="spellStart"/>
      <w:r w:rsidR="00F655E0">
        <w:rPr>
          <w:rFonts w:ascii="Arial" w:hAnsi="Arial" w:cs="Arial"/>
          <w:sz w:val="24"/>
          <w:szCs w:val="24"/>
        </w:rPr>
        <w:t>mula</w:t>
      </w:r>
      <w:proofErr w:type="spellEnd"/>
      <w:r w:rsidR="00F655E0">
        <w:rPr>
          <w:rFonts w:ascii="Arial" w:hAnsi="Arial" w:cs="Arial"/>
          <w:sz w:val="24"/>
          <w:szCs w:val="24"/>
        </w:rPr>
        <w:t xml:space="preserve"> sa </w:t>
      </w:r>
      <w:proofErr w:type="spellStart"/>
      <w:r w:rsidR="00F655E0">
        <w:rPr>
          <w:rFonts w:ascii="Arial" w:hAnsi="Arial" w:cs="Arial"/>
          <w:sz w:val="24"/>
          <w:szCs w:val="24"/>
        </w:rPr>
        <w:t>magulang</w:t>
      </w:r>
      <w:proofErr w:type="spellEnd"/>
      <w:r w:rsidR="00F655E0">
        <w:rPr>
          <w:rFonts w:ascii="Arial" w:hAnsi="Arial" w:cs="Arial"/>
          <w:sz w:val="24"/>
          <w:szCs w:val="24"/>
        </w:rPr>
        <w:t xml:space="preserve"> o </w:t>
      </w:r>
      <w:proofErr w:type="spellStart"/>
      <w:r w:rsidR="00F655E0">
        <w:rPr>
          <w:rFonts w:ascii="Arial" w:hAnsi="Arial" w:cs="Arial"/>
          <w:sz w:val="24"/>
          <w:szCs w:val="24"/>
        </w:rPr>
        <w:t>tagapag-alaga</w:t>
      </w:r>
      <w:proofErr w:type="spellEnd"/>
      <w:r w:rsidR="00F655E0">
        <w:rPr>
          <w:rFonts w:ascii="Arial" w:hAnsi="Arial" w:cs="Arial"/>
          <w:sz w:val="24"/>
          <w:szCs w:val="24"/>
        </w:rPr>
        <w:t xml:space="preserve">, para </w:t>
      </w:r>
      <w:proofErr w:type="spellStart"/>
      <w:r w:rsidR="00F655E0">
        <w:rPr>
          <w:rFonts w:ascii="Arial" w:hAnsi="Arial" w:cs="Arial"/>
          <w:sz w:val="24"/>
          <w:szCs w:val="24"/>
        </w:rPr>
        <w:t>makagawa</w:t>
      </w:r>
      <w:proofErr w:type="spellEnd"/>
      <w:r w:rsidR="00F655E0">
        <w:rPr>
          <w:rFonts w:ascii="Arial" w:hAnsi="Arial" w:cs="Arial"/>
          <w:sz w:val="24"/>
          <w:szCs w:val="24"/>
        </w:rPr>
        <w:t xml:space="preserve"> ng </w:t>
      </w:r>
      <w:proofErr w:type="spellStart"/>
      <w:r w:rsidR="00F655E0">
        <w:rPr>
          <w:rFonts w:ascii="Arial" w:hAnsi="Arial" w:cs="Arial"/>
          <w:sz w:val="24"/>
          <w:szCs w:val="24"/>
        </w:rPr>
        <w:t>reperal</w:t>
      </w:r>
      <w:proofErr w:type="spellEnd"/>
      <w:r w:rsidR="00F655E0">
        <w:rPr>
          <w:rFonts w:ascii="Arial" w:hAnsi="Arial" w:cs="Arial"/>
          <w:sz w:val="24"/>
          <w:szCs w:val="24"/>
        </w:rPr>
        <w:t xml:space="preserve"> </w:t>
      </w:r>
      <w:proofErr w:type="spellStart"/>
      <w:r w:rsidR="00F655E0">
        <w:rPr>
          <w:rFonts w:ascii="Arial" w:hAnsi="Arial" w:cs="Arial"/>
          <w:sz w:val="24"/>
          <w:szCs w:val="24"/>
        </w:rPr>
        <w:t>diretso</w:t>
      </w:r>
      <w:proofErr w:type="spellEnd"/>
      <w:r w:rsidR="00F655E0">
        <w:rPr>
          <w:rFonts w:ascii="Arial" w:hAnsi="Arial" w:cs="Arial"/>
          <w:sz w:val="24"/>
          <w:szCs w:val="24"/>
        </w:rPr>
        <w:t xml:space="preserve"> sa plano ng </w:t>
      </w:r>
      <w:proofErr w:type="spellStart"/>
      <w:r w:rsidR="00F655E0">
        <w:rPr>
          <w:rFonts w:ascii="Arial" w:hAnsi="Arial" w:cs="Arial"/>
          <w:sz w:val="24"/>
          <w:szCs w:val="24"/>
        </w:rPr>
        <w:t>kalusugan</w:t>
      </w:r>
      <w:proofErr w:type="spellEnd"/>
      <w:r w:rsidR="00F655E0">
        <w:rPr>
          <w:rFonts w:ascii="Arial" w:hAnsi="Arial" w:cs="Arial"/>
          <w:sz w:val="24"/>
          <w:szCs w:val="24"/>
        </w:rPr>
        <w:t xml:space="preserve"> ng </w:t>
      </w:r>
      <w:proofErr w:type="spellStart"/>
      <w:r w:rsidR="00F655E0">
        <w:rPr>
          <w:rFonts w:ascii="Arial" w:hAnsi="Arial" w:cs="Arial"/>
          <w:sz w:val="24"/>
          <w:szCs w:val="24"/>
        </w:rPr>
        <w:t>pag-iisip</w:t>
      </w:r>
      <w:proofErr w:type="spellEnd"/>
      <w:r w:rsidR="00F655E0">
        <w:rPr>
          <w:rFonts w:ascii="Arial" w:hAnsi="Arial" w:cs="Arial"/>
          <w:sz w:val="24"/>
          <w:szCs w:val="24"/>
        </w:rPr>
        <w:t xml:space="preserve">, </w:t>
      </w:r>
      <w:proofErr w:type="spellStart"/>
      <w:r w:rsidR="00F655E0">
        <w:rPr>
          <w:rFonts w:ascii="Arial" w:hAnsi="Arial" w:cs="Arial"/>
          <w:sz w:val="24"/>
          <w:szCs w:val="24"/>
        </w:rPr>
        <w:t>maliban</w:t>
      </w:r>
      <w:proofErr w:type="spellEnd"/>
      <w:r w:rsidR="00F655E0">
        <w:rPr>
          <w:rFonts w:ascii="Arial" w:hAnsi="Arial" w:cs="Arial"/>
          <w:sz w:val="24"/>
          <w:szCs w:val="24"/>
        </w:rPr>
        <w:t xml:space="preserve"> kung </w:t>
      </w:r>
      <w:proofErr w:type="spellStart"/>
      <w:r w:rsidR="00F655E0">
        <w:rPr>
          <w:rFonts w:ascii="Arial" w:hAnsi="Arial" w:cs="Arial"/>
          <w:sz w:val="24"/>
          <w:szCs w:val="24"/>
        </w:rPr>
        <w:t>mayroong</w:t>
      </w:r>
      <w:proofErr w:type="spellEnd"/>
      <w:r w:rsidR="00F655E0">
        <w:rPr>
          <w:rFonts w:ascii="Arial" w:hAnsi="Arial" w:cs="Arial"/>
          <w:sz w:val="24"/>
          <w:szCs w:val="24"/>
        </w:rPr>
        <w:t xml:space="preserve"> </w:t>
      </w:r>
      <w:proofErr w:type="spellStart"/>
      <w:r w:rsidR="00F655E0">
        <w:rPr>
          <w:rFonts w:ascii="Arial" w:hAnsi="Arial" w:cs="Arial"/>
          <w:sz w:val="24"/>
          <w:szCs w:val="24"/>
        </w:rPr>
        <w:t>isang</w:t>
      </w:r>
      <w:proofErr w:type="spellEnd"/>
      <w:r w:rsidR="00F655E0">
        <w:rPr>
          <w:rFonts w:ascii="Arial" w:hAnsi="Arial" w:cs="Arial"/>
          <w:sz w:val="24"/>
          <w:szCs w:val="24"/>
        </w:rPr>
        <w:t xml:space="preserve"> </w:t>
      </w:r>
      <w:proofErr w:type="spellStart"/>
      <w:r w:rsidR="00F655E0">
        <w:rPr>
          <w:rFonts w:ascii="Arial" w:hAnsi="Arial" w:cs="Arial"/>
          <w:sz w:val="24"/>
          <w:szCs w:val="24"/>
        </w:rPr>
        <w:t>emerhensiya</w:t>
      </w:r>
      <w:proofErr w:type="spellEnd"/>
      <w:r w:rsidR="00F655E0">
        <w:rPr>
          <w:rFonts w:ascii="Arial" w:hAnsi="Arial" w:cs="Arial"/>
          <w:sz w:val="24"/>
          <w:szCs w:val="24"/>
        </w:rPr>
        <w:t xml:space="preserve">. Ang </w:t>
      </w:r>
      <w:proofErr w:type="spellStart"/>
      <w:r w:rsidR="00FB4748">
        <w:rPr>
          <w:rFonts w:ascii="Arial" w:hAnsi="Arial" w:cs="Arial"/>
          <w:sz w:val="24"/>
          <w:szCs w:val="24"/>
        </w:rPr>
        <w:t>iyong</w:t>
      </w:r>
      <w:proofErr w:type="spellEnd"/>
      <w:r w:rsidR="00F655E0">
        <w:rPr>
          <w:rFonts w:ascii="Arial" w:hAnsi="Arial" w:cs="Arial"/>
          <w:sz w:val="24"/>
          <w:szCs w:val="24"/>
        </w:rPr>
        <w:t xml:space="preserve"> plano ng </w:t>
      </w:r>
      <w:proofErr w:type="spellStart"/>
      <w:r w:rsidR="00F655E0">
        <w:rPr>
          <w:rFonts w:ascii="Arial" w:hAnsi="Arial" w:cs="Arial"/>
          <w:sz w:val="24"/>
          <w:szCs w:val="24"/>
        </w:rPr>
        <w:t>kalusugan</w:t>
      </w:r>
      <w:proofErr w:type="spellEnd"/>
      <w:r w:rsidR="00F655E0">
        <w:rPr>
          <w:rFonts w:ascii="Arial" w:hAnsi="Arial" w:cs="Arial"/>
          <w:sz w:val="24"/>
          <w:szCs w:val="24"/>
        </w:rPr>
        <w:t xml:space="preserve"> ng </w:t>
      </w:r>
      <w:proofErr w:type="spellStart"/>
      <w:r w:rsidR="00F655E0">
        <w:rPr>
          <w:rFonts w:ascii="Arial" w:hAnsi="Arial" w:cs="Arial"/>
          <w:sz w:val="24"/>
          <w:szCs w:val="24"/>
        </w:rPr>
        <w:t>pag-iisip</w:t>
      </w:r>
      <w:proofErr w:type="spellEnd"/>
      <w:r w:rsidR="00F655E0">
        <w:rPr>
          <w:rFonts w:ascii="Arial" w:hAnsi="Arial" w:cs="Arial"/>
          <w:sz w:val="24"/>
          <w:szCs w:val="24"/>
        </w:rPr>
        <w:t xml:space="preserve"> ay </w:t>
      </w:r>
      <w:proofErr w:type="spellStart"/>
      <w:r w:rsidR="00F655E0">
        <w:rPr>
          <w:rFonts w:ascii="Arial" w:hAnsi="Arial" w:cs="Arial"/>
          <w:sz w:val="24"/>
          <w:szCs w:val="24"/>
        </w:rPr>
        <w:t>maaaring</w:t>
      </w:r>
      <w:proofErr w:type="spellEnd"/>
      <w:r w:rsidR="00F655E0">
        <w:rPr>
          <w:rFonts w:ascii="Arial" w:hAnsi="Arial" w:cs="Arial"/>
          <w:sz w:val="24"/>
          <w:szCs w:val="24"/>
        </w:rPr>
        <w:t xml:space="preserve"> </w:t>
      </w:r>
      <w:proofErr w:type="spellStart"/>
      <w:r w:rsidR="00F655E0">
        <w:rPr>
          <w:rFonts w:ascii="Arial" w:hAnsi="Arial" w:cs="Arial"/>
          <w:sz w:val="24"/>
          <w:szCs w:val="24"/>
        </w:rPr>
        <w:t>tanggihan</w:t>
      </w:r>
      <w:proofErr w:type="spellEnd"/>
      <w:r w:rsidR="00F655E0">
        <w:rPr>
          <w:rFonts w:ascii="Arial" w:hAnsi="Arial" w:cs="Arial"/>
          <w:sz w:val="24"/>
          <w:szCs w:val="24"/>
        </w:rPr>
        <w:t xml:space="preserve"> ang </w:t>
      </w:r>
      <w:proofErr w:type="spellStart"/>
      <w:r w:rsidR="00F655E0">
        <w:rPr>
          <w:rFonts w:ascii="Arial" w:hAnsi="Arial" w:cs="Arial"/>
          <w:sz w:val="24"/>
          <w:szCs w:val="24"/>
        </w:rPr>
        <w:t>hiling</w:t>
      </w:r>
      <w:proofErr w:type="spellEnd"/>
      <w:r w:rsidR="00F655E0">
        <w:rPr>
          <w:rFonts w:ascii="Arial" w:hAnsi="Arial" w:cs="Arial"/>
          <w:sz w:val="24"/>
          <w:szCs w:val="24"/>
        </w:rPr>
        <w:t xml:space="preserve"> na </w:t>
      </w:r>
      <w:proofErr w:type="spellStart"/>
      <w:r w:rsidR="00F655E0">
        <w:rPr>
          <w:rFonts w:ascii="Arial" w:hAnsi="Arial" w:cs="Arial"/>
          <w:sz w:val="24"/>
          <w:szCs w:val="24"/>
        </w:rPr>
        <w:t>gumawa</w:t>
      </w:r>
      <w:proofErr w:type="spellEnd"/>
      <w:r w:rsidR="00F655E0">
        <w:rPr>
          <w:rFonts w:ascii="Arial" w:hAnsi="Arial" w:cs="Arial"/>
          <w:sz w:val="24"/>
          <w:szCs w:val="24"/>
        </w:rPr>
        <w:t xml:space="preserve"> ng </w:t>
      </w:r>
      <w:proofErr w:type="spellStart"/>
      <w:r w:rsidR="00F655E0">
        <w:rPr>
          <w:rFonts w:ascii="Arial" w:hAnsi="Arial" w:cs="Arial"/>
          <w:sz w:val="24"/>
          <w:szCs w:val="24"/>
        </w:rPr>
        <w:t>pangunahing</w:t>
      </w:r>
      <w:proofErr w:type="spellEnd"/>
      <w:r w:rsidR="00F655E0">
        <w:rPr>
          <w:rFonts w:ascii="Arial" w:hAnsi="Arial" w:cs="Arial"/>
          <w:sz w:val="24"/>
          <w:szCs w:val="24"/>
        </w:rPr>
        <w:t xml:space="preserve"> </w:t>
      </w:r>
      <w:proofErr w:type="spellStart"/>
      <w:r w:rsidR="00F655E0">
        <w:rPr>
          <w:rFonts w:ascii="Arial" w:hAnsi="Arial" w:cs="Arial"/>
          <w:sz w:val="24"/>
          <w:szCs w:val="24"/>
        </w:rPr>
        <w:t>pagsusuri</w:t>
      </w:r>
      <w:proofErr w:type="spellEnd"/>
      <w:r w:rsidR="00F655E0">
        <w:rPr>
          <w:rFonts w:ascii="Arial" w:hAnsi="Arial" w:cs="Arial"/>
          <w:sz w:val="24"/>
          <w:szCs w:val="24"/>
        </w:rPr>
        <w:t xml:space="preserve"> para </w:t>
      </w:r>
      <w:proofErr w:type="spellStart"/>
      <w:r w:rsidR="00F655E0">
        <w:rPr>
          <w:rFonts w:ascii="Arial" w:hAnsi="Arial" w:cs="Arial"/>
          <w:sz w:val="24"/>
          <w:szCs w:val="24"/>
        </w:rPr>
        <w:t>matukoy</w:t>
      </w:r>
      <w:proofErr w:type="spellEnd"/>
      <w:r w:rsidR="00F655E0">
        <w:rPr>
          <w:rFonts w:ascii="Arial" w:hAnsi="Arial" w:cs="Arial"/>
          <w:sz w:val="24"/>
          <w:szCs w:val="24"/>
        </w:rPr>
        <w:t xml:space="preserve"> kung </w:t>
      </w:r>
      <w:proofErr w:type="spellStart"/>
      <w:r w:rsidR="00F655E0">
        <w:rPr>
          <w:rFonts w:ascii="Arial" w:hAnsi="Arial" w:cs="Arial"/>
          <w:sz w:val="24"/>
          <w:szCs w:val="24"/>
        </w:rPr>
        <w:t>nakamit</w:t>
      </w:r>
      <w:proofErr w:type="spellEnd"/>
      <w:r w:rsidR="00F655E0">
        <w:rPr>
          <w:rFonts w:ascii="Arial" w:hAnsi="Arial" w:cs="Arial"/>
          <w:sz w:val="24"/>
          <w:szCs w:val="24"/>
        </w:rPr>
        <w:t xml:space="preserve"> ang </w:t>
      </w:r>
      <w:proofErr w:type="spellStart"/>
      <w:r w:rsidR="00F655E0">
        <w:rPr>
          <w:rFonts w:ascii="Arial" w:hAnsi="Arial" w:cs="Arial"/>
          <w:sz w:val="24"/>
          <w:szCs w:val="24"/>
        </w:rPr>
        <w:t>pamantayan</w:t>
      </w:r>
      <w:proofErr w:type="spellEnd"/>
      <w:r w:rsidR="00F655E0">
        <w:rPr>
          <w:rFonts w:ascii="Arial" w:hAnsi="Arial" w:cs="Arial"/>
          <w:sz w:val="24"/>
          <w:szCs w:val="24"/>
        </w:rPr>
        <w:t xml:space="preserve"> para </w:t>
      </w:r>
      <w:proofErr w:type="spellStart"/>
      <w:r w:rsidR="00F655E0">
        <w:rPr>
          <w:rFonts w:ascii="Arial" w:hAnsi="Arial" w:cs="Arial"/>
          <w:sz w:val="24"/>
          <w:szCs w:val="24"/>
        </w:rPr>
        <w:t>makatanggap</w:t>
      </w:r>
      <w:proofErr w:type="spellEnd"/>
      <w:r w:rsidR="00F655E0">
        <w:rPr>
          <w:rFonts w:ascii="Arial" w:hAnsi="Arial" w:cs="Arial"/>
          <w:sz w:val="24"/>
          <w:szCs w:val="24"/>
        </w:rPr>
        <w:t xml:space="preserve"> ng </w:t>
      </w:r>
      <w:proofErr w:type="spellStart"/>
      <w:r w:rsidR="00F655E0">
        <w:rPr>
          <w:rFonts w:ascii="Arial" w:hAnsi="Arial" w:cs="Arial"/>
          <w:sz w:val="24"/>
          <w:szCs w:val="24"/>
        </w:rPr>
        <w:t>mga</w:t>
      </w:r>
      <w:proofErr w:type="spellEnd"/>
      <w:r w:rsidR="00F655E0">
        <w:rPr>
          <w:rFonts w:ascii="Arial" w:hAnsi="Arial" w:cs="Arial"/>
          <w:sz w:val="24"/>
          <w:szCs w:val="24"/>
        </w:rPr>
        <w:t xml:space="preserve"> </w:t>
      </w:r>
      <w:proofErr w:type="spellStart"/>
      <w:r w:rsidR="00F655E0">
        <w:rPr>
          <w:rFonts w:ascii="Arial" w:hAnsi="Arial" w:cs="Arial"/>
          <w:sz w:val="24"/>
          <w:szCs w:val="24"/>
        </w:rPr>
        <w:t>serbisyo</w:t>
      </w:r>
      <w:proofErr w:type="spellEnd"/>
      <w:r w:rsidR="00F655E0">
        <w:rPr>
          <w:rFonts w:ascii="Arial" w:hAnsi="Arial" w:cs="Arial"/>
          <w:sz w:val="24"/>
          <w:szCs w:val="24"/>
        </w:rPr>
        <w:t xml:space="preserve"> </w:t>
      </w:r>
      <w:proofErr w:type="spellStart"/>
      <w:r w:rsidR="00F655E0">
        <w:rPr>
          <w:rFonts w:ascii="Arial" w:hAnsi="Arial" w:cs="Arial"/>
          <w:sz w:val="24"/>
          <w:szCs w:val="24"/>
        </w:rPr>
        <w:t>mula</w:t>
      </w:r>
      <w:proofErr w:type="spellEnd"/>
      <w:r w:rsidR="00F655E0">
        <w:rPr>
          <w:rFonts w:ascii="Arial" w:hAnsi="Arial" w:cs="Arial"/>
          <w:sz w:val="24"/>
          <w:szCs w:val="24"/>
        </w:rPr>
        <w:t xml:space="preserve"> sa plano ng </w:t>
      </w:r>
      <w:proofErr w:type="spellStart"/>
      <w:r w:rsidR="00F655E0">
        <w:rPr>
          <w:rFonts w:ascii="Arial" w:hAnsi="Arial" w:cs="Arial"/>
          <w:sz w:val="24"/>
          <w:szCs w:val="24"/>
        </w:rPr>
        <w:t>kalusugan</w:t>
      </w:r>
      <w:proofErr w:type="spellEnd"/>
      <w:r w:rsidR="00F655E0">
        <w:rPr>
          <w:rFonts w:ascii="Arial" w:hAnsi="Arial" w:cs="Arial"/>
          <w:sz w:val="24"/>
          <w:szCs w:val="24"/>
        </w:rPr>
        <w:t xml:space="preserve"> ng </w:t>
      </w:r>
      <w:proofErr w:type="spellStart"/>
      <w:r w:rsidR="00F655E0">
        <w:rPr>
          <w:rFonts w:ascii="Arial" w:hAnsi="Arial" w:cs="Arial"/>
          <w:sz w:val="24"/>
          <w:szCs w:val="24"/>
        </w:rPr>
        <w:t>kaisipan</w:t>
      </w:r>
      <w:proofErr w:type="spellEnd"/>
      <w:r w:rsidR="00F655E0">
        <w:rPr>
          <w:rFonts w:ascii="Arial" w:hAnsi="Arial" w:cs="Arial"/>
          <w:sz w:val="24"/>
          <w:szCs w:val="24"/>
        </w:rPr>
        <w:t>.</w:t>
      </w:r>
    </w:p>
    <w:p w14:paraId="4269F8BC" w14:textId="71B90427" w:rsidR="00262BBD" w:rsidRDefault="00262BBD" w:rsidP="00A92CD7">
      <w:pPr>
        <w:spacing w:after="0" w:line="360" w:lineRule="auto"/>
        <w:contextualSpacing/>
        <w:rPr>
          <w:rFonts w:ascii="Arial" w:hAnsi="Arial" w:cs="Arial"/>
          <w:sz w:val="24"/>
          <w:szCs w:val="24"/>
        </w:rPr>
      </w:pPr>
    </w:p>
    <w:p w14:paraId="1884098F" w14:textId="6E2DE410" w:rsidR="00F655E0" w:rsidRDefault="00F655E0" w:rsidP="00A92CD7">
      <w:pPr>
        <w:spacing w:after="0" w:line="360" w:lineRule="auto"/>
        <w:contextualSpacing/>
        <w:rPr>
          <w:rFonts w:ascii="Arial" w:hAnsi="Arial" w:cs="Arial"/>
          <w:sz w:val="24"/>
          <w:szCs w:val="24"/>
        </w:rPr>
      </w:pPr>
      <w:r>
        <w:rPr>
          <w:rFonts w:ascii="Arial" w:hAnsi="Arial" w:cs="Arial"/>
          <w:sz w:val="24"/>
          <w:szCs w:val="24"/>
        </w:rPr>
        <w:t xml:space="preserve">Mga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maibigay</w:t>
      </w:r>
      <w:proofErr w:type="spellEnd"/>
      <w:r>
        <w:rPr>
          <w:rFonts w:ascii="Arial" w:hAnsi="Arial" w:cs="Arial"/>
          <w:sz w:val="24"/>
          <w:szCs w:val="24"/>
        </w:rPr>
        <w:t xml:space="preserve"> 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(county) o ng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tagapagbigay</w:t>
      </w:r>
      <w:proofErr w:type="spellEnd"/>
      <w:r>
        <w:rPr>
          <w:rFonts w:ascii="Arial" w:hAnsi="Arial" w:cs="Arial"/>
          <w:sz w:val="24"/>
          <w:szCs w:val="24"/>
        </w:rPr>
        <w:t xml:space="preserve"> 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kinonkontrata</w:t>
      </w:r>
      <w:proofErr w:type="spellEnd"/>
      <w:r>
        <w:rPr>
          <w:rFonts w:ascii="Arial" w:hAnsi="Arial" w:cs="Arial"/>
          <w:sz w:val="24"/>
          <w:szCs w:val="24"/>
        </w:rPr>
        <w:t xml:space="preserve"> (</w:t>
      </w:r>
      <w:proofErr w:type="spellStart"/>
      <w:r>
        <w:rPr>
          <w:rFonts w:ascii="Arial" w:hAnsi="Arial" w:cs="Arial"/>
          <w:sz w:val="24"/>
          <w:szCs w:val="24"/>
        </w:rPr>
        <w:t>tulad</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klinika</w:t>
      </w:r>
      <w:proofErr w:type="spellEnd"/>
      <w:r>
        <w:rPr>
          <w:rFonts w:ascii="Arial" w:hAnsi="Arial" w:cs="Arial"/>
          <w:sz w:val="24"/>
          <w:szCs w:val="24"/>
        </w:rPr>
        <w:t xml:space="preserve">, </w:t>
      </w:r>
      <w:proofErr w:type="spellStart"/>
      <w:r>
        <w:rPr>
          <w:rFonts w:ascii="Arial" w:hAnsi="Arial" w:cs="Arial"/>
          <w:sz w:val="24"/>
          <w:szCs w:val="24"/>
        </w:rPr>
        <w:t>sentro</w:t>
      </w:r>
      <w:proofErr w:type="spellEnd"/>
      <w:r>
        <w:rPr>
          <w:rFonts w:ascii="Arial" w:hAnsi="Arial" w:cs="Arial"/>
          <w:sz w:val="24"/>
          <w:szCs w:val="24"/>
        </w:rPr>
        <w:t xml:space="preserve"> ng </w:t>
      </w:r>
      <w:proofErr w:type="spellStart"/>
      <w:r>
        <w:rPr>
          <w:rFonts w:ascii="Arial" w:hAnsi="Arial" w:cs="Arial"/>
          <w:sz w:val="24"/>
          <w:szCs w:val="24"/>
        </w:rPr>
        <w:t>gamutan</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organisasyon</w:t>
      </w:r>
      <w:proofErr w:type="spellEnd"/>
      <w:r>
        <w:rPr>
          <w:rFonts w:ascii="Arial" w:hAnsi="Arial" w:cs="Arial"/>
          <w:sz w:val="24"/>
          <w:szCs w:val="24"/>
        </w:rPr>
        <w:t xml:space="preserve"> base sa </w:t>
      </w:r>
      <w:proofErr w:type="spellStart"/>
      <w:r>
        <w:rPr>
          <w:rFonts w:ascii="Arial" w:hAnsi="Arial" w:cs="Arial"/>
          <w:sz w:val="24"/>
          <w:szCs w:val="24"/>
        </w:rPr>
        <w:t>komunidad</w:t>
      </w:r>
      <w:proofErr w:type="spellEnd"/>
      <w:r>
        <w:rPr>
          <w:rFonts w:ascii="Arial" w:hAnsi="Arial" w:cs="Arial"/>
          <w:sz w:val="24"/>
          <w:szCs w:val="24"/>
        </w:rPr>
        <w:t xml:space="preserve">, o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na </w:t>
      </w:r>
      <w:proofErr w:type="spellStart"/>
      <w:r>
        <w:rPr>
          <w:rFonts w:ascii="Arial" w:hAnsi="Arial" w:cs="Arial"/>
          <w:sz w:val="24"/>
          <w:szCs w:val="24"/>
        </w:rPr>
        <w:t>tagapagbigay</w:t>
      </w:r>
      <w:proofErr w:type="spellEnd"/>
      <w:r>
        <w:rPr>
          <w:rFonts w:ascii="Arial" w:hAnsi="Arial" w:cs="Arial"/>
          <w:sz w:val="24"/>
          <w:szCs w:val="24"/>
        </w:rPr>
        <w:t xml:space="preserve">). </w:t>
      </w:r>
    </w:p>
    <w:p w14:paraId="49C81764" w14:textId="77777777" w:rsidR="00375B79" w:rsidRPr="009273FC" w:rsidRDefault="00375B79" w:rsidP="00A92CD7">
      <w:pPr>
        <w:spacing w:after="0" w:line="360" w:lineRule="auto"/>
        <w:contextualSpacing/>
        <w:rPr>
          <w:rFonts w:ascii="Arial" w:hAnsi="Arial" w:cs="Arial"/>
          <w:b/>
          <w:bCs/>
          <w:sz w:val="24"/>
          <w:szCs w:val="24"/>
        </w:rPr>
      </w:pPr>
    </w:p>
    <w:p w14:paraId="5ED78C32" w14:textId="569211ED" w:rsidR="00375B79" w:rsidRPr="009273FC" w:rsidRDefault="00F655E0" w:rsidP="00A92CD7">
      <w:pPr>
        <w:spacing w:after="0" w:line="360" w:lineRule="auto"/>
        <w:contextualSpacing/>
        <w:rPr>
          <w:rFonts w:ascii="Arial" w:hAnsi="Arial" w:cs="Arial"/>
          <w:b/>
          <w:bCs/>
          <w:sz w:val="24"/>
          <w:szCs w:val="24"/>
        </w:rPr>
      </w:pPr>
      <w:r>
        <w:rPr>
          <w:rFonts w:ascii="Arial" w:hAnsi="Arial" w:cs="Arial"/>
          <w:b/>
          <w:bCs/>
          <w:sz w:val="24"/>
          <w:szCs w:val="24"/>
        </w:rPr>
        <w:t xml:space="preserve">Saan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Makakuha</w:t>
      </w:r>
      <w:proofErr w:type="spellEnd"/>
      <w:r>
        <w:rPr>
          <w:rFonts w:ascii="Arial" w:hAnsi="Arial" w:cs="Arial"/>
          <w:b/>
          <w:bCs/>
          <w:sz w:val="24"/>
          <w:szCs w:val="24"/>
        </w:rPr>
        <w:t xml:space="preserve"> </w:t>
      </w:r>
      <w:r w:rsidR="00EC1D6F">
        <w:rPr>
          <w:rFonts w:ascii="Arial" w:hAnsi="Arial" w:cs="Arial"/>
          <w:b/>
          <w:bCs/>
          <w:sz w:val="24"/>
          <w:szCs w:val="24"/>
        </w:rPr>
        <w:t xml:space="preserve">Ng </w:t>
      </w:r>
      <w:proofErr w:type="spellStart"/>
      <w:r>
        <w:rPr>
          <w:rFonts w:ascii="Arial" w:hAnsi="Arial" w:cs="Arial"/>
          <w:b/>
          <w:bCs/>
          <w:sz w:val="24"/>
          <w:szCs w:val="24"/>
        </w:rPr>
        <w:t>Espesyal</w:t>
      </w:r>
      <w:proofErr w:type="spellEnd"/>
      <w:r>
        <w:rPr>
          <w:rFonts w:ascii="Arial" w:hAnsi="Arial" w:cs="Arial"/>
          <w:b/>
          <w:bCs/>
          <w:sz w:val="24"/>
          <w:szCs w:val="24"/>
        </w:rPr>
        <w:t xml:space="preserve"> </w:t>
      </w:r>
      <w:r w:rsidR="00EC1D6F">
        <w:rPr>
          <w:rFonts w:ascii="Arial" w:hAnsi="Arial" w:cs="Arial"/>
          <w:b/>
          <w:bCs/>
          <w:sz w:val="24"/>
          <w:szCs w:val="24"/>
        </w:rPr>
        <w:t xml:space="preserve">Na </w:t>
      </w:r>
      <w:proofErr w:type="spellStart"/>
      <w:r>
        <w:rPr>
          <w:rFonts w:ascii="Arial" w:hAnsi="Arial" w:cs="Arial"/>
          <w:b/>
          <w:bCs/>
          <w:sz w:val="24"/>
          <w:szCs w:val="24"/>
        </w:rPr>
        <w:t>Serbisyo</w:t>
      </w:r>
      <w:proofErr w:type="spellEnd"/>
      <w:r>
        <w:rPr>
          <w:rFonts w:ascii="Arial" w:hAnsi="Arial" w:cs="Arial"/>
          <w:b/>
          <w:bCs/>
          <w:sz w:val="24"/>
          <w:szCs w:val="24"/>
        </w:rPr>
        <w:t xml:space="preserve"> </w:t>
      </w:r>
      <w:r w:rsidR="00EC1D6F">
        <w:rPr>
          <w:rFonts w:ascii="Arial" w:hAnsi="Arial" w:cs="Arial"/>
          <w:b/>
          <w:bCs/>
          <w:sz w:val="24"/>
          <w:szCs w:val="24"/>
        </w:rPr>
        <w:t xml:space="preserve">Ng </w:t>
      </w:r>
      <w:proofErr w:type="spellStart"/>
      <w:r>
        <w:rPr>
          <w:rFonts w:ascii="Arial" w:hAnsi="Arial" w:cs="Arial"/>
          <w:b/>
          <w:bCs/>
          <w:sz w:val="24"/>
          <w:szCs w:val="24"/>
        </w:rPr>
        <w:t>Kalusugan</w:t>
      </w:r>
      <w:proofErr w:type="spellEnd"/>
      <w:r>
        <w:rPr>
          <w:rFonts w:ascii="Arial" w:hAnsi="Arial" w:cs="Arial"/>
          <w:b/>
          <w:bCs/>
          <w:sz w:val="24"/>
          <w:szCs w:val="24"/>
        </w:rPr>
        <w:t xml:space="preserve"> </w:t>
      </w:r>
      <w:r w:rsidR="00EC1D6F">
        <w:rPr>
          <w:rFonts w:ascii="Arial" w:hAnsi="Arial" w:cs="Arial"/>
          <w:b/>
          <w:bCs/>
          <w:sz w:val="24"/>
          <w:szCs w:val="24"/>
        </w:rPr>
        <w:t xml:space="preserve">Ng </w:t>
      </w:r>
      <w:proofErr w:type="spellStart"/>
      <w:r>
        <w:rPr>
          <w:rFonts w:ascii="Arial" w:hAnsi="Arial" w:cs="Arial"/>
          <w:b/>
          <w:bCs/>
          <w:sz w:val="24"/>
          <w:szCs w:val="24"/>
        </w:rPr>
        <w:t>Kaisipan</w:t>
      </w:r>
      <w:proofErr w:type="spellEnd"/>
      <w:r w:rsidR="00EC1D6F">
        <w:rPr>
          <w:rFonts w:ascii="Arial" w:hAnsi="Arial" w:cs="Arial"/>
          <w:b/>
          <w:bCs/>
          <w:sz w:val="24"/>
          <w:szCs w:val="24"/>
        </w:rPr>
        <w:t>?</w:t>
      </w:r>
    </w:p>
    <w:p w14:paraId="05617B4C" w14:textId="77777777" w:rsidR="00AE595C" w:rsidRPr="009273FC" w:rsidRDefault="00AE595C" w:rsidP="00A92CD7">
      <w:pPr>
        <w:spacing w:after="0" w:line="360" w:lineRule="auto"/>
        <w:contextualSpacing/>
        <w:rPr>
          <w:rFonts w:ascii="Arial" w:hAnsi="Arial" w:cs="Arial"/>
          <w:b/>
          <w:bCs/>
          <w:sz w:val="24"/>
          <w:szCs w:val="24"/>
        </w:rPr>
      </w:pPr>
    </w:p>
    <w:p w14:paraId="2B303C54" w14:textId="2918512B" w:rsidR="00F655E0" w:rsidRDefault="00F655E0" w:rsidP="00A92CD7">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w:t>
      </w:r>
      <w:r w:rsidR="00FB4748">
        <w:rPr>
          <w:rFonts w:ascii="Arial" w:hAnsi="Arial" w:cs="Arial"/>
          <w:sz w:val="24"/>
          <w:szCs w:val="24"/>
        </w:rPr>
        <w:t>kang</w:t>
      </w:r>
      <w:r>
        <w:rPr>
          <w:rFonts w:ascii="Arial" w:hAnsi="Arial" w:cs="Arial"/>
          <w:sz w:val="24"/>
          <w:szCs w:val="24"/>
        </w:rPr>
        <w:t xml:space="preserve">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sa county kung </w:t>
      </w:r>
      <w:proofErr w:type="spellStart"/>
      <w:r>
        <w:rPr>
          <w:rFonts w:ascii="Arial" w:hAnsi="Arial" w:cs="Arial"/>
          <w:sz w:val="24"/>
          <w:szCs w:val="24"/>
        </w:rPr>
        <w:t>saan</w:t>
      </w:r>
      <w:proofErr w:type="spellEnd"/>
      <w:r>
        <w:rPr>
          <w:rFonts w:ascii="Arial" w:hAnsi="Arial" w:cs="Arial"/>
          <w:sz w:val="24"/>
          <w:szCs w:val="24"/>
        </w:rPr>
        <w:t xml:space="preserve"> </w:t>
      </w:r>
      <w:r w:rsidR="00FB4748">
        <w:rPr>
          <w:rFonts w:ascii="Arial" w:hAnsi="Arial" w:cs="Arial"/>
          <w:sz w:val="24"/>
          <w:szCs w:val="24"/>
        </w:rPr>
        <w:t>ka</w:t>
      </w:r>
      <w:r>
        <w:rPr>
          <w:rFonts w:ascii="Arial" w:hAnsi="Arial" w:cs="Arial"/>
          <w:sz w:val="24"/>
          <w:szCs w:val="24"/>
        </w:rPr>
        <w:t xml:space="preserve"> </w:t>
      </w:r>
      <w:proofErr w:type="spellStart"/>
      <w:r>
        <w:rPr>
          <w:rFonts w:ascii="Arial" w:hAnsi="Arial" w:cs="Arial"/>
          <w:sz w:val="24"/>
          <w:szCs w:val="24"/>
        </w:rPr>
        <w:t>nakatira</w:t>
      </w:r>
      <w:proofErr w:type="spellEnd"/>
      <w:r>
        <w:rPr>
          <w:rFonts w:ascii="Arial" w:hAnsi="Arial" w:cs="Arial"/>
          <w:sz w:val="24"/>
          <w:szCs w:val="24"/>
        </w:rPr>
        <w:t xml:space="preserve">, at sa </w:t>
      </w:r>
      <w:proofErr w:type="spellStart"/>
      <w:r>
        <w:rPr>
          <w:rFonts w:ascii="Arial" w:hAnsi="Arial" w:cs="Arial"/>
          <w:sz w:val="24"/>
          <w:szCs w:val="24"/>
        </w:rPr>
        <w:t>lab</w:t>
      </w:r>
      <w:r w:rsidR="00EC1D6F">
        <w:rPr>
          <w:rFonts w:ascii="Arial" w:hAnsi="Arial" w:cs="Arial"/>
          <w:sz w:val="24"/>
          <w:szCs w:val="24"/>
        </w:rPr>
        <w:t>a</w:t>
      </w:r>
      <w:r>
        <w:rPr>
          <w:rFonts w:ascii="Arial" w:hAnsi="Arial" w:cs="Arial"/>
          <w:sz w:val="24"/>
          <w:szCs w:val="24"/>
        </w:rPr>
        <w:t>s</w:t>
      </w:r>
      <w:proofErr w:type="spellEnd"/>
      <w:r>
        <w:rPr>
          <w:rFonts w:ascii="Arial" w:hAnsi="Arial" w:cs="Arial"/>
          <w:sz w:val="24"/>
          <w:szCs w:val="24"/>
        </w:rPr>
        <w:t xml:space="preserve"> ng county kung </w:t>
      </w:r>
      <w:proofErr w:type="spellStart"/>
      <w:r>
        <w:rPr>
          <w:rFonts w:ascii="Arial" w:hAnsi="Arial" w:cs="Arial"/>
          <w:sz w:val="24"/>
          <w:szCs w:val="24"/>
        </w:rPr>
        <w:t>kinakailangan</w:t>
      </w:r>
      <w:proofErr w:type="spellEnd"/>
      <w:r>
        <w:rPr>
          <w:rFonts w:ascii="Arial" w:hAnsi="Arial" w:cs="Arial"/>
          <w:sz w:val="24"/>
          <w:szCs w:val="24"/>
        </w:rPr>
        <w:t>.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ilagay</w:t>
      </w:r>
      <w:proofErr w:type="spellEnd"/>
      <w:r>
        <w:rPr>
          <w:rFonts w:ascii="Arial" w:hAnsi="Arial" w:cs="Arial"/>
          <w:sz w:val="24"/>
          <w:szCs w:val="24"/>
        </w:rPr>
        <w:t xml:space="preserve"> ng county ang </w:t>
      </w:r>
      <w:proofErr w:type="spellStart"/>
      <w:r>
        <w:rPr>
          <w:rFonts w:ascii="Arial" w:hAnsi="Arial" w:cs="Arial"/>
          <w:sz w:val="24"/>
          <w:szCs w:val="24"/>
        </w:rPr>
        <w:t>marami</w:t>
      </w:r>
      <w:proofErr w:type="spellEnd"/>
      <w:r>
        <w:rPr>
          <w:rFonts w:ascii="Arial" w:hAnsi="Arial" w:cs="Arial"/>
          <w:sz w:val="24"/>
          <w:szCs w:val="24"/>
        </w:rPr>
        <w:t xml:space="preserve"> pang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lugar</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sakop</w:t>
      </w:r>
      <w:proofErr w:type="spellEnd"/>
      <w:r>
        <w:rPr>
          <w:rFonts w:ascii="Arial" w:hAnsi="Arial" w:cs="Arial"/>
          <w:sz w:val="24"/>
          <w:szCs w:val="24"/>
        </w:rPr>
        <w:t xml:space="preserve"> 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Bawat</w:t>
      </w:r>
      <w:proofErr w:type="spellEnd"/>
      <w:r>
        <w:rPr>
          <w:rFonts w:ascii="Arial" w:hAnsi="Arial" w:cs="Arial"/>
          <w:sz w:val="24"/>
          <w:szCs w:val="24"/>
        </w:rPr>
        <w:t xml:space="preserve"> county ay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bata, </w:t>
      </w:r>
      <w:proofErr w:type="spellStart"/>
      <w:r>
        <w:rPr>
          <w:rFonts w:ascii="Arial" w:hAnsi="Arial" w:cs="Arial"/>
          <w:sz w:val="24"/>
          <w:szCs w:val="24"/>
        </w:rPr>
        <w:t>kabataan</w:t>
      </w:r>
      <w:proofErr w:type="spellEnd"/>
      <w:r>
        <w:rPr>
          <w:rFonts w:ascii="Arial" w:hAnsi="Arial" w:cs="Arial"/>
          <w:sz w:val="24"/>
          <w:szCs w:val="24"/>
        </w:rPr>
        <w:t xml:space="preserve">, </w:t>
      </w:r>
      <w:proofErr w:type="spellStart"/>
      <w:r>
        <w:rPr>
          <w:rFonts w:ascii="Arial" w:hAnsi="Arial" w:cs="Arial"/>
          <w:sz w:val="24"/>
          <w:szCs w:val="24"/>
        </w:rPr>
        <w:t>adulto</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nakakatandang</w:t>
      </w:r>
      <w:proofErr w:type="spellEnd"/>
      <w:r>
        <w:rPr>
          <w:rFonts w:ascii="Arial" w:hAnsi="Arial" w:cs="Arial"/>
          <w:sz w:val="24"/>
          <w:szCs w:val="24"/>
        </w:rPr>
        <w:t xml:space="preserve"> </w:t>
      </w:r>
      <w:proofErr w:type="spellStart"/>
      <w:r>
        <w:rPr>
          <w:rFonts w:ascii="Arial" w:hAnsi="Arial" w:cs="Arial"/>
          <w:sz w:val="24"/>
          <w:szCs w:val="24"/>
        </w:rPr>
        <w:t>adulto</w:t>
      </w:r>
      <w:proofErr w:type="spellEnd"/>
      <w:r>
        <w:rPr>
          <w:rFonts w:ascii="Arial" w:hAnsi="Arial" w:cs="Arial"/>
          <w:sz w:val="24"/>
          <w:szCs w:val="24"/>
        </w:rPr>
        <w:t xml:space="preserve">. Kung </w:t>
      </w:r>
      <w:proofErr w:type="spellStart"/>
      <w:r w:rsidR="00EC1D6F">
        <w:rPr>
          <w:rFonts w:ascii="Arial" w:hAnsi="Arial" w:cs="Arial"/>
          <w:sz w:val="24"/>
          <w:szCs w:val="24"/>
        </w:rPr>
        <w:t>ikaw</w:t>
      </w:r>
      <w:proofErr w:type="spellEnd"/>
      <w:r>
        <w:rPr>
          <w:rFonts w:ascii="Arial" w:hAnsi="Arial" w:cs="Arial"/>
          <w:sz w:val="24"/>
          <w:szCs w:val="24"/>
        </w:rPr>
        <w:t xml:space="preserve"> ay mas </w:t>
      </w:r>
      <w:proofErr w:type="spellStart"/>
      <w:r>
        <w:rPr>
          <w:rFonts w:ascii="Arial" w:hAnsi="Arial" w:cs="Arial"/>
          <w:sz w:val="24"/>
          <w:szCs w:val="24"/>
        </w:rPr>
        <w:t>baga</w:t>
      </w:r>
      <w:proofErr w:type="spellEnd"/>
      <w:r>
        <w:rPr>
          <w:rFonts w:ascii="Arial" w:hAnsi="Arial" w:cs="Arial"/>
          <w:sz w:val="24"/>
          <w:szCs w:val="24"/>
        </w:rPr>
        <w:t xml:space="preserve"> sa 21 na </w:t>
      </w:r>
      <w:proofErr w:type="spellStart"/>
      <w:r>
        <w:rPr>
          <w:rFonts w:ascii="Arial" w:hAnsi="Arial" w:cs="Arial"/>
          <w:sz w:val="24"/>
          <w:szCs w:val="24"/>
        </w:rPr>
        <w:t>taon</w:t>
      </w:r>
      <w:proofErr w:type="spellEnd"/>
      <w:r>
        <w:rPr>
          <w:rFonts w:ascii="Arial" w:hAnsi="Arial" w:cs="Arial"/>
          <w:sz w:val="24"/>
          <w:szCs w:val="24"/>
        </w:rPr>
        <w:t xml:space="preserve">, </w:t>
      </w:r>
      <w:proofErr w:type="spellStart"/>
      <w:r>
        <w:rPr>
          <w:rFonts w:ascii="Arial" w:hAnsi="Arial" w:cs="Arial"/>
          <w:sz w:val="24"/>
          <w:szCs w:val="24"/>
        </w:rPr>
        <w:t>karapatdapat</w:t>
      </w:r>
      <w:proofErr w:type="spellEnd"/>
      <w:r>
        <w:rPr>
          <w:rFonts w:ascii="Arial" w:hAnsi="Arial" w:cs="Arial"/>
          <w:sz w:val="24"/>
          <w:szCs w:val="24"/>
        </w:rPr>
        <w:t xml:space="preserve"> </w:t>
      </w:r>
      <w:r w:rsidR="00EC1D6F">
        <w:rPr>
          <w:rFonts w:ascii="Arial" w:hAnsi="Arial" w:cs="Arial"/>
          <w:sz w:val="24"/>
          <w:szCs w:val="24"/>
        </w:rPr>
        <w:t xml:space="preserve">ka </w:t>
      </w:r>
      <w:r>
        <w:rPr>
          <w:rFonts w:ascii="Arial" w:hAnsi="Arial" w:cs="Arial"/>
          <w:sz w:val="24"/>
          <w:szCs w:val="24"/>
        </w:rPr>
        <w:t xml:space="preserve">para sa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lastRenderedPageBreak/>
        <w:t>pagsakop</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benepisyo</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w:t>
      </w:r>
      <w:proofErr w:type="spellStart"/>
      <w:r>
        <w:rPr>
          <w:rFonts w:ascii="Arial" w:hAnsi="Arial" w:cs="Arial"/>
          <w:sz w:val="24"/>
          <w:szCs w:val="24"/>
        </w:rPr>
        <w:t>Maaga</w:t>
      </w:r>
      <w:proofErr w:type="spellEnd"/>
      <w:r>
        <w:rPr>
          <w:rFonts w:ascii="Arial" w:hAnsi="Arial" w:cs="Arial"/>
          <w:sz w:val="24"/>
          <w:szCs w:val="24"/>
        </w:rPr>
        <w:t xml:space="preserve">, </w:t>
      </w:r>
      <w:proofErr w:type="spellStart"/>
      <w:r>
        <w:rPr>
          <w:rFonts w:ascii="Arial" w:hAnsi="Arial" w:cs="Arial"/>
          <w:sz w:val="24"/>
          <w:szCs w:val="24"/>
        </w:rPr>
        <w:t>Paminsanminsan</w:t>
      </w:r>
      <w:proofErr w:type="spellEnd"/>
      <w:r>
        <w:rPr>
          <w:rFonts w:ascii="Arial" w:hAnsi="Arial" w:cs="Arial"/>
          <w:sz w:val="24"/>
          <w:szCs w:val="24"/>
        </w:rPr>
        <w:t xml:space="preserve"> na </w:t>
      </w:r>
      <w:proofErr w:type="spellStart"/>
      <w:r>
        <w:rPr>
          <w:rFonts w:ascii="Arial" w:hAnsi="Arial" w:cs="Arial"/>
          <w:sz w:val="24"/>
          <w:szCs w:val="24"/>
        </w:rPr>
        <w:t>Pagususri</w:t>
      </w:r>
      <w:proofErr w:type="spellEnd"/>
      <w:r>
        <w:rPr>
          <w:rFonts w:ascii="Arial" w:hAnsi="Arial" w:cs="Arial"/>
          <w:sz w:val="24"/>
          <w:szCs w:val="24"/>
        </w:rPr>
        <w:t xml:space="preserve">, </w:t>
      </w:r>
      <w:proofErr w:type="spellStart"/>
      <w:r>
        <w:rPr>
          <w:rFonts w:ascii="Arial" w:hAnsi="Arial" w:cs="Arial"/>
          <w:sz w:val="24"/>
          <w:szCs w:val="24"/>
        </w:rPr>
        <w:t>Diagnostiko</w:t>
      </w:r>
      <w:proofErr w:type="spellEnd"/>
      <w:r>
        <w:rPr>
          <w:rFonts w:ascii="Arial" w:hAnsi="Arial" w:cs="Arial"/>
          <w:sz w:val="24"/>
          <w:szCs w:val="24"/>
        </w:rPr>
        <w:t xml:space="preserve">, at </w:t>
      </w:r>
      <w:proofErr w:type="spellStart"/>
      <w:r>
        <w:rPr>
          <w:rFonts w:ascii="Arial" w:hAnsi="Arial" w:cs="Arial"/>
          <w:sz w:val="24"/>
          <w:szCs w:val="24"/>
        </w:rPr>
        <w:t>Paggamot</w:t>
      </w:r>
      <w:proofErr w:type="spellEnd"/>
      <w:r w:rsidR="00EC1D6F">
        <w:rPr>
          <w:rFonts w:ascii="Arial" w:hAnsi="Arial" w:cs="Arial"/>
          <w:sz w:val="24"/>
          <w:szCs w:val="24"/>
        </w:rPr>
        <w:t xml:space="preserve"> (</w:t>
      </w:r>
      <w:r w:rsidR="00EC1D6F" w:rsidRPr="009273FC">
        <w:rPr>
          <w:rFonts w:ascii="Arial" w:hAnsi="Arial" w:cs="Arial"/>
          <w:sz w:val="24"/>
          <w:szCs w:val="24"/>
        </w:rPr>
        <w:t>Early and Periodic Screening, Diagnostic, and Treatment</w:t>
      </w:r>
      <w:r w:rsidR="00EC1D6F">
        <w:rPr>
          <w:rFonts w:ascii="Arial" w:hAnsi="Arial" w:cs="Arial"/>
          <w:sz w:val="24"/>
          <w:szCs w:val="24"/>
        </w:rPr>
        <w:t>)</w:t>
      </w:r>
      <w:r>
        <w:rPr>
          <w:rFonts w:ascii="Arial" w:hAnsi="Arial" w:cs="Arial"/>
          <w:sz w:val="24"/>
          <w:szCs w:val="24"/>
        </w:rPr>
        <w:t>.</w:t>
      </w:r>
    </w:p>
    <w:p w14:paraId="4FFEE67E" w14:textId="77777777" w:rsidR="00262BBD" w:rsidRPr="009273FC" w:rsidRDefault="00262BBD" w:rsidP="00A92CD7">
      <w:pPr>
        <w:spacing w:after="0" w:line="360" w:lineRule="auto"/>
        <w:contextualSpacing/>
        <w:rPr>
          <w:rFonts w:ascii="Arial" w:hAnsi="Arial" w:cs="Arial"/>
          <w:sz w:val="24"/>
          <w:szCs w:val="24"/>
        </w:rPr>
      </w:pPr>
    </w:p>
    <w:p w14:paraId="176ABFA0" w14:textId="77777777" w:rsidR="005E6F72" w:rsidRDefault="005E6F72" w:rsidP="00A92CD7">
      <w:pPr>
        <w:spacing w:after="0" w:line="360" w:lineRule="auto"/>
        <w:contextualSpacing/>
        <w:rPr>
          <w:rFonts w:ascii="Arial" w:hAnsi="Arial" w:cs="Arial"/>
          <w:sz w:val="24"/>
          <w:szCs w:val="24"/>
        </w:rPr>
      </w:pPr>
    </w:p>
    <w:p w14:paraId="1C67D093" w14:textId="52FD523D" w:rsidR="005E6F72" w:rsidRDefault="005E6F72"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sidR="00FB4748">
        <w:rPr>
          <w:rFonts w:ascii="Arial" w:hAnsi="Arial" w:cs="Arial"/>
          <w:sz w:val="24"/>
          <w:szCs w:val="24"/>
        </w:rPr>
        <w:t>iyong</w:t>
      </w:r>
      <w:proofErr w:type="spellEnd"/>
      <w:r>
        <w:rPr>
          <w:rFonts w:ascii="Arial" w:hAnsi="Arial" w:cs="Arial"/>
          <w:sz w:val="24"/>
          <w:szCs w:val="24"/>
        </w:rPr>
        <w:t xml:space="preserve">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tutulong</w:t>
      </w:r>
      <w:proofErr w:type="spellEnd"/>
      <w:r>
        <w:rPr>
          <w:rFonts w:ascii="Arial" w:hAnsi="Arial" w:cs="Arial"/>
          <w:sz w:val="24"/>
          <w:szCs w:val="24"/>
        </w:rPr>
        <w:t xml:space="preserve"> para </w:t>
      </w:r>
      <w:proofErr w:type="spellStart"/>
      <w:r>
        <w:rPr>
          <w:rFonts w:ascii="Arial" w:hAnsi="Arial" w:cs="Arial"/>
          <w:sz w:val="24"/>
          <w:szCs w:val="24"/>
        </w:rPr>
        <w:t>makahanap</w:t>
      </w:r>
      <w:proofErr w:type="spellEnd"/>
      <w:r>
        <w:rPr>
          <w:rFonts w:ascii="Arial" w:hAnsi="Arial" w:cs="Arial"/>
          <w:sz w:val="24"/>
          <w:szCs w:val="24"/>
        </w:rPr>
        <w:t xml:space="preserve"> ng provider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tagabigay</w:t>
      </w:r>
      <w:proofErr w:type="spellEnd"/>
      <w:r>
        <w:rPr>
          <w:rFonts w:ascii="Arial" w:hAnsi="Arial" w:cs="Arial"/>
          <w:sz w:val="24"/>
          <w:szCs w:val="24"/>
        </w:rPr>
        <w:t xml:space="preserve"> na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sidR="00FB4748">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pangangalaga</w:t>
      </w:r>
      <w:proofErr w:type="spellEnd"/>
      <w:r>
        <w:rPr>
          <w:rFonts w:ascii="Arial" w:hAnsi="Arial" w:cs="Arial"/>
          <w:sz w:val="24"/>
          <w:szCs w:val="24"/>
        </w:rPr>
        <w:t xml:space="preserve"> na </w:t>
      </w:r>
      <w:proofErr w:type="spellStart"/>
      <w:r>
        <w:rPr>
          <w:rFonts w:ascii="Arial" w:hAnsi="Arial" w:cs="Arial"/>
          <w:sz w:val="24"/>
          <w:szCs w:val="24"/>
        </w:rPr>
        <w:t>kailangan</w:t>
      </w:r>
      <w:proofErr w:type="spellEnd"/>
      <w:r>
        <w:rPr>
          <w:rFonts w:ascii="Arial" w:hAnsi="Arial" w:cs="Arial"/>
          <w:sz w:val="24"/>
          <w:szCs w:val="24"/>
        </w:rPr>
        <w:t xml:space="preserve">. Dapat </w:t>
      </w:r>
      <w:r w:rsidR="00FB4748">
        <w:rPr>
          <w:rFonts w:ascii="Arial" w:hAnsi="Arial" w:cs="Arial"/>
          <w:sz w:val="24"/>
          <w:szCs w:val="24"/>
        </w:rPr>
        <w:t>kang</w:t>
      </w:r>
      <w:r>
        <w:rPr>
          <w:rFonts w:ascii="Arial" w:hAnsi="Arial" w:cs="Arial"/>
          <w:sz w:val="24"/>
          <w:szCs w:val="24"/>
        </w:rPr>
        <w:t xml:space="preserve"> </w:t>
      </w:r>
      <w:proofErr w:type="spellStart"/>
      <w:r>
        <w:rPr>
          <w:rFonts w:ascii="Arial" w:hAnsi="Arial" w:cs="Arial"/>
          <w:sz w:val="24"/>
          <w:szCs w:val="24"/>
        </w:rPr>
        <w:t>ireper</w:t>
      </w:r>
      <w:proofErr w:type="spellEnd"/>
      <w:r>
        <w:rPr>
          <w:rFonts w:ascii="Arial" w:hAnsi="Arial" w:cs="Arial"/>
          <w:sz w:val="24"/>
          <w:szCs w:val="24"/>
        </w:rPr>
        <w:t xml:space="preserve"> ng </w:t>
      </w:r>
      <w:proofErr w:type="spellStart"/>
      <w:r w:rsidR="00FB4748">
        <w:rPr>
          <w:rFonts w:ascii="Arial" w:hAnsi="Arial" w:cs="Arial"/>
          <w:sz w:val="24"/>
          <w:szCs w:val="24"/>
        </w:rPr>
        <w:t>iyong</w:t>
      </w:r>
      <w:proofErr w:type="spellEnd"/>
      <w:r>
        <w:rPr>
          <w:rFonts w:ascii="Arial" w:hAnsi="Arial" w:cs="Arial"/>
          <w:sz w:val="24"/>
          <w:szCs w:val="24"/>
        </w:rPr>
        <w:t xml:space="preserve">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sa </w:t>
      </w:r>
      <w:proofErr w:type="spellStart"/>
      <w:r>
        <w:rPr>
          <w:rFonts w:ascii="Arial" w:hAnsi="Arial" w:cs="Arial"/>
          <w:sz w:val="24"/>
          <w:szCs w:val="24"/>
        </w:rPr>
        <w:t>pinakalamit</w:t>
      </w:r>
      <w:proofErr w:type="spellEnd"/>
      <w:r>
        <w:rPr>
          <w:rFonts w:ascii="Arial" w:hAnsi="Arial" w:cs="Arial"/>
          <w:sz w:val="24"/>
          <w:szCs w:val="24"/>
        </w:rPr>
        <w:t xml:space="preserve"> sa </w:t>
      </w:r>
      <w:proofErr w:type="spellStart"/>
      <w:r>
        <w:rPr>
          <w:rFonts w:ascii="Arial" w:hAnsi="Arial" w:cs="Arial"/>
          <w:sz w:val="24"/>
          <w:szCs w:val="24"/>
        </w:rPr>
        <w:t>bahay</w:t>
      </w:r>
      <w:proofErr w:type="spellEnd"/>
      <w:r>
        <w:rPr>
          <w:rFonts w:ascii="Arial" w:hAnsi="Arial" w:cs="Arial"/>
          <w:sz w:val="24"/>
          <w:szCs w:val="24"/>
        </w:rPr>
        <w:t xml:space="preserve"> </w:t>
      </w:r>
      <w:proofErr w:type="spellStart"/>
      <w:r w:rsidR="006110A1">
        <w:rPr>
          <w:rFonts w:ascii="Arial" w:hAnsi="Arial" w:cs="Arial"/>
          <w:sz w:val="24"/>
          <w:szCs w:val="24"/>
        </w:rPr>
        <w:t>mo</w:t>
      </w:r>
      <w:proofErr w:type="spellEnd"/>
      <w:r>
        <w:rPr>
          <w:rFonts w:ascii="Arial" w:hAnsi="Arial" w:cs="Arial"/>
          <w:sz w:val="24"/>
          <w:szCs w:val="24"/>
        </w:rPr>
        <w:t xml:space="preserve"> na provi</w:t>
      </w:r>
      <w:r w:rsidR="00EC1D6F">
        <w:rPr>
          <w:rFonts w:ascii="Arial" w:hAnsi="Arial" w:cs="Arial"/>
          <w:sz w:val="24"/>
          <w:szCs w:val="24"/>
        </w:rPr>
        <w:t>d</w:t>
      </w:r>
      <w:r>
        <w:rPr>
          <w:rFonts w:ascii="Arial" w:hAnsi="Arial" w:cs="Arial"/>
          <w:sz w:val="24"/>
          <w:szCs w:val="24"/>
        </w:rPr>
        <w:t xml:space="preserve">er, o sa </w:t>
      </w:r>
      <w:proofErr w:type="spellStart"/>
      <w:r>
        <w:rPr>
          <w:rFonts w:ascii="Arial" w:hAnsi="Arial" w:cs="Arial"/>
          <w:sz w:val="24"/>
          <w:szCs w:val="24"/>
        </w:rPr>
        <w:t>parehong</w:t>
      </w:r>
      <w:proofErr w:type="spellEnd"/>
      <w:r>
        <w:rPr>
          <w:rFonts w:ascii="Arial" w:hAnsi="Arial" w:cs="Arial"/>
          <w:sz w:val="24"/>
          <w:szCs w:val="24"/>
        </w:rPr>
        <w:t xml:space="preserve"> </w:t>
      </w:r>
      <w:proofErr w:type="spellStart"/>
      <w:r>
        <w:rPr>
          <w:rFonts w:ascii="Arial" w:hAnsi="Arial" w:cs="Arial"/>
          <w:sz w:val="24"/>
          <w:szCs w:val="24"/>
        </w:rPr>
        <w:t>distansya</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pamantayan</w:t>
      </w:r>
      <w:proofErr w:type="spellEnd"/>
      <w:r>
        <w:rPr>
          <w:rFonts w:ascii="Arial" w:hAnsi="Arial" w:cs="Arial"/>
          <w:sz w:val="24"/>
          <w:szCs w:val="24"/>
        </w:rPr>
        <w:t xml:space="preserve"> na </w:t>
      </w:r>
      <w:proofErr w:type="spellStart"/>
      <w:r>
        <w:rPr>
          <w:rFonts w:ascii="Arial" w:hAnsi="Arial" w:cs="Arial"/>
          <w:sz w:val="24"/>
          <w:szCs w:val="24"/>
        </w:rPr>
        <w:t>makakamit</w:t>
      </w:r>
      <w:proofErr w:type="spellEnd"/>
      <w:r>
        <w:rPr>
          <w:rFonts w:ascii="Arial" w:hAnsi="Arial" w:cs="Arial"/>
          <w:sz w:val="24"/>
          <w:szCs w:val="24"/>
        </w:rPr>
        <w:t xml:space="preserve"> ang </w:t>
      </w:r>
      <w:proofErr w:type="spellStart"/>
      <w:r w:rsidR="00FB4748">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pangangailangan</w:t>
      </w:r>
      <w:proofErr w:type="spellEnd"/>
      <w:r>
        <w:rPr>
          <w:rFonts w:ascii="Arial" w:hAnsi="Arial" w:cs="Arial"/>
          <w:sz w:val="24"/>
          <w:szCs w:val="24"/>
        </w:rPr>
        <w:t>.</w:t>
      </w:r>
    </w:p>
    <w:p w14:paraId="4514F663" w14:textId="77777777" w:rsidR="005E6F72" w:rsidRDefault="005E6F72" w:rsidP="00A92CD7">
      <w:pPr>
        <w:spacing w:after="0" w:line="360" w:lineRule="auto"/>
        <w:contextualSpacing/>
        <w:rPr>
          <w:rFonts w:ascii="Arial" w:hAnsi="Arial" w:cs="Arial"/>
          <w:sz w:val="24"/>
          <w:szCs w:val="24"/>
        </w:rPr>
      </w:pPr>
    </w:p>
    <w:p w14:paraId="5F1F2BAB" w14:textId="27A24DBF" w:rsidR="00B021C1" w:rsidRPr="009273FC" w:rsidRDefault="005E6F72" w:rsidP="00A92CD7">
      <w:pPr>
        <w:spacing w:after="0" w:line="360" w:lineRule="auto"/>
        <w:contextualSpacing/>
        <w:rPr>
          <w:rFonts w:ascii="Arial" w:hAnsi="Arial" w:cs="Arial"/>
          <w:b/>
          <w:bCs/>
          <w:sz w:val="24"/>
          <w:szCs w:val="24"/>
        </w:rPr>
      </w:pPr>
      <w:r>
        <w:rPr>
          <w:rFonts w:ascii="Arial" w:hAnsi="Arial" w:cs="Arial"/>
          <w:b/>
          <w:bCs/>
          <w:sz w:val="24"/>
          <w:szCs w:val="24"/>
        </w:rPr>
        <w:t xml:space="preserve">Kailan </w:t>
      </w:r>
      <w:proofErr w:type="spellStart"/>
      <w:r w:rsidR="00EC1D6F">
        <w:rPr>
          <w:rFonts w:ascii="Arial" w:hAnsi="Arial" w:cs="Arial"/>
          <w:b/>
          <w:bCs/>
          <w:sz w:val="24"/>
          <w:szCs w:val="24"/>
        </w:rPr>
        <w:t>Ako</w:t>
      </w:r>
      <w:proofErr w:type="spellEnd"/>
      <w:r w:rsidR="00EC1D6F">
        <w:rPr>
          <w:rFonts w:ascii="Arial" w:hAnsi="Arial" w:cs="Arial"/>
          <w:b/>
          <w:bCs/>
          <w:sz w:val="24"/>
          <w:szCs w:val="24"/>
        </w:rPr>
        <w:t xml:space="preserve"> </w:t>
      </w:r>
      <w:proofErr w:type="spellStart"/>
      <w:r w:rsidR="00EC1D6F">
        <w:rPr>
          <w:rFonts w:ascii="Arial" w:hAnsi="Arial" w:cs="Arial"/>
          <w:b/>
          <w:bCs/>
          <w:sz w:val="24"/>
          <w:szCs w:val="24"/>
        </w:rPr>
        <w:t>Makakuha</w:t>
      </w:r>
      <w:proofErr w:type="spellEnd"/>
      <w:r w:rsidR="00EC1D6F">
        <w:rPr>
          <w:rFonts w:ascii="Arial" w:hAnsi="Arial" w:cs="Arial"/>
          <w:b/>
          <w:bCs/>
          <w:sz w:val="24"/>
          <w:szCs w:val="24"/>
        </w:rPr>
        <w:t xml:space="preserve"> Ng </w:t>
      </w:r>
      <w:proofErr w:type="spellStart"/>
      <w:r>
        <w:rPr>
          <w:rFonts w:ascii="Arial" w:hAnsi="Arial" w:cs="Arial"/>
          <w:b/>
          <w:bCs/>
          <w:sz w:val="24"/>
          <w:szCs w:val="24"/>
        </w:rPr>
        <w:t>Espesual</w:t>
      </w:r>
      <w:proofErr w:type="spellEnd"/>
      <w:r>
        <w:rPr>
          <w:rFonts w:ascii="Arial" w:hAnsi="Arial" w:cs="Arial"/>
          <w:b/>
          <w:bCs/>
          <w:sz w:val="24"/>
          <w:szCs w:val="24"/>
        </w:rPr>
        <w:t xml:space="preserve"> </w:t>
      </w:r>
      <w:r w:rsidR="00EC1D6F">
        <w:rPr>
          <w:rFonts w:ascii="Arial" w:hAnsi="Arial" w:cs="Arial"/>
          <w:b/>
          <w:bCs/>
          <w:sz w:val="24"/>
          <w:szCs w:val="24"/>
        </w:rPr>
        <w:t xml:space="preserve">Na </w:t>
      </w:r>
      <w:proofErr w:type="spellStart"/>
      <w:r>
        <w:rPr>
          <w:rFonts w:ascii="Arial" w:hAnsi="Arial" w:cs="Arial"/>
          <w:b/>
          <w:bCs/>
          <w:sz w:val="24"/>
          <w:szCs w:val="24"/>
        </w:rPr>
        <w:t>Serbisyo</w:t>
      </w:r>
      <w:proofErr w:type="spellEnd"/>
      <w:r>
        <w:rPr>
          <w:rFonts w:ascii="Arial" w:hAnsi="Arial" w:cs="Arial"/>
          <w:b/>
          <w:bCs/>
          <w:sz w:val="24"/>
          <w:szCs w:val="24"/>
        </w:rPr>
        <w:t xml:space="preserve"> </w:t>
      </w:r>
      <w:r w:rsidR="00EC1D6F">
        <w:rPr>
          <w:rFonts w:ascii="Arial" w:hAnsi="Arial" w:cs="Arial"/>
          <w:b/>
          <w:bCs/>
          <w:sz w:val="24"/>
          <w:szCs w:val="24"/>
        </w:rPr>
        <w:t xml:space="preserve">Ng </w:t>
      </w:r>
      <w:proofErr w:type="spellStart"/>
      <w:r>
        <w:rPr>
          <w:rFonts w:ascii="Arial" w:hAnsi="Arial" w:cs="Arial"/>
          <w:b/>
          <w:bCs/>
          <w:sz w:val="24"/>
          <w:szCs w:val="24"/>
        </w:rPr>
        <w:t>Kalusugan</w:t>
      </w:r>
      <w:proofErr w:type="spellEnd"/>
      <w:r>
        <w:rPr>
          <w:rFonts w:ascii="Arial" w:hAnsi="Arial" w:cs="Arial"/>
          <w:b/>
          <w:bCs/>
          <w:sz w:val="24"/>
          <w:szCs w:val="24"/>
        </w:rPr>
        <w:t xml:space="preserve"> </w:t>
      </w:r>
      <w:r w:rsidR="00EC1D6F">
        <w:rPr>
          <w:rFonts w:ascii="Arial" w:hAnsi="Arial" w:cs="Arial"/>
          <w:b/>
          <w:bCs/>
          <w:sz w:val="24"/>
          <w:szCs w:val="24"/>
        </w:rPr>
        <w:t xml:space="preserve">Ng </w:t>
      </w:r>
      <w:proofErr w:type="spellStart"/>
      <w:r>
        <w:rPr>
          <w:rFonts w:ascii="Arial" w:hAnsi="Arial" w:cs="Arial"/>
          <w:b/>
          <w:bCs/>
          <w:sz w:val="24"/>
          <w:szCs w:val="24"/>
        </w:rPr>
        <w:t>Kaisipan</w:t>
      </w:r>
      <w:proofErr w:type="spellEnd"/>
      <w:r w:rsidR="00EC1D6F" w:rsidRPr="009273FC">
        <w:rPr>
          <w:rFonts w:ascii="Arial" w:hAnsi="Arial" w:cs="Arial"/>
          <w:b/>
          <w:bCs/>
          <w:sz w:val="24"/>
          <w:szCs w:val="24"/>
        </w:rPr>
        <w:t>?</w:t>
      </w:r>
    </w:p>
    <w:p w14:paraId="5FE6C479" w14:textId="3068826B" w:rsidR="00AE595C" w:rsidRPr="009273FC" w:rsidRDefault="00AE595C" w:rsidP="00A92CD7">
      <w:pPr>
        <w:spacing w:after="0" w:line="360" w:lineRule="auto"/>
        <w:contextualSpacing/>
        <w:rPr>
          <w:rFonts w:ascii="Arial" w:hAnsi="Arial" w:cs="Arial"/>
          <w:b/>
          <w:bCs/>
          <w:sz w:val="24"/>
          <w:szCs w:val="24"/>
        </w:rPr>
      </w:pPr>
    </w:p>
    <w:p w14:paraId="66CCDD31" w14:textId="2BFAAEAA" w:rsidR="005E6F72" w:rsidRDefault="005E6F72"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sidR="00FB4748">
        <w:rPr>
          <w:rFonts w:ascii="Arial" w:hAnsi="Arial" w:cs="Arial"/>
          <w:sz w:val="24"/>
          <w:szCs w:val="24"/>
        </w:rPr>
        <w:t>iyong</w:t>
      </w:r>
      <w:proofErr w:type="spellEnd"/>
      <w:r>
        <w:rPr>
          <w:rFonts w:ascii="Arial" w:hAnsi="Arial" w:cs="Arial"/>
          <w:sz w:val="24"/>
          <w:szCs w:val="24"/>
        </w:rPr>
        <w:t xml:space="preserve">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makamit</w:t>
      </w:r>
      <w:proofErr w:type="spellEnd"/>
      <w:r>
        <w:rPr>
          <w:rFonts w:ascii="Arial" w:hAnsi="Arial" w:cs="Arial"/>
          <w:sz w:val="24"/>
          <w:szCs w:val="24"/>
        </w:rPr>
        <w:t xml:space="preserve"> </w:t>
      </w:r>
      <w:proofErr w:type="spellStart"/>
      <w:r>
        <w:rPr>
          <w:rFonts w:ascii="Arial" w:hAnsi="Arial" w:cs="Arial"/>
          <w:sz w:val="24"/>
          <w:szCs w:val="24"/>
        </w:rPr>
        <w:t>muna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pamantayan</w:t>
      </w:r>
      <w:proofErr w:type="spellEnd"/>
      <w:r>
        <w:rPr>
          <w:rFonts w:ascii="Arial" w:hAnsi="Arial" w:cs="Arial"/>
          <w:sz w:val="24"/>
          <w:szCs w:val="24"/>
        </w:rPr>
        <w:t xml:space="preserve"> ng appointment ng </w:t>
      </w:r>
      <w:proofErr w:type="spellStart"/>
      <w:r>
        <w:rPr>
          <w:rFonts w:ascii="Arial" w:hAnsi="Arial" w:cs="Arial"/>
          <w:sz w:val="24"/>
          <w:szCs w:val="24"/>
        </w:rPr>
        <w:t>estado</w:t>
      </w:r>
      <w:proofErr w:type="spellEnd"/>
      <w:r>
        <w:rPr>
          <w:rFonts w:ascii="Arial" w:hAnsi="Arial" w:cs="Arial"/>
          <w:sz w:val="24"/>
          <w:szCs w:val="24"/>
        </w:rPr>
        <w:t xml:space="preserve"> </w:t>
      </w:r>
      <w:proofErr w:type="spellStart"/>
      <w:r>
        <w:rPr>
          <w:rFonts w:ascii="Arial" w:hAnsi="Arial" w:cs="Arial"/>
          <w:sz w:val="24"/>
          <w:szCs w:val="24"/>
        </w:rPr>
        <w:t>kapa</w:t>
      </w:r>
      <w:r w:rsidR="00EC1D6F">
        <w:rPr>
          <w:rFonts w:ascii="Arial" w:hAnsi="Arial" w:cs="Arial"/>
          <w:sz w:val="24"/>
          <w:szCs w:val="24"/>
        </w:rPr>
        <w:t>g</w:t>
      </w:r>
      <w:proofErr w:type="spellEnd"/>
      <w:r>
        <w:rPr>
          <w:rFonts w:ascii="Arial" w:hAnsi="Arial" w:cs="Arial"/>
          <w:sz w:val="24"/>
          <w:szCs w:val="24"/>
        </w:rPr>
        <w:t xml:space="preserve"> </w:t>
      </w:r>
      <w:proofErr w:type="spellStart"/>
      <w:r>
        <w:rPr>
          <w:rFonts w:ascii="Arial" w:hAnsi="Arial" w:cs="Arial"/>
          <w:sz w:val="24"/>
          <w:szCs w:val="24"/>
        </w:rPr>
        <w:t>nagpapa-iskedyul</w:t>
      </w:r>
      <w:proofErr w:type="spellEnd"/>
      <w:r>
        <w:rPr>
          <w:rFonts w:ascii="Arial" w:hAnsi="Arial" w:cs="Arial"/>
          <w:sz w:val="24"/>
          <w:szCs w:val="24"/>
        </w:rPr>
        <w:t xml:space="preserve"> ng appointment para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w:t>
      </w:r>
      <w:proofErr w:type="spellStart"/>
      <w:r w:rsidR="00EC1D6F">
        <w:rPr>
          <w:rFonts w:ascii="Arial" w:hAnsi="Arial" w:cs="Arial"/>
          <w:sz w:val="24"/>
          <w:szCs w:val="24"/>
        </w:rPr>
        <w:t>Kailangan</w:t>
      </w:r>
      <w:proofErr w:type="spellEnd"/>
      <w:r w:rsidR="00EC1D6F">
        <w:rPr>
          <w:rFonts w:ascii="Arial" w:hAnsi="Arial" w:cs="Arial"/>
          <w:sz w:val="24"/>
          <w:szCs w:val="24"/>
        </w:rPr>
        <w:t xml:space="preserve"> </w:t>
      </w:r>
      <w:proofErr w:type="spellStart"/>
      <w:r w:rsidR="00EC1D6F">
        <w:rPr>
          <w:rFonts w:ascii="Arial" w:hAnsi="Arial" w:cs="Arial"/>
          <w:sz w:val="24"/>
          <w:szCs w:val="24"/>
        </w:rPr>
        <w:t>alokin</w:t>
      </w:r>
      <w:proofErr w:type="spellEnd"/>
      <w:r w:rsidR="00EC1D6F">
        <w:rPr>
          <w:rFonts w:ascii="Arial" w:hAnsi="Arial" w:cs="Arial"/>
          <w:sz w:val="24"/>
          <w:szCs w:val="24"/>
        </w:rPr>
        <w:t xml:space="preserve"> ka </w:t>
      </w:r>
      <w:r>
        <w:rPr>
          <w:rFonts w:ascii="Arial" w:hAnsi="Arial" w:cs="Arial"/>
          <w:sz w:val="24"/>
          <w:szCs w:val="24"/>
        </w:rPr>
        <w:t xml:space="preserve">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w:t>
      </w:r>
      <w:r w:rsidR="00EC1D6F">
        <w:rPr>
          <w:rFonts w:ascii="Arial" w:hAnsi="Arial" w:cs="Arial"/>
          <w:sz w:val="24"/>
          <w:szCs w:val="24"/>
        </w:rPr>
        <w:t xml:space="preserve">ng </w:t>
      </w:r>
      <w:proofErr w:type="spellStart"/>
      <w:r w:rsidR="00EC1D6F">
        <w:rPr>
          <w:rFonts w:ascii="Arial" w:hAnsi="Arial" w:cs="Arial"/>
          <w:sz w:val="24"/>
          <w:szCs w:val="24"/>
        </w:rPr>
        <w:t>isang</w:t>
      </w:r>
      <w:proofErr w:type="spellEnd"/>
      <w:r>
        <w:rPr>
          <w:rFonts w:ascii="Arial" w:hAnsi="Arial" w:cs="Arial"/>
          <w:sz w:val="24"/>
          <w:szCs w:val="24"/>
        </w:rPr>
        <w:t xml:space="preserve"> appointment:</w:t>
      </w:r>
    </w:p>
    <w:p w14:paraId="1CCFBF1B" w14:textId="483C5124" w:rsidR="005E6F72" w:rsidRDefault="005E6F72" w:rsidP="003F49FA">
      <w:pPr>
        <w:pStyle w:val="ListParagraph"/>
        <w:numPr>
          <w:ilvl w:val="0"/>
          <w:numId w:val="9"/>
        </w:numPr>
        <w:tabs>
          <w:tab w:val="left" w:pos="860"/>
        </w:tabs>
        <w:spacing w:line="360" w:lineRule="auto"/>
        <w:ind w:right="653"/>
        <w:contextualSpacing/>
        <w:jc w:val="both"/>
        <w:rPr>
          <w:sz w:val="24"/>
          <w:szCs w:val="24"/>
        </w:rPr>
      </w:pPr>
      <w:r>
        <w:rPr>
          <w:sz w:val="24"/>
          <w:szCs w:val="24"/>
        </w:rPr>
        <w:t xml:space="preserve">Sa loo b ng 10 </w:t>
      </w:r>
      <w:proofErr w:type="spellStart"/>
      <w:r>
        <w:rPr>
          <w:sz w:val="24"/>
          <w:szCs w:val="24"/>
        </w:rPr>
        <w:t>araw</w:t>
      </w:r>
      <w:proofErr w:type="spellEnd"/>
      <w:r>
        <w:rPr>
          <w:sz w:val="24"/>
          <w:szCs w:val="24"/>
        </w:rPr>
        <w:t xml:space="preserve"> ng </w:t>
      </w:r>
      <w:proofErr w:type="spellStart"/>
      <w:r>
        <w:rPr>
          <w:sz w:val="24"/>
          <w:szCs w:val="24"/>
        </w:rPr>
        <w:t>trabaho</w:t>
      </w:r>
      <w:proofErr w:type="spellEnd"/>
      <w:r>
        <w:rPr>
          <w:sz w:val="24"/>
          <w:szCs w:val="24"/>
        </w:rPr>
        <w:t xml:space="preserve"> para sa </w:t>
      </w:r>
      <w:proofErr w:type="spellStart"/>
      <w:r>
        <w:rPr>
          <w:sz w:val="24"/>
          <w:szCs w:val="24"/>
        </w:rPr>
        <w:t>mga</w:t>
      </w:r>
      <w:proofErr w:type="spellEnd"/>
      <w:r>
        <w:rPr>
          <w:sz w:val="24"/>
          <w:szCs w:val="24"/>
        </w:rPr>
        <w:t xml:space="preserve"> </w:t>
      </w:r>
      <w:proofErr w:type="spellStart"/>
      <w:r>
        <w:rPr>
          <w:sz w:val="24"/>
          <w:szCs w:val="24"/>
        </w:rPr>
        <w:t>hindi</w:t>
      </w:r>
      <w:proofErr w:type="spellEnd"/>
      <w:r>
        <w:rPr>
          <w:sz w:val="24"/>
          <w:szCs w:val="24"/>
        </w:rPr>
        <w:t xml:space="preserve"> </w:t>
      </w:r>
      <w:proofErr w:type="spellStart"/>
      <w:r w:rsidR="00EC1D6F">
        <w:rPr>
          <w:sz w:val="24"/>
          <w:szCs w:val="24"/>
        </w:rPr>
        <w:t>madalian</w:t>
      </w:r>
      <w:proofErr w:type="spellEnd"/>
      <w:r>
        <w:rPr>
          <w:sz w:val="24"/>
          <w:szCs w:val="24"/>
        </w:rPr>
        <w:t xml:space="preserve"> na </w:t>
      </w:r>
      <w:proofErr w:type="spellStart"/>
      <w:r>
        <w:rPr>
          <w:sz w:val="24"/>
          <w:szCs w:val="24"/>
        </w:rPr>
        <w:t>hiling</w:t>
      </w:r>
      <w:proofErr w:type="spellEnd"/>
      <w:r>
        <w:rPr>
          <w:sz w:val="24"/>
          <w:szCs w:val="24"/>
        </w:rPr>
        <w:t xml:space="preserve"> para </w:t>
      </w:r>
      <w:proofErr w:type="spellStart"/>
      <w:r>
        <w:rPr>
          <w:sz w:val="24"/>
          <w:szCs w:val="24"/>
        </w:rPr>
        <w:t>masimulan</w:t>
      </w:r>
      <w:proofErr w:type="spellEnd"/>
      <w:r>
        <w:rPr>
          <w:sz w:val="24"/>
          <w:szCs w:val="24"/>
        </w:rPr>
        <w:t xml:space="preserve"> ang </w:t>
      </w:r>
      <w:proofErr w:type="spellStart"/>
      <w:r>
        <w:rPr>
          <w:sz w:val="24"/>
          <w:szCs w:val="24"/>
        </w:rPr>
        <w:t>serbisyo</w:t>
      </w:r>
      <w:proofErr w:type="spellEnd"/>
      <w:r>
        <w:rPr>
          <w:sz w:val="24"/>
          <w:szCs w:val="24"/>
        </w:rPr>
        <w:t xml:space="preserve"> sa plano ng </w:t>
      </w:r>
      <w:proofErr w:type="spellStart"/>
      <w:r>
        <w:rPr>
          <w:sz w:val="24"/>
          <w:szCs w:val="24"/>
        </w:rPr>
        <w:t>kalusugan</w:t>
      </w:r>
      <w:proofErr w:type="spellEnd"/>
      <w:r>
        <w:rPr>
          <w:sz w:val="24"/>
          <w:szCs w:val="24"/>
        </w:rPr>
        <w:t xml:space="preserve"> ng </w:t>
      </w:r>
      <w:proofErr w:type="spellStart"/>
      <w:proofErr w:type="gramStart"/>
      <w:r>
        <w:rPr>
          <w:sz w:val="24"/>
          <w:szCs w:val="24"/>
        </w:rPr>
        <w:t>kaisipan</w:t>
      </w:r>
      <w:proofErr w:type="spellEnd"/>
      <w:r>
        <w:rPr>
          <w:sz w:val="24"/>
          <w:szCs w:val="24"/>
        </w:rPr>
        <w:t>;</w:t>
      </w:r>
      <w:proofErr w:type="gramEnd"/>
    </w:p>
    <w:p w14:paraId="64C4C084" w14:textId="41347B06" w:rsidR="005E6F72" w:rsidRDefault="005E6F72" w:rsidP="003F49FA">
      <w:pPr>
        <w:pStyle w:val="ListParagraph"/>
        <w:numPr>
          <w:ilvl w:val="0"/>
          <w:numId w:val="9"/>
        </w:numPr>
        <w:tabs>
          <w:tab w:val="left" w:pos="859"/>
          <w:tab w:val="left" w:pos="860"/>
        </w:tabs>
        <w:spacing w:line="360" w:lineRule="auto"/>
        <w:contextualSpacing/>
        <w:rPr>
          <w:sz w:val="24"/>
          <w:szCs w:val="24"/>
        </w:rPr>
      </w:pPr>
      <w:r>
        <w:rPr>
          <w:sz w:val="24"/>
          <w:szCs w:val="24"/>
        </w:rPr>
        <w:t xml:space="preserve">Sa </w:t>
      </w:r>
      <w:proofErr w:type="spellStart"/>
      <w:r>
        <w:rPr>
          <w:sz w:val="24"/>
          <w:szCs w:val="24"/>
        </w:rPr>
        <w:t>loob</w:t>
      </w:r>
      <w:proofErr w:type="spellEnd"/>
      <w:r>
        <w:rPr>
          <w:sz w:val="24"/>
          <w:szCs w:val="24"/>
        </w:rPr>
        <w:t xml:space="preserve"> ng 48 na </w:t>
      </w:r>
      <w:proofErr w:type="spellStart"/>
      <w:r>
        <w:rPr>
          <w:sz w:val="24"/>
          <w:szCs w:val="24"/>
        </w:rPr>
        <w:t>oras</w:t>
      </w:r>
      <w:proofErr w:type="spellEnd"/>
      <w:r>
        <w:rPr>
          <w:sz w:val="24"/>
          <w:szCs w:val="24"/>
        </w:rPr>
        <w:t xml:space="preserve"> kung </w:t>
      </w:r>
      <w:proofErr w:type="spellStart"/>
      <w:r>
        <w:rPr>
          <w:sz w:val="24"/>
          <w:szCs w:val="24"/>
        </w:rPr>
        <w:t>humiling</w:t>
      </w:r>
      <w:proofErr w:type="spellEnd"/>
      <w:r>
        <w:rPr>
          <w:sz w:val="24"/>
          <w:szCs w:val="24"/>
        </w:rPr>
        <w:t xml:space="preserve"> ng </w:t>
      </w:r>
      <w:proofErr w:type="spellStart"/>
      <w:r>
        <w:rPr>
          <w:sz w:val="24"/>
          <w:szCs w:val="24"/>
        </w:rPr>
        <w:t>serbiso</w:t>
      </w:r>
      <w:proofErr w:type="spellEnd"/>
      <w:r>
        <w:rPr>
          <w:sz w:val="24"/>
          <w:szCs w:val="24"/>
        </w:rPr>
        <w:t xml:space="preserve"> para sa </w:t>
      </w:r>
      <w:proofErr w:type="spellStart"/>
      <w:r>
        <w:rPr>
          <w:sz w:val="24"/>
          <w:szCs w:val="24"/>
        </w:rPr>
        <w:t>isang</w:t>
      </w:r>
      <w:proofErr w:type="spellEnd"/>
      <w:r>
        <w:rPr>
          <w:sz w:val="24"/>
          <w:szCs w:val="24"/>
        </w:rPr>
        <w:t xml:space="preserve"> </w:t>
      </w:r>
      <w:proofErr w:type="spellStart"/>
      <w:r w:rsidR="00EC1D6F">
        <w:rPr>
          <w:sz w:val="24"/>
          <w:szCs w:val="24"/>
        </w:rPr>
        <w:t>madalian</w:t>
      </w:r>
      <w:proofErr w:type="spellEnd"/>
      <w:r>
        <w:rPr>
          <w:sz w:val="24"/>
          <w:szCs w:val="24"/>
        </w:rPr>
        <w:t xml:space="preserve"> na </w:t>
      </w:r>
      <w:proofErr w:type="spellStart"/>
      <w:proofErr w:type="gramStart"/>
      <w:r>
        <w:rPr>
          <w:sz w:val="24"/>
          <w:szCs w:val="24"/>
        </w:rPr>
        <w:t>kondisyon</w:t>
      </w:r>
      <w:proofErr w:type="spellEnd"/>
      <w:r>
        <w:rPr>
          <w:sz w:val="24"/>
          <w:szCs w:val="24"/>
        </w:rPr>
        <w:t>;</w:t>
      </w:r>
      <w:proofErr w:type="gramEnd"/>
    </w:p>
    <w:p w14:paraId="6D88878E" w14:textId="37B43DA2" w:rsidR="000B67B4" w:rsidRPr="009273FC" w:rsidRDefault="005E6F72" w:rsidP="003F49FA">
      <w:pPr>
        <w:pStyle w:val="ListParagraph"/>
        <w:numPr>
          <w:ilvl w:val="0"/>
          <w:numId w:val="9"/>
        </w:numPr>
        <w:tabs>
          <w:tab w:val="left" w:pos="859"/>
          <w:tab w:val="left" w:pos="860"/>
        </w:tabs>
        <w:spacing w:line="360" w:lineRule="auto"/>
        <w:contextualSpacing/>
        <w:rPr>
          <w:sz w:val="24"/>
          <w:szCs w:val="24"/>
        </w:rPr>
      </w:pPr>
      <w:r>
        <w:rPr>
          <w:sz w:val="24"/>
          <w:szCs w:val="24"/>
        </w:rPr>
        <w:t xml:space="preserve">Sa </w:t>
      </w:r>
      <w:proofErr w:type="spellStart"/>
      <w:r>
        <w:rPr>
          <w:sz w:val="24"/>
          <w:szCs w:val="24"/>
        </w:rPr>
        <w:t>loob</w:t>
      </w:r>
      <w:proofErr w:type="spellEnd"/>
      <w:r>
        <w:rPr>
          <w:sz w:val="24"/>
          <w:szCs w:val="24"/>
        </w:rPr>
        <w:t xml:space="preserve"> ng 15 na </w:t>
      </w:r>
      <w:proofErr w:type="spellStart"/>
      <w:r>
        <w:rPr>
          <w:sz w:val="24"/>
          <w:szCs w:val="24"/>
        </w:rPr>
        <w:t>araw</w:t>
      </w:r>
      <w:proofErr w:type="spellEnd"/>
      <w:r>
        <w:rPr>
          <w:sz w:val="24"/>
          <w:szCs w:val="24"/>
        </w:rPr>
        <w:t xml:space="preserve"> para sa </w:t>
      </w:r>
      <w:proofErr w:type="spellStart"/>
      <w:r>
        <w:rPr>
          <w:sz w:val="24"/>
          <w:szCs w:val="24"/>
        </w:rPr>
        <w:t>mga</w:t>
      </w:r>
      <w:proofErr w:type="spellEnd"/>
      <w:r>
        <w:rPr>
          <w:sz w:val="24"/>
          <w:szCs w:val="24"/>
        </w:rPr>
        <w:t xml:space="preserve"> </w:t>
      </w:r>
      <w:proofErr w:type="spellStart"/>
      <w:r>
        <w:rPr>
          <w:sz w:val="24"/>
          <w:szCs w:val="24"/>
        </w:rPr>
        <w:t>hindi</w:t>
      </w:r>
      <w:proofErr w:type="spellEnd"/>
      <w:r>
        <w:rPr>
          <w:sz w:val="24"/>
          <w:szCs w:val="24"/>
        </w:rPr>
        <w:t xml:space="preserve"> </w:t>
      </w:r>
      <w:proofErr w:type="spellStart"/>
      <w:r w:rsidR="00EC1D6F">
        <w:rPr>
          <w:sz w:val="24"/>
          <w:szCs w:val="24"/>
        </w:rPr>
        <w:t>madalian</w:t>
      </w:r>
      <w:proofErr w:type="spellEnd"/>
      <w:r>
        <w:rPr>
          <w:sz w:val="24"/>
          <w:szCs w:val="24"/>
        </w:rPr>
        <w:t xml:space="preserve"> na </w:t>
      </w:r>
      <w:proofErr w:type="spellStart"/>
      <w:r>
        <w:rPr>
          <w:sz w:val="24"/>
          <w:szCs w:val="24"/>
        </w:rPr>
        <w:t>hiling</w:t>
      </w:r>
      <w:proofErr w:type="spellEnd"/>
      <w:r>
        <w:rPr>
          <w:sz w:val="24"/>
          <w:szCs w:val="24"/>
        </w:rPr>
        <w:t xml:space="preserve"> para sa </w:t>
      </w:r>
      <w:proofErr w:type="spellStart"/>
      <w:r>
        <w:rPr>
          <w:sz w:val="24"/>
          <w:szCs w:val="24"/>
        </w:rPr>
        <w:t>isang</w:t>
      </w:r>
      <w:proofErr w:type="spellEnd"/>
      <w:r>
        <w:rPr>
          <w:sz w:val="24"/>
          <w:szCs w:val="24"/>
        </w:rPr>
        <w:t xml:space="preserve"> appointment sa psychiatrist; at, </w:t>
      </w:r>
    </w:p>
    <w:p w14:paraId="1B6522FD" w14:textId="4557F6E9" w:rsidR="000B67B4" w:rsidRPr="009273FC" w:rsidRDefault="005E6F72" w:rsidP="003F49FA">
      <w:pPr>
        <w:pStyle w:val="ListParagraph"/>
        <w:numPr>
          <w:ilvl w:val="0"/>
          <w:numId w:val="9"/>
        </w:numPr>
        <w:tabs>
          <w:tab w:val="left" w:pos="859"/>
          <w:tab w:val="left" w:pos="860"/>
        </w:tabs>
        <w:spacing w:line="360" w:lineRule="auto"/>
        <w:ind w:right="428"/>
        <w:contextualSpacing/>
        <w:rPr>
          <w:sz w:val="24"/>
          <w:szCs w:val="24"/>
        </w:rPr>
      </w:pPr>
      <w:r>
        <w:rPr>
          <w:sz w:val="24"/>
          <w:szCs w:val="24"/>
        </w:rPr>
        <w:t xml:space="preserve">Sa </w:t>
      </w:r>
      <w:proofErr w:type="spellStart"/>
      <w:r>
        <w:rPr>
          <w:sz w:val="24"/>
          <w:szCs w:val="24"/>
        </w:rPr>
        <w:t>loob</w:t>
      </w:r>
      <w:proofErr w:type="spellEnd"/>
      <w:r>
        <w:rPr>
          <w:sz w:val="24"/>
          <w:szCs w:val="24"/>
        </w:rPr>
        <w:t xml:space="preserve"> ng 10 </w:t>
      </w:r>
      <w:proofErr w:type="spellStart"/>
      <w:r>
        <w:rPr>
          <w:sz w:val="24"/>
          <w:szCs w:val="24"/>
        </w:rPr>
        <w:t>araw</w:t>
      </w:r>
      <w:proofErr w:type="spellEnd"/>
      <w:r>
        <w:rPr>
          <w:sz w:val="24"/>
          <w:szCs w:val="24"/>
        </w:rPr>
        <w:t xml:space="preserve"> </w:t>
      </w:r>
      <w:proofErr w:type="spellStart"/>
      <w:r>
        <w:rPr>
          <w:sz w:val="24"/>
          <w:szCs w:val="24"/>
        </w:rPr>
        <w:t>mula</w:t>
      </w:r>
      <w:proofErr w:type="spellEnd"/>
      <w:r>
        <w:rPr>
          <w:sz w:val="24"/>
          <w:szCs w:val="24"/>
        </w:rPr>
        <w:t xml:space="preserve"> sa </w:t>
      </w:r>
      <w:proofErr w:type="spellStart"/>
      <w:r>
        <w:rPr>
          <w:sz w:val="24"/>
          <w:szCs w:val="24"/>
        </w:rPr>
        <w:t>naunang</w:t>
      </w:r>
      <w:proofErr w:type="spellEnd"/>
      <w:r>
        <w:rPr>
          <w:sz w:val="24"/>
          <w:szCs w:val="24"/>
        </w:rPr>
        <w:t xml:space="preserve"> appointment para sa </w:t>
      </w:r>
      <w:proofErr w:type="spellStart"/>
      <w:r>
        <w:rPr>
          <w:sz w:val="24"/>
          <w:szCs w:val="24"/>
        </w:rPr>
        <w:t>hindi</w:t>
      </w:r>
      <w:proofErr w:type="spellEnd"/>
      <w:r>
        <w:rPr>
          <w:sz w:val="24"/>
          <w:szCs w:val="24"/>
        </w:rPr>
        <w:t xml:space="preserve"> </w:t>
      </w:r>
      <w:proofErr w:type="spellStart"/>
      <w:r w:rsidR="00EC1D6F">
        <w:rPr>
          <w:sz w:val="24"/>
          <w:szCs w:val="24"/>
        </w:rPr>
        <w:t>madalian</w:t>
      </w:r>
      <w:proofErr w:type="spellEnd"/>
      <w:r>
        <w:rPr>
          <w:sz w:val="24"/>
          <w:szCs w:val="24"/>
        </w:rPr>
        <w:t xml:space="preserve"> na follow na </w:t>
      </w:r>
      <w:proofErr w:type="spellStart"/>
      <w:r>
        <w:rPr>
          <w:sz w:val="24"/>
          <w:szCs w:val="24"/>
        </w:rPr>
        <w:t>mga</w:t>
      </w:r>
      <w:proofErr w:type="spellEnd"/>
      <w:r>
        <w:rPr>
          <w:sz w:val="24"/>
          <w:szCs w:val="24"/>
        </w:rPr>
        <w:t xml:space="preserve"> appointment para sa </w:t>
      </w:r>
      <w:proofErr w:type="spellStart"/>
      <w:r>
        <w:rPr>
          <w:sz w:val="24"/>
          <w:szCs w:val="24"/>
        </w:rPr>
        <w:t>mga</w:t>
      </w:r>
      <w:proofErr w:type="spellEnd"/>
      <w:r>
        <w:rPr>
          <w:sz w:val="24"/>
          <w:szCs w:val="24"/>
        </w:rPr>
        <w:t xml:space="preserve"> </w:t>
      </w:r>
      <w:proofErr w:type="spellStart"/>
      <w:r>
        <w:rPr>
          <w:sz w:val="24"/>
          <w:szCs w:val="24"/>
        </w:rPr>
        <w:t>patuloy</w:t>
      </w:r>
      <w:proofErr w:type="spellEnd"/>
      <w:r>
        <w:rPr>
          <w:sz w:val="24"/>
          <w:szCs w:val="24"/>
        </w:rPr>
        <w:t xml:space="preserve"> na </w:t>
      </w:r>
      <w:proofErr w:type="spellStart"/>
      <w:r>
        <w:rPr>
          <w:sz w:val="24"/>
          <w:szCs w:val="24"/>
        </w:rPr>
        <w:t>kondisyon</w:t>
      </w:r>
      <w:proofErr w:type="spellEnd"/>
      <w:r>
        <w:rPr>
          <w:sz w:val="24"/>
          <w:szCs w:val="24"/>
        </w:rPr>
        <w:t>.</w:t>
      </w:r>
    </w:p>
    <w:p w14:paraId="271E81A0" w14:textId="77777777" w:rsidR="0021540D" w:rsidRPr="009273FC" w:rsidRDefault="0021540D" w:rsidP="0021540D">
      <w:pPr>
        <w:tabs>
          <w:tab w:val="left" w:pos="859"/>
          <w:tab w:val="left" w:pos="860"/>
        </w:tabs>
        <w:spacing w:line="360" w:lineRule="auto"/>
        <w:ind w:right="428"/>
        <w:contextualSpacing/>
        <w:rPr>
          <w:rFonts w:eastAsiaTheme="minorEastAsia"/>
          <w:sz w:val="24"/>
          <w:szCs w:val="24"/>
        </w:rPr>
      </w:pPr>
    </w:p>
    <w:p w14:paraId="7E313489" w14:textId="44F54BF7" w:rsidR="005E6F72" w:rsidRDefault="005E6F72" w:rsidP="0021540D">
      <w:pPr>
        <w:tabs>
          <w:tab w:val="left" w:pos="859"/>
          <w:tab w:val="left" w:pos="860"/>
        </w:tabs>
        <w:spacing w:line="360" w:lineRule="auto"/>
        <w:contextualSpacing/>
        <w:rPr>
          <w:rFonts w:ascii="Arial" w:hAnsi="Arial" w:cs="Arial"/>
          <w:sz w:val="24"/>
          <w:szCs w:val="24"/>
        </w:rPr>
      </w:pPr>
      <w:proofErr w:type="spellStart"/>
      <w:r>
        <w:rPr>
          <w:rFonts w:ascii="Arial" w:hAnsi="Arial" w:cs="Arial"/>
          <w:sz w:val="24"/>
          <w:szCs w:val="24"/>
        </w:rPr>
        <w:t>Gayunpaman</w:t>
      </w:r>
      <w:proofErr w:type="spellEnd"/>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oras</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mas </w:t>
      </w:r>
      <w:proofErr w:type="spellStart"/>
      <w:r>
        <w:rPr>
          <w:rFonts w:ascii="Arial" w:hAnsi="Arial" w:cs="Arial"/>
          <w:sz w:val="24"/>
          <w:szCs w:val="24"/>
        </w:rPr>
        <w:t>mahaba</w:t>
      </w:r>
      <w:proofErr w:type="spellEnd"/>
      <w:r>
        <w:rPr>
          <w:rFonts w:ascii="Arial" w:hAnsi="Arial" w:cs="Arial"/>
          <w:sz w:val="24"/>
          <w:szCs w:val="24"/>
        </w:rPr>
        <w:t xml:space="preserve"> kung ang </w:t>
      </w:r>
      <w:proofErr w:type="spellStart"/>
      <w:r w:rsidR="00FB4748">
        <w:rPr>
          <w:rFonts w:ascii="Arial" w:hAnsi="Arial" w:cs="Arial"/>
          <w:sz w:val="24"/>
          <w:szCs w:val="24"/>
        </w:rPr>
        <w:t>iyong</w:t>
      </w:r>
      <w:proofErr w:type="spellEnd"/>
      <w:r>
        <w:rPr>
          <w:rFonts w:ascii="Arial" w:hAnsi="Arial" w:cs="Arial"/>
          <w:sz w:val="24"/>
          <w:szCs w:val="24"/>
        </w:rPr>
        <w:t xml:space="preserve"> provider ay </w:t>
      </w:r>
      <w:proofErr w:type="spellStart"/>
      <w:r>
        <w:rPr>
          <w:rFonts w:ascii="Arial" w:hAnsi="Arial" w:cs="Arial"/>
          <w:sz w:val="24"/>
          <w:szCs w:val="24"/>
        </w:rPr>
        <w:t>natukoy</w:t>
      </w:r>
      <w:proofErr w:type="spellEnd"/>
      <w:r>
        <w:rPr>
          <w:rFonts w:ascii="Arial" w:hAnsi="Arial" w:cs="Arial"/>
          <w:sz w:val="24"/>
          <w:szCs w:val="24"/>
        </w:rPr>
        <w:t xml:space="preserve"> na ang mas </w:t>
      </w:r>
      <w:proofErr w:type="spellStart"/>
      <w:r>
        <w:rPr>
          <w:rFonts w:ascii="Arial" w:hAnsi="Arial" w:cs="Arial"/>
          <w:sz w:val="24"/>
          <w:szCs w:val="24"/>
        </w:rPr>
        <w:t>mahabang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ng </w:t>
      </w:r>
      <w:proofErr w:type="spellStart"/>
      <w:r>
        <w:rPr>
          <w:rFonts w:ascii="Arial" w:hAnsi="Arial" w:cs="Arial"/>
          <w:sz w:val="24"/>
          <w:szCs w:val="24"/>
        </w:rPr>
        <w:t>paghintay</w:t>
      </w:r>
      <w:proofErr w:type="spellEnd"/>
      <w:r>
        <w:rPr>
          <w:rFonts w:ascii="Arial" w:hAnsi="Arial" w:cs="Arial"/>
          <w:sz w:val="24"/>
          <w:szCs w:val="24"/>
        </w:rPr>
        <w:t xml:space="preserve"> ay </w:t>
      </w:r>
      <w:proofErr w:type="spellStart"/>
      <w:r>
        <w:rPr>
          <w:rFonts w:ascii="Arial" w:hAnsi="Arial" w:cs="Arial"/>
          <w:sz w:val="24"/>
          <w:szCs w:val="24"/>
        </w:rPr>
        <w:t>angkop</w:t>
      </w:r>
      <w:proofErr w:type="spellEnd"/>
      <w:r>
        <w:rPr>
          <w:rFonts w:ascii="Arial" w:hAnsi="Arial" w:cs="Arial"/>
          <w:sz w:val="24"/>
          <w:szCs w:val="24"/>
        </w:rPr>
        <w:t xml:space="preserve">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makakasira</w:t>
      </w:r>
      <w:proofErr w:type="spellEnd"/>
      <w:r>
        <w:rPr>
          <w:rFonts w:ascii="Arial" w:hAnsi="Arial" w:cs="Arial"/>
          <w:sz w:val="24"/>
          <w:szCs w:val="24"/>
        </w:rPr>
        <w:t xml:space="preserve"> sa </w:t>
      </w:r>
      <w:proofErr w:type="spellStart"/>
      <w:r w:rsidR="00FB4748">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Kung </w:t>
      </w:r>
      <w:proofErr w:type="spellStart"/>
      <w:r w:rsidR="00EC1D6F">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nailagay</w:t>
      </w:r>
      <w:proofErr w:type="spellEnd"/>
      <w:r>
        <w:rPr>
          <w:rFonts w:ascii="Arial" w:hAnsi="Arial" w:cs="Arial"/>
          <w:sz w:val="24"/>
          <w:szCs w:val="24"/>
        </w:rPr>
        <w:t xml:space="preserve"> sa waitlist at sa </w:t>
      </w:r>
      <w:proofErr w:type="spellStart"/>
      <w:r>
        <w:rPr>
          <w:rFonts w:ascii="Arial" w:hAnsi="Arial" w:cs="Arial"/>
          <w:sz w:val="24"/>
          <w:szCs w:val="24"/>
        </w:rPr>
        <w:t>tingin</w:t>
      </w:r>
      <w:proofErr w:type="spellEnd"/>
      <w:r>
        <w:rPr>
          <w:rFonts w:ascii="Arial" w:hAnsi="Arial" w:cs="Arial"/>
          <w:sz w:val="24"/>
          <w:szCs w:val="24"/>
        </w:rPr>
        <w:t xml:space="preserve"> </w:t>
      </w:r>
      <w:proofErr w:type="spellStart"/>
      <w:r w:rsidR="006110A1">
        <w:rPr>
          <w:rFonts w:ascii="Arial" w:hAnsi="Arial" w:cs="Arial"/>
          <w:sz w:val="24"/>
          <w:szCs w:val="24"/>
        </w:rPr>
        <w:t>mo</w:t>
      </w:r>
      <w:proofErr w:type="spellEnd"/>
      <w:r>
        <w:rPr>
          <w:rFonts w:ascii="Arial" w:hAnsi="Arial" w:cs="Arial"/>
          <w:sz w:val="24"/>
          <w:szCs w:val="24"/>
        </w:rPr>
        <w:t xml:space="preserve"> </w:t>
      </w:r>
      <w:r w:rsidR="00EC1D6F">
        <w:rPr>
          <w:rFonts w:ascii="Arial" w:hAnsi="Arial" w:cs="Arial"/>
          <w:sz w:val="24"/>
          <w:szCs w:val="24"/>
        </w:rPr>
        <w:t xml:space="preserve">na </w:t>
      </w:r>
      <w:r>
        <w:rPr>
          <w:rFonts w:ascii="Arial" w:hAnsi="Arial" w:cs="Arial"/>
          <w:sz w:val="24"/>
          <w:szCs w:val="24"/>
        </w:rPr>
        <w:t xml:space="preserve">ang </w:t>
      </w:r>
      <w:proofErr w:type="spellStart"/>
      <w:r>
        <w:rPr>
          <w:rFonts w:ascii="Arial" w:hAnsi="Arial" w:cs="Arial"/>
          <w:sz w:val="24"/>
          <w:szCs w:val="24"/>
        </w:rPr>
        <w:t>haba</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ay </w:t>
      </w:r>
      <w:proofErr w:type="spellStart"/>
      <w:r>
        <w:rPr>
          <w:rFonts w:ascii="Arial" w:hAnsi="Arial" w:cs="Arial"/>
          <w:sz w:val="24"/>
          <w:szCs w:val="24"/>
        </w:rPr>
        <w:t>makakasama</w:t>
      </w:r>
      <w:proofErr w:type="spellEnd"/>
      <w:r>
        <w:rPr>
          <w:rFonts w:ascii="Arial" w:hAnsi="Arial" w:cs="Arial"/>
          <w:sz w:val="24"/>
          <w:szCs w:val="24"/>
        </w:rPr>
        <w:t xml:space="preserve"> sa </w:t>
      </w:r>
      <w:proofErr w:type="spellStart"/>
      <w:r w:rsidR="00FB4748">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w:t>
      </w:r>
      <w:proofErr w:type="spellStart"/>
      <w:r>
        <w:rPr>
          <w:rFonts w:ascii="Arial" w:hAnsi="Arial" w:cs="Arial"/>
          <w:sz w:val="24"/>
          <w:szCs w:val="24"/>
        </w:rPr>
        <w:t>kontakin</w:t>
      </w:r>
      <w:proofErr w:type="spellEnd"/>
      <w:r>
        <w:rPr>
          <w:rFonts w:ascii="Arial" w:hAnsi="Arial" w:cs="Arial"/>
          <w:sz w:val="24"/>
          <w:szCs w:val="24"/>
        </w:rPr>
        <w:t xml:space="preserve"> ang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sa </w:t>
      </w:r>
      <w:r w:rsidRPr="009273FC">
        <w:rPr>
          <w:rFonts w:ascii="Arial" w:hAnsi="Arial" w:cs="Arial"/>
          <w:sz w:val="24"/>
          <w:szCs w:val="24"/>
        </w:rPr>
        <w:t xml:space="preserve"> [1-XXX-XXX-XXX].</w:t>
      </w:r>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w:t>
      </w:r>
      <w:r w:rsidR="00FB4748">
        <w:rPr>
          <w:rFonts w:ascii="Arial" w:hAnsi="Arial" w:cs="Arial"/>
          <w:sz w:val="24"/>
          <w:szCs w:val="24"/>
        </w:rPr>
        <w:t>kang</w:t>
      </w:r>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na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sidR="000A4C76">
        <w:rPr>
          <w:rFonts w:ascii="Arial" w:hAnsi="Arial" w:cs="Arial"/>
          <w:sz w:val="24"/>
          <w:szCs w:val="24"/>
        </w:rPr>
        <w:t>hinaing</w:t>
      </w:r>
      <w:proofErr w:type="spellEnd"/>
      <w:r>
        <w:rPr>
          <w:rFonts w:ascii="Arial" w:hAnsi="Arial" w:cs="Arial"/>
          <w:sz w:val="24"/>
          <w:szCs w:val="24"/>
        </w:rPr>
        <w:t xml:space="preserve"> </w:t>
      </w:r>
      <w:r>
        <w:rPr>
          <w:rFonts w:ascii="Arial" w:hAnsi="Arial" w:cs="Arial"/>
          <w:sz w:val="24"/>
          <w:szCs w:val="24"/>
        </w:rPr>
        <w:lastRenderedPageBreak/>
        <w:t xml:space="preserve">kung </w:t>
      </w:r>
      <w:proofErr w:type="spellStart"/>
      <w:r>
        <w:rPr>
          <w:rFonts w:ascii="Arial" w:hAnsi="Arial" w:cs="Arial"/>
          <w:sz w:val="24"/>
          <w:szCs w:val="24"/>
        </w:rPr>
        <w:t>hindi</w:t>
      </w:r>
      <w:proofErr w:type="spellEnd"/>
      <w:r>
        <w:rPr>
          <w:rFonts w:ascii="Arial" w:hAnsi="Arial" w:cs="Arial"/>
          <w:sz w:val="24"/>
          <w:szCs w:val="24"/>
        </w:rPr>
        <w:t xml:space="preserve"> </w:t>
      </w:r>
      <w:r w:rsidR="00FB4748">
        <w:rPr>
          <w:rFonts w:ascii="Arial" w:hAnsi="Arial" w:cs="Arial"/>
          <w:sz w:val="24"/>
          <w:szCs w:val="24"/>
        </w:rPr>
        <w:t>ka</w:t>
      </w:r>
      <w:r>
        <w:rPr>
          <w:rFonts w:ascii="Arial" w:hAnsi="Arial" w:cs="Arial"/>
          <w:sz w:val="24"/>
          <w:szCs w:val="24"/>
        </w:rPr>
        <w:t xml:space="preserve">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Pr>
          <w:rFonts w:ascii="Arial" w:hAnsi="Arial" w:cs="Arial"/>
          <w:sz w:val="24"/>
          <w:szCs w:val="24"/>
        </w:rPr>
        <w:t>napapanahon</w:t>
      </w:r>
      <w:proofErr w:type="spellEnd"/>
      <w:r>
        <w:rPr>
          <w:rFonts w:ascii="Arial" w:hAnsi="Arial" w:cs="Arial"/>
          <w:sz w:val="24"/>
          <w:szCs w:val="24"/>
        </w:rPr>
        <w:t xml:space="preserve"> na </w:t>
      </w:r>
      <w:proofErr w:type="spellStart"/>
      <w:r>
        <w:rPr>
          <w:rFonts w:ascii="Arial" w:hAnsi="Arial" w:cs="Arial"/>
          <w:sz w:val="24"/>
          <w:szCs w:val="24"/>
        </w:rPr>
        <w:t>pangangalaga</w:t>
      </w:r>
      <w:proofErr w:type="spellEnd"/>
      <w:r>
        <w:rPr>
          <w:rFonts w:ascii="Arial" w:hAnsi="Arial" w:cs="Arial"/>
          <w:sz w:val="24"/>
          <w:szCs w:val="24"/>
        </w:rPr>
        <w:t xml:space="preserve">. Para sa </w:t>
      </w:r>
      <w:proofErr w:type="spellStart"/>
      <w:r>
        <w:rPr>
          <w:rFonts w:ascii="Arial" w:hAnsi="Arial" w:cs="Arial"/>
          <w:sz w:val="24"/>
          <w:szCs w:val="24"/>
        </w:rPr>
        <w:t>marami</w:t>
      </w:r>
      <w:proofErr w:type="spellEnd"/>
      <w:r>
        <w:rPr>
          <w:rFonts w:ascii="Arial" w:hAnsi="Arial" w:cs="Arial"/>
          <w:sz w:val="24"/>
          <w:szCs w:val="24"/>
        </w:rPr>
        <w:t xml:space="preserve"> pang </w:t>
      </w:r>
      <w:proofErr w:type="spellStart"/>
      <w:r>
        <w:rPr>
          <w:rFonts w:ascii="Arial" w:hAnsi="Arial" w:cs="Arial"/>
          <w:sz w:val="24"/>
          <w:szCs w:val="24"/>
        </w:rPr>
        <w:t>impormasyon</w:t>
      </w:r>
      <w:proofErr w:type="spellEnd"/>
      <w:r>
        <w:rPr>
          <w:rFonts w:ascii="Arial" w:hAnsi="Arial" w:cs="Arial"/>
          <w:sz w:val="24"/>
          <w:szCs w:val="24"/>
        </w:rPr>
        <w:t xml:space="preserve"> para sa </w:t>
      </w:r>
      <w:proofErr w:type="spellStart"/>
      <w:r>
        <w:rPr>
          <w:rFonts w:ascii="Arial" w:hAnsi="Arial" w:cs="Arial"/>
          <w:sz w:val="24"/>
          <w:szCs w:val="24"/>
        </w:rPr>
        <w:t>pagsampa</w:t>
      </w:r>
      <w:proofErr w:type="spellEnd"/>
      <w:r>
        <w:rPr>
          <w:rFonts w:ascii="Arial" w:hAnsi="Arial" w:cs="Arial"/>
          <w:sz w:val="24"/>
          <w:szCs w:val="24"/>
        </w:rPr>
        <w:t xml:space="preserve"> ng </w:t>
      </w:r>
      <w:proofErr w:type="spellStart"/>
      <w:r w:rsidR="000A4C76">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mangyari</w:t>
      </w:r>
      <w:proofErr w:type="spellEnd"/>
      <w:r>
        <w:rPr>
          <w:rFonts w:ascii="Arial" w:hAnsi="Arial" w:cs="Arial"/>
          <w:sz w:val="24"/>
          <w:szCs w:val="24"/>
        </w:rPr>
        <w:t xml:space="preserve"> </w:t>
      </w:r>
      <w:proofErr w:type="spellStart"/>
      <w:r>
        <w:rPr>
          <w:rFonts w:ascii="Arial" w:hAnsi="Arial" w:cs="Arial"/>
          <w:sz w:val="24"/>
          <w:szCs w:val="24"/>
        </w:rPr>
        <w:t>lamang</w:t>
      </w:r>
      <w:proofErr w:type="spellEnd"/>
      <w:r>
        <w:rPr>
          <w:rFonts w:ascii="Arial" w:hAnsi="Arial" w:cs="Arial"/>
          <w:sz w:val="24"/>
          <w:szCs w:val="24"/>
        </w:rPr>
        <w:t xml:space="preserve"> </w:t>
      </w:r>
      <w:proofErr w:type="spellStart"/>
      <w:r>
        <w:rPr>
          <w:rFonts w:ascii="Arial" w:hAnsi="Arial" w:cs="Arial"/>
          <w:sz w:val="24"/>
          <w:szCs w:val="24"/>
        </w:rPr>
        <w:t>tignan</w:t>
      </w:r>
      <w:proofErr w:type="spellEnd"/>
      <w:r>
        <w:rPr>
          <w:rFonts w:ascii="Arial" w:hAnsi="Arial" w:cs="Arial"/>
          <w:sz w:val="24"/>
          <w:szCs w:val="24"/>
        </w:rPr>
        <w:t xml:space="preserve"> ang “The Grievance Process”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sidR="00EC1D6F">
        <w:rPr>
          <w:rFonts w:ascii="Arial" w:hAnsi="Arial" w:cs="Arial"/>
          <w:sz w:val="24"/>
          <w:szCs w:val="24"/>
        </w:rPr>
        <w:t>Hinaing</w:t>
      </w:r>
      <w:proofErr w:type="spellEnd"/>
      <w:r>
        <w:rPr>
          <w:rFonts w:ascii="Arial" w:hAnsi="Arial" w:cs="Arial"/>
          <w:sz w:val="24"/>
          <w:szCs w:val="24"/>
        </w:rPr>
        <w:t xml:space="preserve">) na </w:t>
      </w:r>
      <w:proofErr w:type="spellStart"/>
      <w:r>
        <w:rPr>
          <w:rFonts w:ascii="Arial" w:hAnsi="Arial" w:cs="Arial"/>
          <w:sz w:val="24"/>
          <w:szCs w:val="24"/>
        </w:rPr>
        <w:t>seksyon</w:t>
      </w:r>
      <w:proofErr w:type="spellEnd"/>
      <w:r>
        <w:rPr>
          <w:rFonts w:ascii="Arial" w:hAnsi="Arial" w:cs="Arial"/>
          <w:sz w:val="24"/>
          <w:szCs w:val="24"/>
        </w:rPr>
        <w:t xml:space="preserve"> sa handbook na </w:t>
      </w:r>
      <w:proofErr w:type="spellStart"/>
      <w:r>
        <w:rPr>
          <w:rFonts w:ascii="Arial" w:hAnsi="Arial" w:cs="Arial"/>
          <w:sz w:val="24"/>
          <w:szCs w:val="24"/>
        </w:rPr>
        <w:t>ito</w:t>
      </w:r>
      <w:proofErr w:type="spellEnd"/>
      <w:r>
        <w:rPr>
          <w:rFonts w:ascii="Arial" w:hAnsi="Arial" w:cs="Arial"/>
          <w:sz w:val="24"/>
          <w:szCs w:val="24"/>
        </w:rPr>
        <w:t>.</w:t>
      </w:r>
    </w:p>
    <w:p w14:paraId="3D48ADF6" w14:textId="77777777" w:rsidR="005E6F72" w:rsidRDefault="005E6F72" w:rsidP="00A92CD7">
      <w:pPr>
        <w:spacing w:after="0" w:line="360" w:lineRule="auto"/>
        <w:contextualSpacing/>
        <w:rPr>
          <w:rFonts w:ascii="Arial" w:hAnsi="Arial" w:cs="Arial"/>
          <w:b/>
          <w:bCs/>
          <w:sz w:val="24"/>
          <w:szCs w:val="24"/>
        </w:rPr>
      </w:pPr>
    </w:p>
    <w:p w14:paraId="32821C2F" w14:textId="029A6981" w:rsidR="005E6F72" w:rsidRDefault="005E6F72" w:rsidP="00A92CD7">
      <w:pPr>
        <w:spacing w:after="0" w:line="360" w:lineRule="auto"/>
        <w:contextualSpacing/>
        <w:rPr>
          <w:rFonts w:ascii="Arial" w:hAnsi="Arial" w:cs="Arial"/>
          <w:b/>
          <w:bCs/>
          <w:sz w:val="24"/>
          <w:szCs w:val="24"/>
        </w:rPr>
      </w:pPr>
      <w:r>
        <w:rPr>
          <w:rFonts w:ascii="Arial" w:hAnsi="Arial" w:cs="Arial"/>
          <w:b/>
          <w:bCs/>
          <w:sz w:val="24"/>
          <w:szCs w:val="24"/>
        </w:rPr>
        <w:t xml:space="preserve">Sino Ang </w:t>
      </w:r>
      <w:proofErr w:type="spellStart"/>
      <w:r>
        <w:rPr>
          <w:rFonts w:ascii="Arial" w:hAnsi="Arial" w:cs="Arial"/>
          <w:b/>
          <w:bCs/>
          <w:sz w:val="24"/>
          <w:szCs w:val="24"/>
        </w:rPr>
        <w:t>Magpapasya</w:t>
      </w:r>
      <w:proofErr w:type="spellEnd"/>
      <w:r>
        <w:rPr>
          <w:rFonts w:ascii="Arial" w:hAnsi="Arial" w:cs="Arial"/>
          <w:b/>
          <w:bCs/>
          <w:sz w:val="24"/>
          <w:szCs w:val="24"/>
        </w:rPr>
        <w:t xml:space="preserve"> Sa Mga </w:t>
      </w:r>
      <w:proofErr w:type="spellStart"/>
      <w:r>
        <w:rPr>
          <w:rFonts w:ascii="Arial" w:hAnsi="Arial" w:cs="Arial"/>
          <w:b/>
          <w:bCs/>
          <w:sz w:val="24"/>
          <w:szCs w:val="24"/>
        </w:rPr>
        <w:t>Serbisyong</w:t>
      </w:r>
      <w:proofErr w:type="spellEnd"/>
      <w:r>
        <w:rPr>
          <w:rFonts w:ascii="Arial" w:hAnsi="Arial" w:cs="Arial"/>
          <w:b/>
          <w:bCs/>
          <w:sz w:val="24"/>
          <w:szCs w:val="24"/>
        </w:rPr>
        <w:t xml:space="preserve"> Aking </w:t>
      </w:r>
      <w:proofErr w:type="spellStart"/>
      <w:r>
        <w:rPr>
          <w:rFonts w:ascii="Arial" w:hAnsi="Arial" w:cs="Arial"/>
          <w:b/>
          <w:bCs/>
          <w:sz w:val="24"/>
          <w:szCs w:val="24"/>
        </w:rPr>
        <w:t>Matatanggap</w:t>
      </w:r>
      <w:proofErr w:type="spellEnd"/>
      <w:r>
        <w:rPr>
          <w:rFonts w:ascii="Arial" w:hAnsi="Arial" w:cs="Arial"/>
          <w:b/>
          <w:bCs/>
          <w:sz w:val="24"/>
          <w:szCs w:val="24"/>
        </w:rPr>
        <w:t>?</w:t>
      </w:r>
    </w:p>
    <w:p w14:paraId="560FCFE8" w14:textId="77777777" w:rsidR="00AE595C" w:rsidRPr="009273FC" w:rsidRDefault="00AE595C" w:rsidP="00A92CD7">
      <w:pPr>
        <w:spacing w:after="0" w:line="360" w:lineRule="auto"/>
        <w:contextualSpacing/>
        <w:rPr>
          <w:rFonts w:ascii="Arial" w:hAnsi="Arial" w:cs="Arial"/>
          <w:b/>
          <w:bCs/>
          <w:sz w:val="24"/>
          <w:szCs w:val="24"/>
        </w:rPr>
      </w:pPr>
    </w:p>
    <w:p w14:paraId="16470FF5" w14:textId="3FAC3D99" w:rsidR="005E6F72" w:rsidRDefault="005E6F72" w:rsidP="00A92CD7">
      <w:pPr>
        <w:tabs>
          <w:tab w:val="left" w:pos="859"/>
          <w:tab w:val="left" w:pos="860"/>
        </w:tabs>
        <w:spacing w:after="0" w:line="360" w:lineRule="auto"/>
        <w:ind w:right="428"/>
        <w:contextualSpacing/>
        <w:rPr>
          <w:rFonts w:ascii="Arial" w:hAnsi="Arial" w:cs="Arial"/>
          <w:sz w:val="24"/>
          <w:szCs w:val="24"/>
        </w:rPr>
      </w:pPr>
      <w:r>
        <w:rPr>
          <w:rFonts w:ascii="Arial" w:hAnsi="Arial" w:cs="Arial"/>
          <w:sz w:val="24"/>
          <w:szCs w:val="24"/>
        </w:rPr>
        <w:t xml:space="preserve">Ikaw, ang </w:t>
      </w:r>
      <w:proofErr w:type="spellStart"/>
      <w:r>
        <w:rPr>
          <w:rFonts w:ascii="Arial" w:hAnsi="Arial" w:cs="Arial"/>
          <w:sz w:val="24"/>
          <w:szCs w:val="24"/>
        </w:rPr>
        <w:t>iyong</w:t>
      </w:r>
      <w:proofErr w:type="spellEnd"/>
      <w:r>
        <w:rPr>
          <w:rFonts w:ascii="Arial" w:hAnsi="Arial" w:cs="Arial"/>
          <w:sz w:val="24"/>
          <w:szCs w:val="24"/>
        </w:rPr>
        <w:t xml:space="preserve"> provider, at ang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makikipagugnayan</w:t>
      </w:r>
      <w:proofErr w:type="spellEnd"/>
      <w:r>
        <w:rPr>
          <w:rFonts w:ascii="Arial" w:hAnsi="Arial" w:cs="Arial"/>
          <w:sz w:val="24"/>
          <w:szCs w:val="24"/>
        </w:rPr>
        <w:t xml:space="preserve"> sa </w:t>
      </w:r>
      <w:proofErr w:type="spellStart"/>
      <w:r>
        <w:rPr>
          <w:rFonts w:ascii="Arial" w:hAnsi="Arial" w:cs="Arial"/>
          <w:sz w:val="24"/>
          <w:szCs w:val="24"/>
        </w:rPr>
        <w:t>pagpasiya</w:t>
      </w:r>
      <w:proofErr w:type="spellEnd"/>
      <w:r>
        <w:rPr>
          <w:rFonts w:ascii="Arial" w:hAnsi="Arial" w:cs="Arial"/>
          <w:sz w:val="24"/>
          <w:szCs w:val="24"/>
        </w:rPr>
        <w:t xml:space="preserve"> sa kung </w:t>
      </w:r>
      <w:proofErr w:type="spellStart"/>
      <w:r>
        <w:rPr>
          <w:rFonts w:ascii="Arial" w:hAnsi="Arial" w:cs="Arial"/>
          <w:sz w:val="24"/>
          <w:szCs w:val="24"/>
        </w:rPr>
        <w:t>anong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matatanggap</w:t>
      </w:r>
      <w:proofErr w:type="spellEnd"/>
      <w:r>
        <w:rPr>
          <w:rFonts w:ascii="Arial" w:hAnsi="Arial" w:cs="Arial"/>
          <w:sz w:val="24"/>
          <w:szCs w:val="24"/>
        </w:rPr>
        <w:t xml:space="preserve"> sa </w:t>
      </w:r>
      <w:proofErr w:type="spellStart"/>
      <w:r>
        <w:rPr>
          <w:rFonts w:ascii="Arial" w:hAnsi="Arial" w:cs="Arial"/>
          <w:sz w:val="24"/>
          <w:szCs w:val="24"/>
        </w:rPr>
        <w:t>pamamagitan</w:t>
      </w:r>
      <w:proofErr w:type="spellEnd"/>
      <w:r>
        <w:rPr>
          <w:rFonts w:ascii="Arial" w:hAnsi="Arial" w:cs="Arial"/>
          <w:sz w:val="24"/>
          <w:szCs w:val="24"/>
        </w:rPr>
        <w:t xml:space="preserve"> ng </w:t>
      </w:r>
      <w:r w:rsidR="00FB4748">
        <w:rPr>
          <w:rFonts w:ascii="Arial" w:hAnsi="Arial" w:cs="Arial"/>
          <w:sz w:val="24"/>
          <w:szCs w:val="24"/>
        </w:rPr>
        <w:t xml:space="preserve">plano ng </w:t>
      </w:r>
      <w:proofErr w:type="spellStart"/>
      <w:r w:rsidR="00FB4748">
        <w:rPr>
          <w:rFonts w:ascii="Arial" w:hAnsi="Arial" w:cs="Arial"/>
          <w:sz w:val="24"/>
          <w:szCs w:val="24"/>
        </w:rPr>
        <w:t>kalusugan</w:t>
      </w:r>
      <w:proofErr w:type="spellEnd"/>
      <w:r w:rsidR="00FB4748">
        <w:rPr>
          <w:rFonts w:ascii="Arial" w:hAnsi="Arial" w:cs="Arial"/>
          <w:sz w:val="24"/>
          <w:szCs w:val="24"/>
        </w:rPr>
        <w:t xml:space="preserve"> ng </w:t>
      </w:r>
      <w:proofErr w:type="spellStart"/>
      <w:r w:rsidR="00FB4748">
        <w:rPr>
          <w:rFonts w:ascii="Arial" w:hAnsi="Arial" w:cs="Arial"/>
          <w:sz w:val="24"/>
          <w:szCs w:val="24"/>
        </w:rPr>
        <w:t>kaisipan</w:t>
      </w:r>
      <w:proofErr w:type="spellEnd"/>
      <w:r>
        <w:rPr>
          <w:rFonts w:ascii="Arial" w:hAnsi="Arial" w:cs="Arial"/>
          <w:sz w:val="24"/>
          <w:szCs w:val="24"/>
        </w:rPr>
        <w:t xml:space="preserve">. Isang </w:t>
      </w:r>
      <w:proofErr w:type="spellStart"/>
      <w:r>
        <w:rPr>
          <w:rFonts w:ascii="Arial" w:hAnsi="Arial" w:cs="Arial"/>
          <w:sz w:val="24"/>
          <w:szCs w:val="24"/>
        </w:rPr>
        <w:t>propesyonal</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ang </w:t>
      </w:r>
      <w:proofErr w:type="spellStart"/>
      <w:r>
        <w:rPr>
          <w:rFonts w:ascii="Arial" w:hAnsi="Arial" w:cs="Arial"/>
          <w:sz w:val="24"/>
          <w:szCs w:val="24"/>
        </w:rPr>
        <w:t>kakausap</w:t>
      </w:r>
      <w:proofErr w:type="spellEnd"/>
      <w:r>
        <w:rPr>
          <w:rFonts w:ascii="Arial" w:hAnsi="Arial" w:cs="Arial"/>
          <w:sz w:val="24"/>
          <w:szCs w:val="24"/>
        </w:rPr>
        <w:t xml:space="preserve"> s</w:t>
      </w:r>
      <w:r w:rsidR="00EC1D6F">
        <w:rPr>
          <w:rFonts w:ascii="Arial" w:hAnsi="Arial" w:cs="Arial"/>
          <w:sz w:val="24"/>
          <w:szCs w:val="24"/>
        </w:rPr>
        <w:t xml:space="preserve">a </w:t>
      </w:r>
      <w:proofErr w:type="spellStart"/>
      <w:r>
        <w:rPr>
          <w:rFonts w:ascii="Arial" w:hAnsi="Arial" w:cs="Arial"/>
          <w:sz w:val="24"/>
          <w:szCs w:val="24"/>
        </w:rPr>
        <w:t>iyo</w:t>
      </w:r>
      <w:proofErr w:type="spellEnd"/>
      <w:r>
        <w:rPr>
          <w:rFonts w:ascii="Arial" w:hAnsi="Arial" w:cs="Arial"/>
          <w:sz w:val="24"/>
          <w:szCs w:val="24"/>
        </w:rPr>
        <w:t xml:space="preserve"> at </w:t>
      </w:r>
      <w:proofErr w:type="spellStart"/>
      <w:r>
        <w:rPr>
          <w:rFonts w:ascii="Arial" w:hAnsi="Arial" w:cs="Arial"/>
          <w:sz w:val="24"/>
          <w:szCs w:val="24"/>
        </w:rPr>
        <w:t>kaniyang</w:t>
      </w:r>
      <w:proofErr w:type="spellEnd"/>
      <w:r>
        <w:rPr>
          <w:rFonts w:ascii="Arial" w:hAnsi="Arial" w:cs="Arial"/>
          <w:sz w:val="24"/>
          <w:szCs w:val="24"/>
        </w:rPr>
        <w:t xml:space="preserve"> </w:t>
      </w:r>
      <w:proofErr w:type="spellStart"/>
      <w:r>
        <w:rPr>
          <w:rFonts w:ascii="Arial" w:hAnsi="Arial" w:cs="Arial"/>
          <w:sz w:val="24"/>
          <w:szCs w:val="24"/>
        </w:rPr>
        <w:t>aalamin</w:t>
      </w:r>
      <w:proofErr w:type="spellEnd"/>
      <w:r>
        <w:rPr>
          <w:rFonts w:ascii="Arial" w:hAnsi="Arial" w:cs="Arial"/>
          <w:sz w:val="24"/>
          <w:szCs w:val="24"/>
        </w:rPr>
        <w:t xml:space="preserve"> kung </w:t>
      </w:r>
      <w:proofErr w:type="spellStart"/>
      <w:r>
        <w:rPr>
          <w:rFonts w:ascii="Arial" w:hAnsi="Arial" w:cs="Arial"/>
          <w:sz w:val="24"/>
          <w:szCs w:val="24"/>
        </w:rPr>
        <w:t>anong</w:t>
      </w:r>
      <w:proofErr w:type="spellEnd"/>
      <w:r>
        <w:rPr>
          <w:rFonts w:ascii="Arial" w:hAnsi="Arial" w:cs="Arial"/>
          <w:sz w:val="24"/>
          <w:szCs w:val="24"/>
        </w:rPr>
        <w:t xml:space="preserve"> </w:t>
      </w:r>
      <w:proofErr w:type="spellStart"/>
      <w:r>
        <w:rPr>
          <w:rFonts w:ascii="Arial" w:hAnsi="Arial" w:cs="Arial"/>
          <w:sz w:val="24"/>
          <w:szCs w:val="24"/>
        </w:rPr>
        <w:t>uri</w:t>
      </w:r>
      <w:proofErr w:type="spellEnd"/>
      <w:r>
        <w:rPr>
          <w:rFonts w:ascii="Arial" w:hAnsi="Arial" w:cs="Arial"/>
          <w:sz w:val="24"/>
          <w:szCs w:val="24"/>
        </w:rPr>
        <w:t xml:space="preserve"> ng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ang </w:t>
      </w:r>
      <w:proofErr w:type="spellStart"/>
      <w:r>
        <w:rPr>
          <w:rFonts w:ascii="Arial" w:hAnsi="Arial" w:cs="Arial"/>
          <w:sz w:val="24"/>
          <w:szCs w:val="24"/>
        </w:rPr>
        <w:t>angkop</w:t>
      </w:r>
      <w:proofErr w:type="spellEnd"/>
      <w:r>
        <w:rPr>
          <w:rFonts w:ascii="Arial" w:hAnsi="Arial" w:cs="Arial"/>
          <w:sz w:val="24"/>
          <w:szCs w:val="24"/>
        </w:rPr>
        <w:t xml:space="preserve"> base sa </w:t>
      </w:r>
      <w:proofErr w:type="spellStart"/>
      <w:r>
        <w:rPr>
          <w:rFonts w:ascii="Arial" w:hAnsi="Arial" w:cs="Arial"/>
          <w:sz w:val="24"/>
          <w:szCs w:val="24"/>
        </w:rPr>
        <w:t>nyong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pangangailangan</w:t>
      </w:r>
      <w:proofErr w:type="spellEnd"/>
      <w:r>
        <w:rPr>
          <w:rFonts w:ascii="Arial" w:hAnsi="Arial" w:cs="Arial"/>
          <w:sz w:val="24"/>
          <w:szCs w:val="24"/>
        </w:rPr>
        <w:t>.</w:t>
      </w:r>
    </w:p>
    <w:p w14:paraId="14AAA5B4" w14:textId="77777777" w:rsidR="00262BBD" w:rsidRPr="009273FC" w:rsidRDefault="00262BBD" w:rsidP="00A92CD7">
      <w:pPr>
        <w:tabs>
          <w:tab w:val="left" w:pos="859"/>
          <w:tab w:val="left" w:pos="860"/>
        </w:tabs>
        <w:spacing w:after="0" w:line="360" w:lineRule="auto"/>
        <w:ind w:right="428"/>
        <w:contextualSpacing/>
        <w:rPr>
          <w:rFonts w:ascii="Arial" w:hAnsi="Arial" w:cs="Arial"/>
          <w:sz w:val="24"/>
          <w:szCs w:val="24"/>
        </w:rPr>
      </w:pPr>
    </w:p>
    <w:p w14:paraId="46AC04D3" w14:textId="47343A00" w:rsidR="005E6F72" w:rsidRDefault="005E6F72" w:rsidP="00A92CD7">
      <w:pPr>
        <w:tabs>
          <w:tab w:val="left" w:pos="859"/>
          <w:tab w:val="left" w:pos="860"/>
        </w:tabs>
        <w:spacing w:after="0" w:line="360" w:lineRule="auto"/>
        <w:ind w:right="428"/>
        <w:contextualSpacing/>
        <w:rPr>
          <w:rFonts w:ascii="Arial" w:hAnsi="Arial" w:cs="Arial"/>
          <w:sz w:val="24"/>
          <w:szCs w:val="24"/>
        </w:rPr>
      </w:pPr>
      <w:r>
        <w:rPr>
          <w:rFonts w:ascii="Arial" w:hAnsi="Arial" w:cs="Arial"/>
          <w:sz w:val="24"/>
          <w:szCs w:val="24"/>
        </w:rPr>
        <w:t xml:space="preserve">Hindi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malaman</w:t>
      </w:r>
      <w:proofErr w:type="spellEnd"/>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ay may diagnosis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or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Pr>
          <w:rFonts w:ascii="Arial" w:hAnsi="Arial" w:cs="Arial"/>
          <w:sz w:val="24"/>
          <w:szCs w:val="24"/>
        </w:rPr>
        <w:t>kondisyon</w:t>
      </w:r>
      <w:proofErr w:type="spellEnd"/>
      <w:r>
        <w:rPr>
          <w:rFonts w:ascii="Arial" w:hAnsi="Arial" w:cs="Arial"/>
          <w:sz w:val="24"/>
          <w:szCs w:val="24"/>
        </w:rPr>
        <w:t xml:space="preserve"> na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para </w:t>
      </w:r>
      <w:proofErr w:type="spellStart"/>
      <w:r>
        <w:rPr>
          <w:rFonts w:ascii="Arial" w:hAnsi="Arial" w:cs="Arial"/>
          <w:sz w:val="24"/>
          <w:szCs w:val="24"/>
        </w:rPr>
        <w:t>humingi</w:t>
      </w:r>
      <w:proofErr w:type="spellEnd"/>
      <w:r>
        <w:rPr>
          <w:rFonts w:ascii="Arial" w:hAnsi="Arial" w:cs="Arial"/>
          <w:sz w:val="24"/>
          <w:szCs w:val="24"/>
        </w:rPr>
        <w:t xml:space="preserve"> ng tulong. Ang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magsasagawa</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pagsusuri</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Pag-</w:t>
      </w:r>
      <w:proofErr w:type="spellStart"/>
      <w:r>
        <w:rPr>
          <w:rFonts w:ascii="Arial" w:hAnsi="Arial" w:cs="Arial"/>
          <w:sz w:val="24"/>
          <w:szCs w:val="24"/>
        </w:rPr>
        <w:t>aaralan</w:t>
      </w:r>
      <w:proofErr w:type="spellEnd"/>
      <w:r>
        <w:rPr>
          <w:rFonts w:ascii="Arial" w:hAnsi="Arial" w:cs="Arial"/>
          <w:sz w:val="24"/>
          <w:szCs w:val="24"/>
        </w:rPr>
        <w:t xml:space="preserve"> ng provider kung </w:t>
      </w:r>
      <w:proofErr w:type="spellStart"/>
      <w:r>
        <w:rPr>
          <w:rFonts w:ascii="Arial" w:hAnsi="Arial" w:cs="Arial"/>
          <w:sz w:val="24"/>
          <w:szCs w:val="24"/>
        </w:rPr>
        <w:t>mayroon</w:t>
      </w:r>
      <w:proofErr w:type="spellEnd"/>
      <w:r>
        <w:rPr>
          <w:rFonts w:ascii="Arial" w:hAnsi="Arial" w:cs="Arial"/>
          <w:sz w:val="24"/>
          <w:szCs w:val="24"/>
        </w:rPr>
        <w:t xml:space="preserve"> </w:t>
      </w:r>
      <w:r w:rsidR="00FB4748">
        <w:rPr>
          <w:rFonts w:ascii="Arial" w:hAnsi="Arial" w:cs="Arial"/>
          <w:sz w:val="24"/>
          <w:szCs w:val="24"/>
        </w:rPr>
        <w:t>kang</w:t>
      </w:r>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na may </w:t>
      </w:r>
      <w:proofErr w:type="spellStart"/>
      <w:r>
        <w:rPr>
          <w:rFonts w:ascii="Arial" w:hAnsi="Arial" w:cs="Arial"/>
          <w:sz w:val="24"/>
          <w:szCs w:val="24"/>
        </w:rPr>
        <w:t>posibilidad</w:t>
      </w:r>
      <w:proofErr w:type="spellEnd"/>
      <w:r>
        <w:rPr>
          <w:rFonts w:ascii="Arial" w:hAnsi="Arial" w:cs="Arial"/>
          <w:sz w:val="24"/>
          <w:szCs w:val="24"/>
        </w:rPr>
        <w:t xml:space="preserve"> na </w:t>
      </w:r>
      <w:proofErr w:type="spellStart"/>
      <w:r>
        <w:rPr>
          <w:rFonts w:ascii="Arial" w:hAnsi="Arial" w:cs="Arial"/>
          <w:sz w:val="24"/>
          <w:szCs w:val="24"/>
        </w:rPr>
        <w:t>masamang</w:t>
      </w:r>
      <w:proofErr w:type="spellEnd"/>
      <w:r>
        <w:rPr>
          <w:rFonts w:ascii="Arial" w:hAnsi="Arial" w:cs="Arial"/>
          <w:sz w:val="24"/>
          <w:szCs w:val="24"/>
        </w:rPr>
        <w:t xml:space="preserve"> </w:t>
      </w:r>
      <w:proofErr w:type="spellStart"/>
      <w:r>
        <w:rPr>
          <w:rFonts w:ascii="Arial" w:hAnsi="Arial" w:cs="Arial"/>
          <w:sz w:val="24"/>
          <w:szCs w:val="24"/>
        </w:rPr>
        <w:t>maka-apekto</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arawaraw</w:t>
      </w:r>
      <w:proofErr w:type="spellEnd"/>
      <w:r>
        <w:rPr>
          <w:rFonts w:ascii="Arial" w:hAnsi="Arial" w:cs="Arial"/>
          <w:sz w:val="24"/>
          <w:szCs w:val="24"/>
        </w:rPr>
        <w:t xml:space="preserve"> na </w:t>
      </w:r>
      <w:proofErr w:type="spellStart"/>
      <w:r>
        <w:rPr>
          <w:rFonts w:ascii="Arial" w:hAnsi="Arial" w:cs="Arial"/>
          <w:sz w:val="24"/>
          <w:szCs w:val="24"/>
        </w:rPr>
        <w:t>pamumuhay</w:t>
      </w:r>
      <w:proofErr w:type="spellEnd"/>
      <w:r>
        <w:rPr>
          <w:rFonts w:ascii="Arial" w:hAnsi="Arial" w:cs="Arial"/>
          <w:sz w:val="24"/>
          <w:szCs w:val="24"/>
        </w:rPr>
        <w:t xml:space="preserve"> kung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angkop</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sinasakop</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ang </w:t>
      </w:r>
      <w:proofErr w:type="spellStart"/>
      <w:r>
        <w:rPr>
          <w:rFonts w:ascii="Arial" w:hAnsi="Arial" w:cs="Arial"/>
          <w:sz w:val="24"/>
          <w:szCs w:val="24"/>
        </w:rPr>
        <w:t>isinasagawa</w:t>
      </w:r>
      <w:proofErr w:type="spellEnd"/>
      <w:r>
        <w:rPr>
          <w:rFonts w:ascii="Arial" w:hAnsi="Arial" w:cs="Arial"/>
          <w:sz w:val="24"/>
          <w:szCs w:val="24"/>
        </w:rPr>
        <w:t xml:space="preserve"> ng provider ang </w:t>
      </w:r>
      <w:proofErr w:type="spellStart"/>
      <w:r>
        <w:rPr>
          <w:rFonts w:ascii="Arial" w:hAnsi="Arial" w:cs="Arial"/>
          <w:sz w:val="24"/>
          <w:szCs w:val="24"/>
        </w:rPr>
        <w:t>pagsusuri</w:t>
      </w:r>
      <w:proofErr w:type="spellEnd"/>
      <w:r>
        <w:rPr>
          <w:rFonts w:ascii="Arial" w:hAnsi="Arial" w:cs="Arial"/>
          <w:sz w:val="24"/>
          <w:szCs w:val="24"/>
        </w:rPr>
        <w:t xml:space="preserve">. Kung mas bata sa </w:t>
      </w:r>
      <w:proofErr w:type="spellStart"/>
      <w:r>
        <w:rPr>
          <w:rFonts w:ascii="Arial" w:hAnsi="Arial" w:cs="Arial"/>
          <w:sz w:val="24"/>
          <w:szCs w:val="24"/>
        </w:rPr>
        <w:t>edad</w:t>
      </w:r>
      <w:proofErr w:type="spellEnd"/>
      <w:r>
        <w:rPr>
          <w:rFonts w:ascii="Arial" w:hAnsi="Arial" w:cs="Arial"/>
          <w:sz w:val="24"/>
          <w:szCs w:val="24"/>
        </w:rPr>
        <w:t xml:space="preserve"> na 21, </w:t>
      </w:r>
      <w:proofErr w:type="spellStart"/>
      <w:r>
        <w:rPr>
          <w:rFonts w:ascii="Arial" w:hAnsi="Arial" w:cs="Arial"/>
          <w:sz w:val="24"/>
          <w:szCs w:val="24"/>
        </w:rPr>
        <w:t>maaari</w:t>
      </w:r>
      <w:proofErr w:type="spellEnd"/>
      <w:r>
        <w:rPr>
          <w:rFonts w:ascii="Arial" w:hAnsi="Arial" w:cs="Arial"/>
          <w:sz w:val="24"/>
          <w:szCs w:val="24"/>
        </w:rPr>
        <w:t xml:space="preserve"> din na ma-access ang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kung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dulot</w:t>
      </w:r>
      <w:proofErr w:type="spellEnd"/>
      <w:r>
        <w:rPr>
          <w:rFonts w:ascii="Arial" w:hAnsi="Arial" w:cs="Arial"/>
          <w:sz w:val="24"/>
          <w:szCs w:val="24"/>
        </w:rPr>
        <w:t xml:space="preserve"> ng trauma, </w:t>
      </w:r>
      <w:proofErr w:type="spellStart"/>
      <w:r>
        <w:rPr>
          <w:rFonts w:ascii="Arial" w:hAnsi="Arial" w:cs="Arial"/>
          <w:sz w:val="24"/>
          <w:szCs w:val="24"/>
        </w:rPr>
        <w:t>pagkasangko</w:t>
      </w:r>
      <w:r w:rsidR="00EC1D6F">
        <w:rPr>
          <w:rFonts w:ascii="Arial" w:hAnsi="Arial" w:cs="Arial"/>
          <w:sz w:val="24"/>
          <w:szCs w:val="24"/>
        </w:rPr>
        <w:t>t</w:t>
      </w:r>
      <w:proofErr w:type="spellEnd"/>
      <w:r>
        <w:rPr>
          <w:rFonts w:ascii="Arial" w:hAnsi="Arial" w:cs="Arial"/>
          <w:sz w:val="24"/>
          <w:szCs w:val="24"/>
        </w:rPr>
        <w:t xml:space="preserve"> sa child welfare system (</w:t>
      </w:r>
      <w:proofErr w:type="spellStart"/>
      <w:r>
        <w:rPr>
          <w:rFonts w:ascii="Arial" w:hAnsi="Arial" w:cs="Arial"/>
          <w:sz w:val="24"/>
          <w:szCs w:val="24"/>
        </w:rPr>
        <w:t>sistema</w:t>
      </w:r>
      <w:proofErr w:type="spellEnd"/>
      <w:r>
        <w:rPr>
          <w:rFonts w:ascii="Arial" w:hAnsi="Arial" w:cs="Arial"/>
          <w:sz w:val="24"/>
          <w:szCs w:val="24"/>
        </w:rPr>
        <w:t xml:space="preserve"> ng </w:t>
      </w:r>
      <w:proofErr w:type="spellStart"/>
      <w:r>
        <w:rPr>
          <w:rFonts w:ascii="Arial" w:hAnsi="Arial" w:cs="Arial"/>
          <w:sz w:val="24"/>
          <w:szCs w:val="24"/>
        </w:rPr>
        <w:t>kapakanan</w:t>
      </w:r>
      <w:proofErr w:type="spellEnd"/>
      <w:r>
        <w:rPr>
          <w:rFonts w:ascii="Arial" w:hAnsi="Arial" w:cs="Arial"/>
          <w:sz w:val="24"/>
          <w:szCs w:val="24"/>
        </w:rPr>
        <w:t xml:space="preserve"> ng bata), </w:t>
      </w:r>
      <w:proofErr w:type="spellStart"/>
      <w:r>
        <w:rPr>
          <w:rFonts w:ascii="Arial" w:hAnsi="Arial" w:cs="Arial"/>
          <w:sz w:val="24"/>
          <w:szCs w:val="24"/>
        </w:rPr>
        <w:t>pagkasangkot</w:t>
      </w:r>
      <w:proofErr w:type="spellEnd"/>
      <w:r>
        <w:rPr>
          <w:rFonts w:ascii="Arial" w:hAnsi="Arial" w:cs="Arial"/>
          <w:sz w:val="24"/>
          <w:szCs w:val="24"/>
        </w:rPr>
        <w:t xml:space="preserve"> sa juvenile justice (</w:t>
      </w:r>
      <w:proofErr w:type="spellStart"/>
      <w:r>
        <w:rPr>
          <w:rFonts w:ascii="Arial" w:hAnsi="Arial" w:cs="Arial"/>
          <w:sz w:val="24"/>
          <w:szCs w:val="24"/>
        </w:rPr>
        <w:t>hustisya</w:t>
      </w:r>
      <w:proofErr w:type="spellEnd"/>
      <w:r>
        <w:rPr>
          <w:rFonts w:ascii="Arial" w:hAnsi="Arial" w:cs="Arial"/>
          <w:sz w:val="24"/>
          <w:szCs w:val="24"/>
        </w:rPr>
        <w:t xml:space="preserve"> ng </w:t>
      </w:r>
      <w:proofErr w:type="spellStart"/>
      <w:r>
        <w:rPr>
          <w:rFonts w:ascii="Arial" w:hAnsi="Arial" w:cs="Arial"/>
          <w:sz w:val="24"/>
          <w:szCs w:val="24"/>
        </w:rPr>
        <w:t>kabataan</w:t>
      </w:r>
      <w:proofErr w:type="spellEnd"/>
      <w:r>
        <w:rPr>
          <w:rFonts w:ascii="Arial" w:hAnsi="Arial" w:cs="Arial"/>
          <w:sz w:val="24"/>
          <w:szCs w:val="24"/>
        </w:rPr>
        <w:t xml:space="preserve">), o </w:t>
      </w:r>
      <w:proofErr w:type="spellStart"/>
      <w:r>
        <w:rPr>
          <w:rFonts w:ascii="Arial" w:hAnsi="Arial" w:cs="Arial"/>
          <w:sz w:val="24"/>
          <w:szCs w:val="24"/>
        </w:rPr>
        <w:t>dumaranas</w:t>
      </w:r>
      <w:proofErr w:type="spellEnd"/>
      <w:r>
        <w:rPr>
          <w:rFonts w:ascii="Arial" w:hAnsi="Arial" w:cs="Arial"/>
          <w:sz w:val="24"/>
          <w:szCs w:val="24"/>
        </w:rPr>
        <w:t xml:space="preserve"> ng </w:t>
      </w:r>
      <w:proofErr w:type="spellStart"/>
      <w:r>
        <w:rPr>
          <w:rFonts w:ascii="Arial" w:hAnsi="Arial" w:cs="Arial"/>
          <w:sz w:val="24"/>
          <w:szCs w:val="24"/>
        </w:rPr>
        <w:t>kawalan</w:t>
      </w:r>
      <w:proofErr w:type="spellEnd"/>
      <w:r>
        <w:rPr>
          <w:rFonts w:ascii="Arial" w:hAnsi="Arial" w:cs="Arial"/>
          <w:sz w:val="24"/>
          <w:szCs w:val="24"/>
        </w:rPr>
        <w:t xml:space="preserve"> ng </w:t>
      </w:r>
      <w:proofErr w:type="spellStart"/>
      <w:r>
        <w:rPr>
          <w:rFonts w:ascii="Arial" w:hAnsi="Arial" w:cs="Arial"/>
          <w:sz w:val="24"/>
          <w:szCs w:val="24"/>
        </w:rPr>
        <w:t>tahanan</w:t>
      </w:r>
      <w:proofErr w:type="spellEnd"/>
      <w:r>
        <w:rPr>
          <w:rFonts w:ascii="Arial" w:hAnsi="Arial" w:cs="Arial"/>
          <w:sz w:val="24"/>
          <w:szCs w:val="24"/>
        </w:rPr>
        <w:t xml:space="preserve">. </w:t>
      </w:r>
      <w:proofErr w:type="spellStart"/>
      <w:r>
        <w:rPr>
          <w:rFonts w:ascii="Arial" w:hAnsi="Arial" w:cs="Arial"/>
          <w:sz w:val="24"/>
          <w:szCs w:val="24"/>
        </w:rPr>
        <w:t>Karagdagan</w:t>
      </w:r>
      <w:proofErr w:type="spellEnd"/>
      <w:r>
        <w:rPr>
          <w:rFonts w:ascii="Arial" w:hAnsi="Arial" w:cs="Arial"/>
          <w:sz w:val="24"/>
          <w:szCs w:val="24"/>
        </w:rPr>
        <w:t xml:space="preserve"> pa </w:t>
      </w:r>
      <w:proofErr w:type="spellStart"/>
      <w:r>
        <w:rPr>
          <w:rFonts w:ascii="Arial" w:hAnsi="Arial" w:cs="Arial"/>
          <w:sz w:val="24"/>
          <w:szCs w:val="24"/>
        </w:rPr>
        <w:t>dito</w:t>
      </w:r>
      <w:proofErr w:type="spellEnd"/>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ay mas bata sa </w:t>
      </w:r>
      <w:proofErr w:type="spellStart"/>
      <w:r w:rsidR="00EC1D6F">
        <w:rPr>
          <w:rFonts w:ascii="Arial" w:hAnsi="Arial" w:cs="Arial"/>
          <w:sz w:val="24"/>
          <w:szCs w:val="24"/>
        </w:rPr>
        <w:t>e</w:t>
      </w:r>
      <w:r>
        <w:rPr>
          <w:rFonts w:ascii="Arial" w:hAnsi="Arial" w:cs="Arial"/>
          <w:sz w:val="24"/>
          <w:szCs w:val="24"/>
        </w:rPr>
        <w:t>dad</w:t>
      </w:r>
      <w:proofErr w:type="spellEnd"/>
      <w:r>
        <w:rPr>
          <w:rFonts w:ascii="Arial" w:hAnsi="Arial" w:cs="Arial"/>
          <w:sz w:val="24"/>
          <w:szCs w:val="24"/>
        </w:rPr>
        <w:t xml:space="preserve"> na 21, ang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maghatid</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kinakailangan</w:t>
      </w:r>
      <w:proofErr w:type="spellEnd"/>
      <w:r>
        <w:rPr>
          <w:rFonts w:ascii="Arial" w:hAnsi="Arial" w:cs="Arial"/>
          <w:sz w:val="24"/>
          <w:szCs w:val="24"/>
        </w:rPr>
        <w:t xml:space="preserve"> para ma-</w:t>
      </w:r>
      <w:proofErr w:type="spellStart"/>
      <w:r>
        <w:rPr>
          <w:rFonts w:ascii="Arial" w:hAnsi="Arial" w:cs="Arial"/>
          <w:sz w:val="24"/>
          <w:szCs w:val="24"/>
        </w:rPr>
        <w:t>itama</w:t>
      </w:r>
      <w:proofErr w:type="spellEnd"/>
      <w:r>
        <w:rPr>
          <w:rFonts w:ascii="Arial" w:hAnsi="Arial" w:cs="Arial"/>
          <w:sz w:val="24"/>
          <w:szCs w:val="24"/>
        </w:rPr>
        <w:t xml:space="preserve"> o </w:t>
      </w:r>
      <w:proofErr w:type="spellStart"/>
      <w:r>
        <w:rPr>
          <w:rFonts w:ascii="Arial" w:hAnsi="Arial" w:cs="Arial"/>
          <w:sz w:val="24"/>
          <w:szCs w:val="24"/>
        </w:rPr>
        <w:t>mapaginhawa</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Mga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nagtatama</w:t>
      </w:r>
      <w:proofErr w:type="spellEnd"/>
      <w:r>
        <w:rPr>
          <w:rFonts w:ascii="Arial" w:hAnsi="Arial" w:cs="Arial"/>
          <w:sz w:val="24"/>
          <w:szCs w:val="24"/>
        </w:rPr>
        <w:t xml:space="preserve">, </w:t>
      </w:r>
      <w:proofErr w:type="spellStart"/>
      <w:r>
        <w:rPr>
          <w:rFonts w:ascii="Arial" w:hAnsi="Arial" w:cs="Arial"/>
          <w:sz w:val="24"/>
          <w:szCs w:val="24"/>
        </w:rPr>
        <w:t>nagpapanatili</w:t>
      </w:r>
      <w:proofErr w:type="spellEnd"/>
      <w:r>
        <w:rPr>
          <w:rFonts w:ascii="Arial" w:hAnsi="Arial" w:cs="Arial"/>
          <w:sz w:val="24"/>
          <w:szCs w:val="24"/>
        </w:rPr>
        <w:t xml:space="preserve">, </w:t>
      </w:r>
      <w:proofErr w:type="spellStart"/>
      <w:r>
        <w:rPr>
          <w:rFonts w:ascii="Arial" w:hAnsi="Arial" w:cs="Arial"/>
          <w:sz w:val="24"/>
          <w:szCs w:val="24"/>
        </w:rPr>
        <w:t>nagsuporta</w:t>
      </w:r>
      <w:proofErr w:type="spellEnd"/>
      <w:r>
        <w:rPr>
          <w:rFonts w:ascii="Arial" w:hAnsi="Arial" w:cs="Arial"/>
          <w:sz w:val="24"/>
          <w:szCs w:val="24"/>
        </w:rPr>
        <w:t xml:space="preserve">, </w:t>
      </w:r>
      <w:proofErr w:type="spellStart"/>
      <w:r>
        <w:rPr>
          <w:rFonts w:ascii="Arial" w:hAnsi="Arial" w:cs="Arial"/>
          <w:sz w:val="24"/>
          <w:szCs w:val="24"/>
        </w:rPr>
        <w:t>nagpainam</w:t>
      </w:r>
      <w:proofErr w:type="spellEnd"/>
      <w:r>
        <w:rPr>
          <w:rFonts w:ascii="Arial" w:hAnsi="Arial" w:cs="Arial"/>
          <w:sz w:val="24"/>
          <w:szCs w:val="24"/>
        </w:rPr>
        <w:t xml:space="preserve">, o </w:t>
      </w:r>
      <w:proofErr w:type="spellStart"/>
      <w:r>
        <w:rPr>
          <w:rFonts w:ascii="Arial" w:hAnsi="Arial" w:cs="Arial"/>
          <w:sz w:val="24"/>
          <w:szCs w:val="24"/>
        </w:rPr>
        <w:t>ginagawang</w:t>
      </w:r>
      <w:proofErr w:type="spellEnd"/>
      <w:r>
        <w:rPr>
          <w:rFonts w:ascii="Arial" w:hAnsi="Arial" w:cs="Arial"/>
          <w:sz w:val="24"/>
          <w:szCs w:val="24"/>
        </w:rPr>
        <w:t xml:space="preserve"> mas </w:t>
      </w:r>
      <w:proofErr w:type="spellStart"/>
      <w:r>
        <w:rPr>
          <w:rFonts w:ascii="Arial" w:hAnsi="Arial" w:cs="Arial"/>
          <w:sz w:val="24"/>
          <w:szCs w:val="24"/>
        </w:rPr>
        <w:t>mas</w:t>
      </w:r>
      <w:proofErr w:type="spellEnd"/>
      <w:r>
        <w:rPr>
          <w:rFonts w:ascii="Arial" w:hAnsi="Arial" w:cs="Arial"/>
          <w:sz w:val="24"/>
          <w:szCs w:val="24"/>
        </w:rPr>
        <w:t xml:space="preserve"> </w:t>
      </w:r>
      <w:proofErr w:type="spellStart"/>
      <w:r>
        <w:rPr>
          <w:rFonts w:ascii="Arial" w:hAnsi="Arial" w:cs="Arial"/>
          <w:sz w:val="24"/>
          <w:szCs w:val="24"/>
        </w:rPr>
        <w:t>madaling</w:t>
      </w:r>
      <w:proofErr w:type="spellEnd"/>
      <w:r>
        <w:rPr>
          <w:rFonts w:ascii="Arial" w:hAnsi="Arial" w:cs="Arial"/>
          <w:sz w:val="24"/>
          <w:szCs w:val="24"/>
        </w:rPr>
        <w:t xml:space="preserve"> </w:t>
      </w:r>
      <w:proofErr w:type="spellStart"/>
      <w:r>
        <w:rPr>
          <w:rFonts w:ascii="Arial" w:hAnsi="Arial" w:cs="Arial"/>
          <w:sz w:val="24"/>
          <w:szCs w:val="24"/>
        </w:rPr>
        <w:t>kayanin</w:t>
      </w:r>
      <w:proofErr w:type="spellEnd"/>
      <w:r>
        <w:rPr>
          <w:rFonts w:ascii="Arial" w:hAnsi="Arial" w:cs="Arial"/>
          <w:sz w:val="24"/>
          <w:szCs w:val="24"/>
        </w:rPr>
        <w:t xml:space="preserve"> ang </w:t>
      </w:r>
      <w:proofErr w:type="spellStart"/>
      <w:r>
        <w:rPr>
          <w:rFonts w:ascii="Arial" w:hAnsi="Arial" w:cs="Arial"/>
          <w:sz w:val="24"/>
          <w:szCs w:val="24"/>
        </w:rPr>
        <w:t>karamdaman</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tinuturing</w:t>
      </w:r>
      <w:proofErr w:type="spellEnd"/>
      <w:r>
        <w:rPr>
          <w:rFonts w:ascii="Arial" w:hAnsi="Arial" w:cs="Arial"/>
          <w:sz w:val="24"/>
          <w:szCs w:val="24"/>
        </w:rPr>
        <w:t xml:space="preserve"> na </w:t>
      </w:r>
      <w:proofErr w:type="spellStart"/>
      <w:r>
        <w:rPr>
          <w:rFonts w:ascii="Arial" w:hAnsi="Arial" w:cs="Arial"/>
          <w:sz w:val="24"/>
          <w:szCs w:val="24"/>
        </w:rPr>
        <w:t>kinakailangan</w:t>
      </w:r>
      <w:proofErr w:type="spellEnd"/>
      <w:r>
        <w:rPr>
          <w:rFonts w:ascii="Arial" w:hAnsi="Arial" w:cs="Arial"/>
          <w:sz w:val="24"/>
          <w:szCs w:val="24"/>
        </w:rPr>
        <w:t>.</w:t>
      </w:r>
    </w:p>
    <w:p w14:paraId="18368A7D" w14:textId="77777777" w:rsidR="00262BBD" w:rsidRDefault="00262BBD" w:rsidP="00A92CD7">
      <w:pPr>
        <w:tabs>
          <w:tab w:val="left" w:pos="859"/>
          <w:tab w:val="left" w:pos="860"/>
        </w:tabs>
        <w:spacing w:after="0" w:line="360" w:lineRule="auto"/>
        <w:ind w:right="428"/>
        <w:contextualSpacing/>
        <w:rPr>
          <w:rFonts w:ascii="Arial" w:hAnsi="Arial" w:cs="Arial"/>
          <w:sz w:val="24"/>
          <w:szCs w:val="24"/>
        </w:rPr>
      </w:pPr>
    </w:p>
    <w:p w14:paraId="0452E9F1" w14:textId="4AA2F17A" w:rsidR="00326207" w:rsidRDefault="00326207" w:rsidP="00A92CD7">
      <w:pPr>
        <w:tabs>
          <w:tab w:val="left" w:pos="859"/>
          <w:tab w:val="left" w:pos="860"/>
        </w:tabs>
        <w:spacing w:after="0" w:line="360" w:lineRule="auto"/>
        <w:ind w:right="428"/>
        <w:contextualSpacing/>
        <w:rPr>
          <w:rFonts w:ascii="Arial" w:hAnsi="Arial" w:cs="Arial"/>
          <w:sz w:val="24"/>
          <w:szCs w:val="24"/>
        </w:rPr>
      </w:pPr>
      <w:r>
        <w:rPr>
          <w:rFonts w:ascii="Arial" w:hAnsi="Arial" w:cs="Arial"/>
          <w:sz w:val="24"/>
          <w:szCs w:val="24"/>
        </w:rPr>
        <w:t xml:space="preserve">Ilang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mangailangan</w:t>
      </w:r>
      <w:proofErr w:type="spellEnd"/>
      <w:r>
        <w:rPr>
          <w:rFonts w:ascii="Arial" w:hAnsi="Arial" w:cs="Arial"/>
          <w:sz w:val="24"/>
          <w:szCs w:val="24"/>
        </w:rPr>
        <w:t xml:space="preserve"> ng </w:t>
      </w:r>
      <w:proofErr w:type="spellStart"/>
      <w:r>
        <w:rPr>
          <w:rFonts w:ascii="Arial" w:hAnsi="Arial" w:cs="Arial"/>
          <w:sz w:val="24"/>
          <w:szCs w:val="24"/>
        </w:rPr>
        <w:t>otorisasyon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plano ng </w:t>
      </w:r>
      <w:proofErr w:type="spellStart"/>
      <w:r>
        <w:rPr>
          <w:rFonts w:ascii="Arial" w:hAnsi="Arial" w:cs="Arial"/>
          <w:sz w:val="24"/>
          <w:szCs w:val="24"/>
        </w:rPr>
        <w:t>kalusugan</w:t>
      </w:r>
      <w:proofErr w:type="spellEnd"/>
      <w:r>
        <w:rPr>
          <w:rFonts w:ascii="Arial" w:hAnsi="Arial" w:cs="Arial"/>
          <w:sz w:val="24"/>
          <w:szCs w:val="24"/>
        </w:rPr>
        <w:t xml:space="preserve"> na </w:t>
      </w:r>
      <w:proofErr w:type="spellStart"/>
      <w:r>
        <w:rPr>
          <w:rFonts w:ascii="Arial" w:hAnsi="Arial" w:cs="Arial"/>
          <w:sz w:val="24"/>
          <w:szCs w:val="24"/>
        </w:rPr>
        <w:t>kaisipan</w:t>
      </w:r>
      <w:proofErr w:type="spellEnd"/>
      <w:r>
        <w:rPr>
          <w:rFonts w:ascii="Arial" w:hAnsi="Arial" w:cs="Arial"/>
          <w:sz w:val="24"/>
          <w:szCs w:val="24"/>
        </w:rPr>
        <w:t xml:space="preserve">. Mga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baka</w:t>
      </w:r>
      <w:proofErr w:type="spellEnd"/>
      <w:r>
        <w:rPr>
          <w:rFonts w:ascii="Arial" w:hAnsi="Arial" w:cs="Arial"/>
          <w:sz w:val="24"/>
          <w:szCs w:val="24"/>
        </w:rPr>
        <w:t xml:space="preserve"> </w:t>
      </w:r>
      <w:proofErr w:type="spellStart"/>
      <w:r>
        <w:rPr>
          <w:rFonts w:ascii="Arial" w:hAnsi="Arial" w:cs="Arial"/>
          <w:sz w:val="24"/>
          <w:szCs w:val="24"/>
        </w:rPr>
        <w:t>mangailangan</w:t>
      </w:r>
      <w:proofErr w:type="spellEnd"/>
      <w:r>
        <w:rPr>
          <w:rFonts w:ascii="Arial" w:hAnsi="Arial" w:cs="Arial"/>
          <w:sz w:val="24"/>
          <w:szCs w:val="24"/>
        </w:rPr>
        <w:t xml:space="preserve"> ng </w:t>
      </w:r>
      <w:proofErr w:type="spellStart"/>
      <w:r>
        <w:rPr>
          <w:rFonts w:ascii="Arial" w:hAnsi="Arial" w:cs="Arial"/>
          <w:sz w:val="24"/>
          <w:szCs w:val="24"/>
        </w:rPr>
        <w:t>pangunahing</w:t>
      </w:r>
      <w:proofErr w:type="spellEnd"/>
      <w:r>
        <w:rPr>
          <w:rFonts w:ascii="Arial" w:hAnsi="Arial" w:cs="Arial"/>
          <w:sz w:val="24"/>
          <w:szCs w:val="24"/>
        </w:rPr>
        <w:t xml:space="preserve"> </w:t>
      </w:r>
      <w:proofErr w:type="spellStart"/>
      <w:r>
        <w:rPr>
          <w:rFonts w:ascii="Arial" w:hAnsi="Arial" w:cs="Arial"/>
          <w:sz w:val="24"/>
          <w:szCs w:val="24"/>
        </w:rPr>
        <w:t>otorisasyon</w:t>
      </w:r>
      <w:proofErr w:type="spellEnd"/>
      <w:r>
        <w:rPr>
          <w:rFonts w:ascii="Arial" w:hAnsi="Arial" w:cs="Arial"/>
          <w:sz w:val="24"/>
          <w:szCs w:val="24"/>
        </w:rPr>
        <w:t xml:space="preserve"> ay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Pambahay</w:t>
      </w:r>
      <w:proofErr w:type="spellEnd"/>
      <w:r>
        <w:rPr>
          <w:rFonts w:ascii="Arial" w:hAnsi="Arial" w:cs="Arial"/>
          <w:sz w:val="24"/>
          <w:szCs w:val="24"/>
        </w:rPr>
        <w:t xml:space="preserve">, </w:t>
      </w: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Arawan</w:t>
      </w:r>
      <w:proofErr w:type="spellEnd"/>
      <w:r>
        <w:rPr>
          <w:rFonts w:ascii="Arial" w:hAnsi="Arial" w:cs="Arial"/>
          <w:sz w:val="24"/>
          <w:szCs w:val="24"/>
        </w:rPr>
        <w:t xml:space="preserve"> na </w:t>
      </w:r>
      <w:proofErr w:type="spellStart"/>
      <w:r>
        <w:rPr>
          <w:rFonts w:ascii="Arial" w:hAnsi="Arial" w:cs="Arial"/>
          <w:sz w:val="24"/>
          <w:szCs w:val="24"/>
        </w:rPr>
        <w:t>Paggamot</w:t>
      </w:r>
      <w:proofErr w:type="spellEnd"/>
      <w:r>
        <w:rPr>
          <w:rFonts w:ascii="Arial" w:hAnsi="Arial" w:cs="Arial"/>
          <w:sz w:val="24"/>
          <w:szCs w:val="24"/>
        </w:rPr>
        <w:t xml:space="preserve">. </w:t>
      </w:r>
      <w:proofErr w:type="spellStart"/>
      <w:r>
        <w:rPr>
          <w:rFonts w:ascii="Arial" w:hAnsi="Arial" w:cs="Arial"/>
          <w:sz w:val="24"/>
          <w:szCs w:val="24"/>
        </w:rPr>
        <w:t>Arawan</w:t>
      </w:r>
      <w:proofErr w:type="spellEnd"/>
      <w:r>
        <w:rPr>
          <w:rFonts w:ascii="Arial" w:hAnsi="Arial" w:cs="Arial"/>
          <w:sz w:val="24"/>
          <w:szCs w:val="24"/>
        </w:rPr>
        <w:t xml:space="preserve"> na </w:t>
      </w:r>
      <w:proofErr w:type="spellStart"/>
      <w:r>
        <w:rPr>
          <w:rFonts w:ascii="Arial" w:hAnsi="Arial" w:cs="Arial"/>
          <w:sz w:val="24"/>
          <w:szCs w:val="24"/>
        </w:rPr>
        <w:t>Rehabilitasyon</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Terapiya</w:t>
      </w:r>
      <w:proofErr w:type="spellEnd"/>
      <w:r>
        <w:rPr>
          <w:rFonts w:ascii="Arial" w:hAnsi="Arial" w:cs="Arial"/>
          <w:sz w:val="24"/>
          <w:szCs w:val="24"/>
        </w:rPr>
        <w:t xml:space="preserve"> sa Pag-</w:t>
      </w:r>
      <w:proofErr w:type="spellStart"/>
      <w:r>
        <w:rPr>
          <w:rFonts w:ascii="Arial" w:hAnsi="Arial" w:cs="Arial"/>
          <w:sz w:val="24"/>
          <w:szCs w:val="24"/>
        </w:rPr>
        <w:t>uugali</w:t>
      </w:r>
      <w:proofErr w:type="spellEnd"/>
      <w:r>
        <w:rPr>
          <w:rFonts w:ascii="Arial" w:hAnsi="Arial" w:cs="Arial"/>
          <w:sz w:val="24"/>
          <w:szCs w:val="24"/>
        </w:rPr>
        <w:t xml:space="preserve">, at Foster Care na </w:t>
      </w:r>
      <w:proofErr w:type="spellStart"/>
      <w:r>
        <w:rPr>
          <w:rFonts w:ascii="Arial" w:hAnsi="Arial" w:cs="Arial"/>
          <w:sz w:val="24"/>
          <w:szCs w:val="24"/>
        </w:rPr>
        <w:t>Terapiya</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rin</w:t>
      </w:r>
      <w:proofErr w:type="spellEnd"/>
      <w:r>
        <w:rPr>
          <w:rFonts w:ascii="Arial" w:hAnsi="Arial" w:cs="Arial"/>
          <w:sz w:val="24"/>
          <w:szCs w:val="24"/>
        </w:rPr>
        <w:t xml:space="preserve"> na </w:t>
      </w:r>
      <w:proofErr w:type="spellStart"/>
      <w:r>
        <w:rPr>
          <w:rFonts w:ascii="Arial" w:hAnsi="Arial" w:cs="Arial"/>
          <w:sz w:val="24"/>
          <w:szCs w:val="24"/>
        </w:rPr>
        <w:t>tangungin</w:t>
      </w:r>
      <w:proofErr w:type="spellEnd"/>
      <w:r>
        <w:rPr>
          <w:rFonts w:ascii="Arial" w:hAnsi="Arial" w:cs="Arial"/>
          <w:sz w:val="24"/>
          <w:szCs w:val="24"/>
        </w:rPr>
        <w:t xml:space="preserve"> ang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para sa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pangunghing</w:t>
      </w:r>
      <w:proofErr w:type="spellEnd"/>
      <w:r>
        <w:rPr>
          <w:rFonts w:ascii="Arial" w:hAnsi="Arial" w:cs="Arial"/>
          <w:sz w:val="24"/>
          <w:szCs w:val="24"/>
        </w:rPr>
        <w:t xml:space="preserve"> </w:t>
      </w:r>
      <w:proofErr w:type="spellStart"/>
      <w:r>
        <w:rPr>
          <w:rFonts w:ascii="Arial" w:hAnsi="Arial" w:cs="Arial"/>
          <w:sz w:val="24"/>
          <w:szCs w:val="24"/>
        </w:rPr>
        <w:t>pahintulot</w:t>
      </w:r>
      <w:proofErr w:type="spellEnd"/>
      <w:r>
        <w:rPr>
          <w:rFonts w:ascii="Arial" w:hAnsi="Arial" w:cs="Arial"/>
          <w:sz w:val="24"/>
          <w:szCs w:val="24"/>
        </w:rPr>
        <w:t xml:space="preserve">. </w:t>
      </w:r>
      <w:proofErr w:type="spellStart"/>
      <w:r>
        <w:rPr>
          <w:rFonts w:ascii="Arial" w:hAnsi="Arial" w:cs="Arial"/>
          <w:sz w:val="24"/>
          <w:szCs w:val="24"/>
        </w:rPr>
        <w:t>Tawagan</w:t>
      </w:r>
      <w:proofErr w:type="spellEnd"/>
      <w:r>
        <w:rPr>
          <w:rFonts w:ascii="Arial" w:hAnsi="Arial" w:cs="Arial"/>
          <w:sz w:val="24"/>
          <w:szCs w:val="24"/>
        </w:rPr>
        <w:t xml:space="preserve"> ang </w:t>
      </w:r>
      <w:proofErr w:type="spellStart"/>
      <w:r w:rsidR="00FB4748">
        <w:rPr>
          <w:rFonts w:ascii="Arial" w:hAnsi="Arial" w:cs="Arial"/>
          <w:sz w:val="24"/>
          <w:szCs w:val="24"/>
        </w:rPr>
        <w:t>iyong</w:t>
      </w:r>
      <w:proofErr w:type="spellEnd"/>
      <w:r>
        <w:rPr>
          <w:rFonts w:ascii="Arial" w:hAnsi="Arial" w:cs="Arial"/>
          <w:sz w:val="24"/>
          <w:szCs w:val="24"/>
        </w:rPr>
        <w:t xml:space="preserve">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para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w:t>
      </w:r>
    </w:p>
    <w:p w14:paraId="1B328693" w14:textId="77777777" w:rsidR="00326207" w:rsidRPr="009273FC" w:rsidRDefault="00326207" w:rsidP="00A92CD7">
      <w:pPr>
        <w:tabs>
          <w:tab w:val="left" w:pos="859"/>
          <w:tab w:val="left" w:pos="860"/>
        </w:tabs>
        <w:spacing w:after="0" w:line="360" w:lineRule="auto"/>
        <w:ind w:right="428"/>
        <w:contextualSpacing/>
        <w:rPr>
          <w:rFonts w:ascii="Arial" w:hAnsi="Arial" w:cs="Arial"/>
          <w:sz w:val="24"/>
          <w:szCs w:val="24"/>
        </w:rPr>
      </w:pPr>
    </w:p>
    <w:p w14:paraId="0A2603C2" w14:textId="54723D6B" w:rsidR="00DA5F35" w:rsidRPr="009273FC" w:rsidRDefault="00326207" w:rsidP="00621134">
      <w:pPr>
        <w:tabs>
          <w:tab w:val="left" w:pos="859"/>
          <w:tab w:val="left" w:pos="860"/>
        </w:tabs>
        <w:spacing w:after="0" w:line="360" w:lineRule="auto"/>
        <w:ind w:right="428"/>
        <w:contextualSpacing/>
        <w:rPr>
          <w:rFonts w:ascii="Arial" w:hAnsi="Arial" w:cs="Arial"/>
          <w:sz w:val="24"/>
          <w:szCs w:val="24"/>
        </w:rPr>
      </w:pPr>
      <w:r>
        <w:rPr>
          <w:rFonts w:ascii="Arial" w:hAnsi="Arial" w:cs="Arial"/>
          <w:sz w:val="24"/>
          <w:szCs w:val="24"/>
        </w:rPr>
        <w:t xml:space="preserve">Ang plano ang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gumamit</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kwalipikadong</w:t>
      </w:r>
      <w:proofErr w:type="spellEnd"/>
      <w:r>
        <w:rPr>
          <w:rFonts w:ascii="Arial" w:hAnsi="Arial" w:cs="Arial"/>
          <w:sz w:val="24"/>
          <w:szCs w:val="24"/>
        </w:rPr>
        <w:t xml:space="preserve"> </w:t>
      </w:r>
      <w:proofErr w:type="spellStart"/>
      <w:r>
        <w:rPr>
          <w:rFonts w:ascii="Arial" w:hAnsi="Arial" w:cs="Arial"/>
          <w:sz w:val="24"/>
          <w:szCs w:val="24"/>
        </w:rPr>
        <w:t>propesyonal</w:t>
      </w:r>
      <w:proofErr w:type="spellEnd"/>
      <w:r>
        <w:rPr>
          <w:rFonts w:ascii="Arial" w:hAnsi="Arial" w:cs="Arial"/>
          <w:sz w:val="24"/>
          <w:szCs w:val="24"/>
        </w:rPr>
        <w:t xml:space="preserve"> na </w:t>
      </w:r>
      <w:proofErr w:type="spellStart"/>
      <w:r>
        <w:rPr>
          <w:rFonts w:ascii="Arial" w:hAnsi="Arial" w:cs="Arial"/>
          <w:sz w:val="24"/>
          <w:szCs w:val="24"/>
        </w:rPr>
        <w:t>gawin</w:t>
      </w:r>
      <w:proofErr w:type="spellEnd"/>
      <w:r>
        <w:rPr>
          <w:rFonts w:ascii="Arial" w:hAnsi="Arial" w:cs="Arial"/>
          <w:sz w:val="24"/>
          <w:szCs w:val="24"/>
        </w:rPr>
        <w:t xml:space="preserve"> ang </w:t>
      </w:r>
      <w:proofErr w:type="spellStart"/>
      <w:r>
        <w:rPr>
          <w:rFonts w:ascii="Arial" w:hAnsi="Arial" w:cs="Arial"/>
          <w:sz w:val="24"/>
          <w:szCs w:val="24"/>
        </w:rPr>
        <w:t>pagsusuri</w:t>
      </w:r>
      <w:proofErr w:type="spellEnd"/>
      <w:r>
        <w:rPr>
          <w:rFonts w:ascii="Arial" w:hAnsi="Arial" w:cs="Arial"/>
          <w:sz w:val="24"/>
          <w:szCs w:val="24"/>
        </w:rPr>
        <w:t xml:space="preserve">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00EC1D6F">
        <w:rPr>
          <w:rFonts w:ascii="Arial" w:hAnsi="Arial" w:cs="Arial"/>
          <w:sz w:val="24"/>
          <w:szCs w:val="24"/>
        </w:rPr>
        <w:t>aw</w:t>
      </w:r>
      <w:r>
        <w:rPr>
          <w:rFonts w:ascii="Arial" w:hAnsi="Arial" w:cs="Arial"/>
          <w:sz w:val="24"/>
          <w:szCs w:val="24"/>
        </w:rPr>
        <w:t>torisasyon</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Ang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pagsusuri</w:t>
      </w:r>
      <w:proofErr w:type="spellEnd"/>
      <w:r>
        <w:rPr>
          <w:rFonts w:ascii="Arial" w:hAnsi="Arial" w:cs="Arial"/>
          <w:sz w:val="24"/>
          <w:szCs w:val="24"/>
        </w:rPr>
        <w:t xml:space="preserve"> ay </w:t>
      </w:r>
      <w:proofErr w:type="spellStart"/>
      <w:r>
        <w:rPr>
          <w:rFonts w:ascii="Arial" w:hAnsi="Arial" w:cs="Arial"/>
          <w:sz w:val="24"/>
          <w:szCs w:val="24"/>
        </w:rPr>
        <w:t>tinatawag</w:t>
      </w:r>
      <w:proofErr w:type="spellEnd"/>
      <w:r>
        <w:rPr>
          <w:rFonts w:ascii="Arial" w:hAnsi="Arial" w:cs="Arial"/>
          <w:sz w:val="24"/>
          <w:szCs w:val="24"/>
        </w:rPr>
        <w:t xml:space="preserve"> na </w:t>
      </w:r>
      <w:proofErr w:type="spellStart"/>
      <w:r>
        <w:rPr>
          <w:rFonts w:ascii="Arial" w:hAnsi="Arial" w:cs="Arial"/>
          <w:sz w:val="24"/>
          <w:szCs w:val="24"/>
        </w:rPr>
        <w:t>pangunahing</w:t>
      </w:r>
      <w:proofErr w:type="spellEnd"/>
      <w:r>
        <w:rPr>
          <w:rFonts w:ascii="Arial" w:hAnsi="Arial" w:cs="Arial"/>
          <w:sz w:val="24"/>
          <w:szCs w:val="24"/>
        </w:rPr>
        <w:t xml:space="preserve"> </w:t>
      </w:r>
      <w:proofErr w:type="spellStart"/>
      <w:r>
        <w:rPr>
          <w:rFonts w:ascii="Arial" w:hAnsi="Arial" w:cs="Arial"/>
          <w:sz w:val="24"/>
          <w:szCs w:val="24"/>
        </w:rPr>
        <w:t>pahintulot</w:t>
      </w:r>
      <w:proofErr w:type="spellEnd"/>
      <w:r>
        <w:rPr>
          <w:rFonts w:ascii="Arial" w:hAnsi="Arial" w:cs="Arial"/>
          <w:sz w:val="24"/>
          <w:szCs w:val="24"/>
        </w:rPr>
        <w:t xml:space="preserve"> ng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otorisasyon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sundin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Pr>
          <w:rFonts w:ascii="Arial" w:hAnsi="Arial" w:cs="Arial"/>
          <w:sz w:val="24"/>
          <w:szCs w:val="24"/>
        </w:rPr>
        <w:t>saklaw</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o timeline. Para sa </w:t>
      </w:r>
      <w:proofErr w:type="spellStart"/>
      <w:r>
        <w:rPr>
          <w:rFonts w:ascii="Arial" w:hAnsi="Arial" w:cs="Arial"/>
          <w:sz w:val="24"/>
          <w:szCs w:val="24"/>
        </w:rPr>
        <w:t>karaniwan</w:t>
      </w:r>
      <w:proofErr w:type="spellEnd"/>
      <w:r>
        <w:rPr>
          <w:rFonts w:ascii="Arial" w:hAnsi="Arial" w:cs="Arial"/>
          <w:sz w:val="24"/>
          <w:szCs w:val="24"/>
        </w:rPr>
        <w:t xml:space="preserve"> n</w:t>
      </w:r>
      <w:r w:rsidR="00EC1D6F">
        <w:rPr>
          <w:rFonts w:ascii="Arial" w:hAnsi="Arial" w:cs="Arial"/>
          <w:sz w:val="24"/>
          <w:szCs w:val="24"/>
        </w:rPr>
        <w:t>a</w:t>
      </w:r>
      <w:r>
        <w:rPr>
          <w:rFonts w:ascii="Arial" w:hAnsi="Arial" w:cs="Arial"/>
          <w:sz w:val="24"/>
          <w:szCs w:val="24"/>
        </w:rPr>
        <w:t xml:space="preserve"> </w:t>
      </w:r>
      <w:proofErr w:type="spellStart"/>
      <w:r>
        <w:rPr>
          <w:rFonts w:ascii="Arial" w:hAnsi="Arial" w:cs="Arial"/>
          <w:sz w:val="24"/>
          <w:szCs w:val="24"/>
        </w:rPr>
        <w:t>pangunahing</w:t>
      </w:r>
      <w:proofErr w:type="spellEnd"/>
      <w:r>
        <w:rPr>
          <w:rFonts w:ascii="Arial" w:hAnsi="Arial" w:cs="Arial"/>
          <w:sz w:val="24"/>
          <w:szCs w:val="24"/>
        </w:rPr>
        <w:t xml:space="preserve"> </w:t>
      </w:r>
      <w:proofErr w:type="spellStart"/>
      <w:r>
        <w:rPr>
          <w:rFonts w:ascii="Arial" w:hAnsi="Arial" w:cs="Arial"/>
          <w:sz w:val="24"/>
          <w:szCs w:val="24"/>
        </w:rPr>
        <w:t>pahintulot</w:t>
      </w:r>
      <w:proofErr w:type="spellEnd"/>
      <w:r>
        <w:rPr>
          <w:rFonts w:ascii="Arial" w:hAnsi="Arial" w:cs="Arial"/>
          <w:sz w:val="24"/>
          <w:szCs w:val="24"/>
        </w:rPr>
        <w:t xml:space="preserve">, ang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magpasya</w:t>
      </w:r>
      <w:proofErr w:type="spellEnd"/>
      <w:r>
        <w:rPr>
          <w:rFonts w:ascii="Arial" w:hAnsi="Arial" w:cs="Arial"/>
          <w:sz w:val="24"/>
          <w:szCs w:val="24"/>
        </w:rPr>
        <w:t xml:space="preserve"> base sa </w:t>
      </w:r>
      <w:proofErr w:type="spellStart"/>
      <w:r>
        <w:rPr>
          <w:rFonts w:ascii="Arial" w:hAnsi="Arial" w:cs="Arial"/>
          <w:sz w:val="24"/>
          <w:szCs w:val="24"/>
        </w:rPr>
        <w:t>hiling</w:t>
      </w:r>
      <w:proofErr w:type="spellEnd"/>
      <w:r>
        <w:rPr>
          <w:rFonts w:ascii="Arial" w:hAnsi="Arial" w:cs="Arial"/>
          <w:sz w:val="24"/>
          <w:szCs w:val="24"/>
        </w:rPr>
        <w:t xml:space="preserve"> ng provider </w:t>
      </w: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hinihiling</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w:t>
      </w:r>
      <w:proofErr w:type="spellStart"/>
      <w:r>
        <w:rPr>
          <w:rFonts w:ascii="Arial" w:hAnsi="Arial" w:cs="Arial"/>
          <w:sz w:val="24"/>
          <w:szCs w:val="24"/>
        </w:rPr>
        <w:t>ngunit</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lumagpas</w:t>
      </w:r>
      <w:proofErr w:type="spellEnd"/>
      <w:r>
        <w:rPr>
          <w:rFonts w:ascii="Arial" w:hAnsi="Arial" w:cs="Arial"/>
          <w:sz w:val="24"/>
          <w:szCs w:val="24"/>
        </w:rPr>
        <w:t xml:space="preserve"> ng </w:t>
      </w:r>
      <w:proofErr w:type="spellStart"/>
      <w:r>
        <w:rPr>
          <w:rFonts w:ascii="Arial" w:hAnsi="Arial" w:cs="Arial"/>
          <w:sz w:val="24"/>
          <w:szCs w:val="24"/>
        </w:rPr>
        <w:t>limang</w:t>
      </w:r>
      <w:proofErr w:type="spellEnd"/>
      <w:r>
        <w:rPr>
          <w:rFonts w:ascii="Arial" w:hAnsi="Arial" w:cs="Arial"/>
          <w:sz w:val="24"/>
          <w:szCs w:val="24"/>
        </w:rPr>
        <w:t xml:space="preserve"> </w:t>
      </w:r>
      <w:proofErr w:type="spellStart"/>
      <w:r>
        <w:rPr>
          <w:rFonts w:ascii="Arial" w:hAnsi="Arial" w:cs="Arial"/>
          <w:sz w:val="24"/>
          <w:szCs w:val="24"/>
        </w:rPr>
        <w:t>aaw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pagkatanggap</w:t>
      </w:r>
      <w:proofErr w:type="spellEnd"/>
      <w:r>
        <w:rPr>
          <w:rFonts w:ascii="Arial" w:hAnsi="Arial" w:cs="Arial"/>
          <w:sz w:val="24"/>
          <w:szCs w:val="24"/>
        </w:rPr>
        <w:t xml:space="preserve"> ng </w:t>
      </w:r>
      <w:proofErr w:type="spellStart"/>
      <w:r>
        <w:rPr>
          <w:rFonts w:ascii="Arial" w:hAnsi="Arial" w:cs="Arial"/>
          <w:sz w:val="24"/>
          <w:szCs w:val="24"/>
        </w:rPr>
        <w:t>hiling</w:t>
      </w:r>
      <w:proofErr w:type="spellEnd"/>
      <w:r>
        <w:rPr>
          <w:rFonts w:ascii="Arial" w:hAnsi="Arial" w:cs="Arial"/>
          <w:sz w:val="24"/>
          <w:szCs w:val="24"/>
        </w:rPr>
        <w:t xml:space="preserve"> 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Halimbawa</w:t>
      </w:r>
      <w:proofErr w:type="spellEnd"/>
      <w:r>
        <w:rPr>
          <w:rFonts w:ascii="Arial" w:hAnsi="Arial" w:cs="Arial"/>
          <w:sz w:val="24"/>
          <w:szCs w:val="24"/>
        </w:rPr>
        <w:t xml:space="preserve">, kung </w:t>
      </w:r>
      <w:proofErr w:type="spellStart"/>
      <w:r>
        <w:rPr>
          <w:rFonts w:ascii="Arial" w:hAnsi="Arial" w:cs="Arial"/>
          <w:sz w:val="24"/>
          <w:szCs w:val="24"/>
        </w:rPr>
        <w:t>susundin</w:t>
      </w:r>
      <w:proofErr w:type="spellEnd"/>
      <w:r>
        <w:rPr>
          <w:rFonts w:ascii="Arial" w:hAnsi="Arial" w:cs="Arial"/>
          <w:sz w:val="24"/>
          <w:szCs w:val="24"/>
        </w:rPr>
        <w:t xml:space="preserve"> ang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batayan</w:t>
      </w:r>
      <w:proofErr w:type="spellEnd"/>
      <w:r>
        <w:rPr>
          <w:rFonts w:ascii="Arial" w:hAnsi="Arial" w:cs="Arial"/>
          <w:sz w:val="24"/>
          <w:szCs w:val="24"/>
        </w:rPr>
        <w:t xml:space="preserve"> ng </w:t>
      </w:r>
      <w:proofErr w:type="spellStart"/>
      <w:r w:rsidR="00EC1D6F">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malagay</w:t>
      </w:r>
      <w:proofErr w:type="spellEnd"/>
      <w:r>
        <w:rPr>
          <w:rFonts w:ascii="Arial" w:hAnsi="Arial" w:cs="Arial"/>
          <w:sz w:val="24"/>
          <w:szCs w:val="24"/>
        </w:rPr>
        <w:t xml:space="preserve"> sa </w:t>
      </w:r>
      <w:proofErr w:type="spellStart"/>
      <w:r>
        <w:rPr>
          <w:rFonts w:ascii="Arial" w:hAnsi="Arial" w:cs="Arial"/>
          <w:sz w:val="24"/>
          <w:szCs w:val="24"/>
        </w:rPr>
        <w:t>panganib</w:t>
      </w:r>
      <w:proofErr w:type="spellEnd"/>
      <w:r>
        <w:rPr>
          <w:rFonts w:ascii="Arial" w:hAnsi="Arial" w:cs="Arial"/>
          <w:sz w:val="24"/>
          <w:szCs w:val="24"/>
        </w:rPr>
        <w:t xml:space="preserve"> ang </w:t>
      </w:r>
      <w:proofErr w:type="spellStart"/>
      <w:r w:rsidR="00FB4748">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buhay</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o </w:t>
      </w:r>
      <w:proofErr w:type="spellStart"/>
      <w:r>
        <w:rPr>
          <w:rFonts w:ascii="Arial" w:hAnsi="Arial" w:cs="Arial"/>
          <w:sz w:val="24"/>
          <w:szCs w:val="24"/>
        </w:rPr>
        <w:t>kakayahan</w:t>
      </w:r>
      <w:proofErr w:type="spellEnd"/>
      <w:r>
        <w:rPr>
          <w:rFonts w:ascii="Arial" w:hAnsi="Arial" w:cs="Arial"/>
          <w:sz w:val="24"/>
          <w:szCs w:val="24"/>
        </w:rPr>
        <w:t xml:space="preserve"> na </w:t>
      </w:r>
      <w:proofErr w:type="spellStart"/>
      <w:r>
        <w:rPr>
          <w:rFonts w:ascii="Arial" w:hAnsi="Arial" w:cs="Arial"/>
          <w:sz w:val="24"/>
          <w:szCs w:val="24"/>
        </w:rPr>
        <w:t>makamit</w:t>
      </w:r>
      <w:proofErr w:type="spellEnd"/>
      <w:r>
        <w:rPr>
          <w:rFonts w:ascii="Arial" w:hAnsi="Arial" w:cs="Arial"/>
          <w:sz w:val="24"/>
          <w:szCs w:val="24"/>
        </w:rPr>
        <w:t xml:space="preserve">, </w:t>
      </w:r>
      <w:proofErr w:type="spellStart"/>
      <w:r>
        <w:rPr>
          <w:rFonts w:ascii="Arial" w:hAnsi="Arial" w:cs="Arial"/>
          <w:sz w:val="24"/>
          <w:szCs w:val="24"/>
        </w:rPr>
        <w:t>mapanatili</w:t>
      </w:r>
      <w:proofErr w:type="spellEnd"/>
      <w:r>
        <w:rPr>
          <w:rFonts w:ascii="Arial" w:hAnsi="Arial" w:cs="Arial"/>
          <w:sz w:val="24"/>
          <w:szCs w:val="24"/>
        </w:rPr>
        <w:t xml:space="preserve">, o </w:t>
      </w:r>
      <w:proofErr w:type="spellStart"/>
      <w:r>
        <w:rPr>
          <w:rFonts w:ascii="Arial" w:hAnsi="Arial" w:cs="Arial"/>
          <w:sz w:val="24"/>
          <w:szCs w:val="24"/>
        </w:rPr>
        <w:t>muling</w:t>
      </w:r>
      <w:proofErr w:type="spellEnd"/>
      <w:r>
        <w:rPr>
          <w:rFonts w:ascii="Arial" w:hAnsi="Arial" w:cs="Arial"/>
          <w:sz w:val="24"/>
          <w:szCs w:val="24"/>
        </w:rPr>
        <w:t xml:space="preserve"> </w:t>
      </w:r>
      <w:proofErr w:type="spellStart"/>
      <w:r>
        <w:rPr>
          <w:rFonts w:ascii="Arial" w:hAnsi="Arial" w:cs="Arial"/>
          <w:sz w:val="24"/>
          <w:szCs w:val="24"/>
        </w:rPr>
        <w:t>magamapanan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tungkulin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madaliin</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plano ng </w:t>
      </w:r>
      <w:proofErr w:type="spellStart"/>
      <w:r>
        <w:rPr>
          <w:rFonts w:ascii="Arial" w:hAnsi="Arial" w:cs="Arial"/>
          <w:sz w:val="24"/>
          <w:szCs w:val="24"/>
        </w:rPr>
        <w:t>kalusugan</w:t>
      </w:r>
      <w:proofErr w:type="spellEnd"/>
      <w:r>
        <w:rPr>
          <w:rFonts w:ascii="Arial" w:hAnsi="Arial" w:cs="Arial"/>
          <w:sz w:val="24"/>
          <w:szCs w:val="24"/>
        </w:rPr>
        <w:t xml:space="preserve"> na </w:t>
      </w:r>
      <w:proofErr w:type="spellStart"/>
      <w:r>
        <w:rPr>
          <w:rFonts w:ascii="Arial" w:hAnsi="Arial" w:cs="Arial"/>
          <w:sz w:val="24"/>
          <w:szCs w:val="24"/>
        </w:rPr>
        <w:t>kaisipan</w:t>
      </w:r>
      <w:proofErr w:type="spellEnd"/>
      <w:r>
        <w:rPr>
          <w:rFonts w:ascii="Arial" w:hAnsi="Arial" w:cs="Arial"/>
          <w:sz w:val="24"/>
          <w:szCs w:val="24"/>
        </w:rPr>
        <w:t xml:space="preserve"> 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desisyon</w:t>
      </w:r>
      <w:proofErr w:type="spellEnd"/>
      <w:r>
        <w:rPr>
          <w:rFonts w:ascii="Arial" w:hAnsi="Arial" w:cs="Arial"/>
          <w:sz w:val="24"/>
          <w:szCs w:val="24"/>
        </w:rPr>
        <w:t xml:space="preserve"> ng </w:t>
      </w:r>
      <w:proofErr w:type="spellStart"/>
      <w:r w:rsidR="00EC1D6F">
        <w:rPr>
          <w:rFonts w:ascii="Arial" w:hAnsi="Arial" w:cs="Arial"/>
          <w:sz w:val="24"/>
          <w:szCs w:val="24"/>
        </w:rPr>
        <w:t>aw</w:t>
      </w:r>
      <w:r>
        <w:rPr>
          <w:rFonts w:ascii="Arial" w:hAnsi="Arial" w:cs="Arial"/>
          <w:sz w:val="24"/>
          <w:szCs w:val="24"/>
        </w:rPr>
        <w:t>torisasyon</w:t>
      </w:r>
      <w:proofErr w:type="spellEnd"/>
      <w:r>
        <w:rPr>
          <w:rFonts w:ascii="Arial" w:hAnsi="Arial" w:cs="Arial"/>
          <w:sz w:val="24"/>
          <w:szCs w:val="24"/>
        </w:rPr>
        <w:t xml:space="preserve"> at </w:t>
      </w:r>
      <w:proofErr w:type="spellStart"/>
      <w:r>
        <w:rPr>
          <w:rFonts w:ascii="Arial" w:hAnsi="Arial" w:cs="Arial"/>
          <w:sz w:val="24"/>
          <w:szCs w:val="24"/>
        </w:rPr>
        <w:t>magbigay</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base sa </w:t>
      </w:r>
      <w:proofErr w:type="spellStart"/>
      <w:r>
        <w:rPr>
          <w:rFonts w:ascii="Arial" w:hAnsi="Arial" w:cs="Arial"/>
          <w:sz w:val="24"/>
          <w:szCs w:val="24"/>
        </w:rPr>
        <w:t>saklaw</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w:t>
      </w:r>
      <w:proofErr w:type="spellStart"/>
      <w:r>
        <w:rPr>
          <w:rFonts w:ascii="Arial" w:hAnsi="Arial" w:cs="Arial"/>
          <w:sz w:val="24"/>
          <w:szCs w:val="24"/>
        </w:rPr>
        <w:t>kaugnay</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hihigit</w:t>
      </w:r>
      <w:proofErr w:type="spellEnd"/>
      <w:r>
        <w:rPr>
          <w:rFonts w:ascii="Arial" w:hAnsi="Arial" w:cs="Arial"/>
          <w:sz w:val="24"/>
          <w:szCs w:val="24"/>
        </w:rPr>
        <w:t xml:space="preserve"> sa 72 na </w:t>
      </w:r>
      <w:proofErr w:type="spellStart"/>
      <w:r>
        <w:rPr>
          <w:rFonts w:ascii="Arial" w:hAnsi="Arial" w:cs="Arial"/>
          <w:sz w:val="24"/>
          <w:szCs w:val="24"/>
        </w:rPr>
        <w:t>oras</w:t>
      </w:r>
      <w:proofErr w:type="spellEnd"/>
      <w:r>
        <w:rPr>
          <w:rFonts w:ascii="Arial" w:hAnsi="Arial" w:cs="Arial"/>
          <w:sz w:val="24"/>
          <w:szCs w:val="24"/>
        </w:rPr>
        <w:t xml:space="preserve"> </w:t>
      </w:r>
      <w:proofErr w:type="spellStart"/>
      <w:r>
        <w:rPr>
          <w:rFonts w:ascii="Arial" w:hAnsi="Arial" w:cs="Arial"/>
          <w:sz w:val="24"/>
          <w:szCs w:val="24"/>
        </w:rPr>
        <w:t>pagkatanggap</w:t>
      </w:r>
      <w:proofErr w:type="spellEnd"/>
      <w:r>
        <w:rPr>
          <w:rFonts w:ascii="Arial" w:hAnsi="Arial" w:cs="Arial"/>
          <w:sz w:val="24"/>
          <w:szCs w:val="24"/>
        </w:rPr>
        <w:t xml:space="preserve"> ng </w:t>
      </w:r>
      <w:proofErr w:type="spellStart"/>
      <w:r>
        <w:rPr>
          <w:rFonts w:ascii="Arial" w:hAnsi="Arial" w:cs="Arial"/>
          <w:sz w:val="24"/>
          <w:szCs w:val="24"/>
        </w:rPr>
        <w:t>hiling</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pahabain</w:t>
      </w:r>
      <w:proofErr w:type="spellEnd"/>
      <w:r>
        <w:rPr>
          <w:rFonts w:ascii="Arial" w:hAnsi="Arial" w:cs="Arial"/>
          <w:sz w:val="24"/>
          <w:szCs w:val="24"/>
        </w:rPr>
        <w:t xml:space="preserve"> </w:t>
      </w:r>
      <w:proofErr w:type="spellStart"/>
      <w:r>
        <w:rPr>
          <w:rFonts w:ascii="Arial" w:hAnsi="Arial" w:cs="Arial"/>
          <w:sz w:val="24"/>
          <w:szCs w:val="24"/>
        </w:rPr>
        <w:t>hanggang</w:t>
      </w:r>
      <w:proofErr w:type="spellEnd"/>
      <w:r>
        <w:rPr>
          <w:rFonts w:ascii="Arial" w:hAnsi="Arial" w:cs="Arial"/>
          <w:sz w:val="24"/>
          <w:szCs w:val="24"/>
        </w:rPr>
        <w:t xml:space="preserve"> sa 14 na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pagkatanggap</w:t>
      </w:r>
      <w:proofErr w:type="spellEnd"/>
      <w:r>
        <w:rPr>
          <w:rFonts w:ascii="Arial" w:hAnsi="Arial" w:cs="Arial"/>
          <w:sz w:val="24"/>
          <w:szCs w:val="24"/>
        </w:rPr>
        <w:t xml:space="preserve"> ng </w:t>
      </w:r>
      <w:proofErr w:type="spellStart"/>
      <w:r>
        <w:rPr>
          <w:rFonts w:ascii="Arial" w:hAnsi="Arial" w:cs="Arial"/>
          <w:sz w:val="24"/>
          <w:szCs w:val="24"/>
        </w:rPr>
        <w:t>hiling</w:t>
      </w:r>
      <w:proofErr w:type="spellEnd"/>
      <w:r>
        <w:rPr>
          <w:rFonts w:ascii="Arial" w:hAnsi="Arial" w:cs="Arial"/>
          <w:sz w:val="24"/>
          <w:szCs w:val="24"/>
        </w:rPr>
        <w:t xml:space="preserve"> </w:t>
      </w:r>
      <w:proofErr w:type="spellStart"/>
      <w:r>
        <w:rPr>
          <w:rFonts w:ascii="Arial" w:hAnsi="Arial" w:cs="Arial"/>
          <w:sz w:val="24"/>
          <w:szCs w:val="24"/>
        </w:rPr>
        <w:t>nga</w:t>
      </w:r>
      <w:proofErr w:type="spellEnd"/>
      <w:r>
        <w:rPr>
          <w:rFonts w:ascii="Arial" w:hAnsi="Arial" w:cs="Arial"/>
          <w:sz w:val="24"/>
          <w:szCs w:val="24"/>
        </w:rPr>
        <w:t xml:space="preserve">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o ang </w:t>
      </w:r>
      <w:proofErr w:type="spellStart"/>
      <w:r>
        <w:rPr>
          <w:rFonts w:ascii="Arial" w:hAnsi="Arial" w:cs="Arial"/>
          <w:sz w:val="24"/>
          <w:szCs w:val="24"/>
        </w:rPr>
        <w:t>iyong</w:t>
      </w:r>
      <w:proofErr w:type="spellEnd"/>
      <w:r>
        <w:rPr>
          <w:rFonts w:ascii="Arial" w:hAnsi="Arial" w:cs="Arial"/>
          <w:sz w:val="24"/>
          <w:szCs w:val="24"/>
        </w:rPr>
        <w:t xml:space="preserve"> provider ay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ekstensyon</w:t>
      </w:r>
      <w:proofErr w:type="spellEnd"/>
      <w:r>
        <w:rPr>
          <w:rFonts w:ascii="Arial" w:hAnsi="Arial" w:cs="Arial"/>
          <w:sz w:val="24"/>
          <w:szCs w:val="24"/>
        </w:rPr>
        <w:t xml:space="preserve"> o ang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magbigay</w:t>
      </w:r>
      <w:proofErr w:type="spellEnd"/>
      <w:r>
        <w:rPr>
          <w:rFonts w:ascii="Arial" w:hAnsi="Arial" w:cs="Arial"/>
          <w:sz w:val="24"/>
          <w:szCs w:val="24"/>
        </w:rPr>
        <w:t xml:space="preserve"> ng </w:t>
      </w:r>
      <w:proofErr w:type="spellStart"/>
      <w:r>
        <w:rPr>
          <w:rFonts w:ascii="Arial" w:hAnsi="Arial" w:cs="Arial"/>
          <w:sz w:val="24"/>
          <w:szCs w:val="24"/>
        </w:rPr>
        <w:t>dahilan</w:t>
      </w:r>
      <w:proofErr w:type="spellEnd"/>
      <w:r>
        <w:rPr>
          <w:rFonts w:ascii="Arial" w:hAnsi="Arial" w:cs="Arial"/>
          <w:sz w:val="24"/>
          <w:szCs w:val="24"/>
        </w:rPr>
        <w:t xml:space="preserve"> kung </w:t>
      </w:r>
      <w:proofErr w:type="spellStart"/>
      <w:r>
        <w:rPr>
          <w:rFonts w:ascii="Arial" w:hAnsi="Arial" w:cs="Arial"/>
          <w:sz w:val="24"/>
          <w:szCs w:val="24"/>
        </w:rPr>
        <w:t>bakit</w:t>
      </w:r>
      <w:proofErr w:type="spellEnd"/>
      <w:r>
        <w:rPr>
          <w:rFonts w:ascii="Arial" w:hAnsi="Arial" w:cs="Arial"/>
          <w:sz w:val="24"/>
          <w:szCs w:val="24"/>
        </w:rPr>
        <w:t xml:space="preserve"> ang </w:t>
      </w:r>
      <w:proofErr w:type="spellStart"/>
      <w:r>
        <w:rPr>
          <w:rFonts w:ascii="Arial" w:hAnsi="Arial" w:cs="Arial"/>
          <w:sz w:val="24"/>
          <w:szCs w:val="24"/>
        </w:rPr>
        <w:t>ekstensyon</w:t>
      </w:r>
      <w:proofErr w:type="spellEnd"/>
      <w:r>
        <w:rPr>
          <w:rFonts w:ascii="Arial" w:hAnsi="Arial" w:cs="Arial"/>
          <w:sz w:val="24"/>
          <w:szCs w:val="24"/>
        </w:rPr>
        <w:t xml:space="preserve"> ay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kapanan</w:t>
      </w:r>
      <w:proofErr w:type="spellEnd"/>
      <w:r>
        <w:rPr>
          <w:rFonts w:ascii="Arial" w:hAnsi="Arial" w:cs="Arial"/>
          <w:sz w:val="24"/>
          <w:szCs w:val="24"/>
        </w:rPr>
        <w:t>.</w:t>
      </w:r>
    </w:p>
    <w:p w14:paraId="722A0870" w14:textId="77777777" w:rsidR="00262BBD" w:rsidRDefault="00262BBD" w:rsidP="00A92CD7">
      <w:pPr>
        <w:tabs>
          <w:tab w:val="left" w:pos="859"/>
          <w:tab w:val="left" w:pos="860"/>
        </w:tabs>
        <w:spacing w:after="0" w:line="360" w:lineRule="auto"/>
        <w:ind w:right="428"/>
        <w:contextualSpacing/>
        <w:rPr>
          <w:rFonts w:ascii="Arial" w:hAnsi="Arial" w:cs="Arial"/>
          <w:sz w:val="24"/>
          <w:szCs w:val="24"/>
        </w:rPr>
      </w:pPr>
    </w:p>
    <w:p w14:paraId="70F83454" w14:textId="460F892F" w:rsidR="00326207" w:rsidRPr="009273FC" w:rsidRDefault="00326207" w:rsidP="00A92CD7">
      <w:pPr>
        <w:tabs>
          <w:tab w:val="left" w:pos="859"/>
          <w:tab w:val="left" w:pos="860"/>
        </w:tabs>
        <w:spacing w:after="0" w:line="360" w:lineRule="auto"/>
        <w:ind w:right="428"/>
        <w:contextualSpacing/>
        <w:rPr>
          <w:rFonts w:ascii="Arial" w:hAnsi="Arial" w:cs="Arial"/>
          <w:sz w:val="24"/>
          <w:szCs w:val="24"/>
        </w:rPr>
      </w:pPr>
      <w:r>
        <w:rPr>
          <w:rFonts w:ascii="Arial" w:hAnsi="Arial" w:cs="Arial"/>
          <w:sz w:val="24"/>
          <w:szCs w:val="24"/>
        </w:rPr>
        <w:lastRenderedPageBreak/>
        <w:t xml:space="preserve">Isang </w:t>
      </w:r>
      <w:proofErr w:type="spellStart"/>
      <w:r>
        <w:rPr>
          <w:rFonts w:ascii="Arial" w:hAnsi="Arial" w:cs="Arial"/>
          <w:sz w:val="24"/>
          <w:szCs w:val="24"/>
        </w:rPr>
        <w:t>halimbawa</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ang </w:t>
      </w:r>
      <w:proofErr w:type="spellStart"/>
      <w:r>
        <w:rPr>
          <w:rFonts w:ascii="Arial" w:hAnsi="Arial" w:cs="Arial"/>
          <w:sz w:val="24"/>
          <w:szCs w:val="24"/>
        </w:rPr>
        <w:t>ekstensyon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kung sa </w:t>
      </w:r>
      <w:proofErr w:type="spellStart"/>
      <w:r>
        <w:rPr>
          <w:rFonts w:ascii="Arial" w:hAnsi="Arial" w:cs="Arial"/>
          <w:sz w:val="24"/>
          <w:szCs w:val="24"/>
        </w:rPr>
        <w:t>tingin</w:t>
      </w:r>
      <w:proofErr w:type="spellEnd"/>
      <w:r>
        <w:rPr>
          <w:rFonts w:ascii="Arial" w:hAnsi="Arial" w:cs="Arial"/>
          <w:sz w:val="24"/>
          <w:szCs w:val="24"/>
        </w:rPr>
        <w:t xml:space="preserve"> 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nilang</w:t>
      </w:r>
      <w:proofErr w:type="spellEnd"/>
      <w:r>
        <w:rPr>
          <w:rFonts w:ascii="Arial" w:hAnsi="Arial" w:cs="Arial"/>
          <w:sz w:val="24"/>
          <w:szCs w:val="24"/>
        </w:rPr>
        <w:t xml:space="preserve"> </w:t>
      </w:r>
      <w:proofErr w:type="spellStart"/>
      <w:r>
        <w:rPr>
          <w:rFonts w:ascii="Arial" w:hAnsi="Arial" w:cs="Arial"/>
          <w:sz w:val="24"/>
          <w:szCs w:val="24"/>
        </w:rPr>
        <w:t>aprubahan</w:t>
      </w:r>
      <w:proofErr w:type="spellEnd"/>
      <w:r>
        <w:rPr>
          <w:rFonts w:ascii="Arial" w:hAnsi="Arial" w:cs="Arial"/>
          <w:sz w:val="24"/>
          <w:szCs w:val="24"/>
        </w:rPr>
        <w:t xml:space="preserve"> ang </w:t>
      </w:r>
      <w:proofErr w:type="spellStart"/>
      <w:r>
        <w:rPr>
          <w:rFonts w:ascii="Arial" w:hAnsi="Arial" w:cs="Arial"/>
          <w:sz w:val="24"/>
          <w:szCs w:val="24"/>
        </w:rPr>
        <w:t>hiling</w:t>
      </w:r>
      <w:proofErr w:type="spellEnd"/>
      <w:r>
        <w:rPr>
          <w:rFonts w:ascii="Arial" w:hAnsi="Arial" w:cs="Arial"/>
          <w:sz w:val="24"/>
          <w:szCs w:val="24"/>
        </w:rPr>
        <w:t xml:space="preserve"> ng provider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paggamot</w:t>
      </w:r>
      <w:proofErr w:type="spellEnd"/>
      <w:r>
        <w:rPr>
          <w:rFonts w:ascii="Arial" w:hAnsi="Arial" w:cs="Arial"/>
          <w:sz w:val="24"/>
          <w:szCs w:val="24"/>
        </w:rPr>
        <w:t xml:space="preserve"> kung </w:t>
      </w:r>
      <w:proofErr w:type="spellStart"/>
      <w:r>
        <w:rPr>
          <w:rFonts w:ascii="Arial" w:hAnsi="Arial" w:cs="Arial"/>
          <w:sz w:val="24"/>
          <w:szCs w:val="24"/>
        </w:rPr>
        <w:t>sila’y</w:t>
      </w:r>
      <w:proofErr w:type="spellEnd"/>
      <w:r>
        <w:rPr>
          <w:rFonts w:ascii="Arial" w:hAnsi="Arial" w:cs="Arial"/>
          <w:sz w:val="24"/>
          <w:szCs w:val="24"/>
        </w:rPr>
        <w:t xml:space="preserve"> </w:t>
      </w:r>
      <w:proofErr w:type="spellStart"/>
      <w:r>
        <w:rPr>
          <w:rFonts w:ascii="Arial" w:hAnsi="Arial" w:cs="Arial"/>
          <w:sz w:val="24"/>
          <w:szCs w:val="24"/>
        </w:rPr>
        <w:t>makakauha</w:t>
      </w:r>
      <w:proofErr w:type="spellEnd"/>
      <w:r>
        <w:rPr>
          <w:rFonts w:ascii="Arial" w:hAnsi="Arial" w:cs="Arial"/>
          <w:sz w:val="24"/>
          <w:szCs w:val="24"/>
        </w:rPr>
        <w:t xml:space="preserve"> ng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provider. Kung ang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pinatagal</w:t>
      </w:r>
      <w:proofErr w:type="spellEnd"/>
      <w:r>
        <w:rPr>
          <w:rFonts w:ascii="Arial" w:hAnsi="Arial" w:cs="Arial"/>
          <w:sz w:val="24"/>
          <w:szCs w:val="24"/>
        </w:rPr>
        <w:t xml:space="preserve"> ang </w:t>
      </w:r>
      <w:proofErr w:type="spellStart"/>
      <w:r>
        <w:rPr>
          <w:rFonts w:ascii="Arial" w:hAnsi="Arial" w:cs="Arial"/>
          <w:sz w:val="24"/>
          <w:szCs w:val="24"/>
        </w:rPr>
        <w:t>saklaw</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para sa </w:t>
      </w:r>
      <w:proofErr w:type="spellStart"/>
      <w:r>
        <w:rPr>
          <w:rFonts w:ascii="Arial" w:hAnsi="Arial" w:cs="Arial"/>
          <w:sz w:val="24"/>
          <w:szCs w:val="24"/>
        </w:rPr>
        <w:t>hiling</w:t>
      </w:r>
      <w:proofErr w:type="spellEnd"/>
      <w:r>
        <w:rPr>
          <w:rFonts w:ascii="Arial" w:hAnsi="Arial" w:cs="Arial"/>
          <w:sz w:val="24"/>
          <w:szCs w:val="24"/>
        </w:rPr>
        <w:t xml:space="preserve"> ng provider, </w:t>
      </w:r>
      <w:proofErr w:type="spellStart"/>
      <w:r>
        <w:rPr>
          <w:rFonts w:ascii="Arial" w:hAnsi="Arial" w:cs="Arial"/>
          <w:sz w:val="24"/>
          <w:szCs w:val="24"/>
        </w:rPr>
        <w:t>magpapadala</w:t>
      </w:r>
      <w:proofErr w:type="spellEnd"/>
      <w:r>
        <w:rPr>
          <w:rFonts w:ascii="Arial" w:hAnsi="Arial" w:cs="Arial"/>
          <w:sz w:val="24"/>
          <w:szCs w:val="24"/>
        </w:rPr>
        <w:t xml:space="preserve"> ang county ng </w:t>
      </w:r>
      <w:proofErr w:type="spellStart"/>
      <w:r>
        <w:rPr>
          <w:rFonts w:ascii="Arial" w:hAnsi="Arial" w:cs="Arial"/>
          <w:sz w:val="24"/>
          <w:szCs w:val="24"/>
        </w:rPr>
        <w:t>isang</w:t>
      </w:r>
      <w:proofErr w:type="spellEnd"/>
      <w:r>
        <w:rPr>
          <w:rFonts w:ascii="Arial" w:hAnsi="Arial" w:cs="Arial"/>
          <w:sz w:val="24"/>
          <w:szCs w:val="24"/>
        </w:rPr>
        <w:t xml:space="preserve"> sulat ng </w:t>
      </w:r>
      <w:proofErr w:type="spellStart"/>
      <w:r>
        <w:rPr>
          <w:rFonts w:ascii="Arial" w:hAnsi="Arial" w:cs="Arial"/>
          <w:sz w:val="24"/>
          <w:szCs w:val="24"/>
        </w:rPr>
        <w:t>paunawa</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ekstensyon</w:t>
      </w:r>
      <w:proofErr w:type="spellEnd"/>
      <w:r>
        <w:rPr>
          <w:rFonts w:ascii="Arial" w:hAnsi="Arial" w:cs="Arial"/>
          <w:sz w:val="24"/>
          <w:szCs w:val="24"/>
        </w:rPr>
        <w:t>.</w:t>
      </w:r>
    </w:p>
    <w:p w14:paraId="505EE0C4" w14:textId="77777777" w:rsidR="00262BBD" w:rsidRPr="009273FC" w:rsidRDefault="00262BBD" w:rsidP="00A92CD7">
      <w:pPr>
        <w:tabs>
          <w:tab w:val="left" w:pos="859"/>
          <w:tab w:val="left" w:pos="860"/>
        </w:tabs>
        <w:spacing w:after="0" w:line="360" w:lineRule="auto"/>
        <w:ind w:right="428"/>
        <w:contextualSpacing/>
        <w:rPr>
          <w:rFonts w:ascii="Arial" w:hAnsi="Arial" w:cs="Arial"/>
          <w:sz w:val="24"/>
          <w:szCs w:val="24"/>
        </w:rPr>
      </w:pPr>
    </w:p>
    <w:p w14:paraId="16BBC621" w14:textId="15A5D779" w:rsidR="00326207" w:rsidRDefault="00326207" w:rsidP="00A92CD7">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tanggihan</w:t>
      </w:r>
      <w:proofErr w:type="spellEnd"/>
      <w:r>
        <w:rPr>
          <w:rFonts w:ascii="Arial" w:hAnsi="Arial" w:cs="Arial"/>
          <w:sz w:val="24"/>
          <w:szCs w:val="24"/>
        </w:rPr>
        <w:t xml:space="preserve">, </w:t>
      </w:r>
      <w:proofErr w:type="spellStart"/>
      <w:r>
        <w:rPr>
          <w:rFonts w:ascii="Arial" w:hAnsi="Arial" w:cs="Arial"/>
          <w:sz w:val="24"/>
          <w:szCs w:val="24"/>
        </w:rPr>
        <w:t>patagalin</w:t>
      </w:r>
      <w:proofErr w:type="spellEnd"/>
      <w:r>
        <w:rPr>
          <w:rFonts w:ascii="Arial" w:hAnsi="Arial" w:cs="Arial"/>
          <w:sz w:val="24"/>
          <w:szCs w:val="24"/>
        </w:rPr>
        <w:t xml:space="preserve">, </w:t>
      </w:r>
      <w:proofErr w:type="spellStart"/>
      <w:r>
        <w:rPr>
          <w:rFonts w:ascii="Arial" w:hAnsi="Arial" w:cs="Arial"/>
          <w:sz w:val="24"/>
          <w:szCs w:val="24"/>
        </w:rPr>
        <w:t>bawasan</w:t>
      </w:r>
      <w:proofErr w:type="spellEnd"/>
      <w:r>
        <w:rPr>
          <w:rFonts w:ascii="Arial" w:hAnsi="Arial" w:cs="Arial"/>
          <w:sz w:val="24"/>
          <w:szCs w:val="24"/>
        </w:rPr>
        <w:t xml:space="preserve"> o </w:t>
      </w:r>
      <w:proofErr w:type="spellStart"/>
      <w:r>
        <w:rPr>
          <w:rFonts w:ascii="Arial" w:hAnsi="Arial" w:cs="Arial"/>
          <w:sz w:val="24"/>
          <w:szCs w:val="24"/>
        </w:rPr>
        <w:t>tapusin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hiniling</w:t>
      </w:r>
      <w:proofErr w:type="spellEnd"/>
      <w:r>
        <w:rPr>
          <w:rFonts w:ascii="Arial" w:hAnsi="Arial" w:cs="Arial"/>
          <w:sz w:val="24"/>
          <w:szCs w:val="24"/>
        </w:rPr>
        <w:t xml:space="preserve"> 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magpadala</w:t>
      </w:r>
      <w:proofErr w:type="spellEnd"/>
      <w:r>
        <w:rPr>
          <w:rFonts w:ascii="Arial" w:hAnsi="Arial" w:cs="Arial"/>
          <w:sz w:val="24"/>
          <w:szCs w:val="24"/>
        </w:rPr>
        <w:t xml:space="preserve"> ng </w:t>
      </w:r>
      <w:proofErr w:type="spellStart"/>
      <w:r w:rsidR="00EC1D6F" w:rsidRPr="00326207">
        <w:rPr>
          <w:rFonts w:ascii="Arial" w:hAnsi="Arial" w:cs="Arial"/>
          <w:sz w:val="24"/>
          <w:szCs w:val="24"/>
        </w:rPr>
        <w:t>Paunawa</w:t>
      </w:r>
      <w:proofErr w:type="spellEnd"/>
      <w:r w:rsidR="00EC1D6F" w:rsidRPr="00326207">
        <w:rPr>
          <w:rFonts w:ascii="Arial" w:hAnsi="Arial" w:cs="Arial"/>
          <w:sz w:val="24"/>
          <w:szCs w:val="24"/>
        </w:rPr>
        <w:t xml:space="preserve"> </w:t>
      </w:r>
      <w:r w:rsidR="00EC1D6F">
        <w:rPr>
          <w:rFonts w:ascii="Arial" w:hAnsi="Arial" w:cs="Arial"/>
          <w:sz w:val="24"/>
          <w:szCs w:val="24"/>
        </w:rPr>
        <w:t xml:space="preserve">ng </w:t>
      </w:r>
      <w:proofErr w:type="spellStart"/>
      <w:r w:rsidR="00EC1D6F">
        <w:rPr>
          <w:rFonts w:ascii="Arial" w:hAnsi="Arial" w:cs="Arial"/>
          <w:sz w:val="24"/>
          <w:szCs w:val="24"/>
        </w:rPr>
        <w:t>Pagpasiya</w:t>
      </w:r>
      <w:proofErr w:type="spellEnd"/>
      <w:r w:rsidR="00EC1D6F">
        <w:rPr>
          <w:rFonts w:ascii="Arial" w:hAnsi="Arial" w:cs="Arial"/>
          <w:sz w:val="24"/>
          <w:szCs w:val="24"/>
        </w:rPr>
        <w:t xml:space="preserve"> ng </w:t>
      </w:r>
      <w:proofErr w:type="spellStart"/>
      <w:r w:rsidR="00EC1D6F">
        <w:rPr>
          <w:rFonts w:ascii="Arial" w:hAnsi="Arial" w:cs="Arial"/>
          <w:sz w:val="24"/>
          <w:szCs w:val="24"/>
        </w:rPr>
        <w:t>Salungat</w:t>
      </w:r>
      <w:proofErr w:type="spellEnd"/>
      <w:r w:rsidR="00EC1D6F">
        <w:rPr>
          <w:rFonts w:ascii="Arial" w:hAnsi="Arial" w:cs="Arial"/>
          <w:sz w:val="24"/>
          <w:szCs w:val="24"/>
        </w:rPr>
        <w:t xml:space="preserve"> Na </w:t>
      </w:r>
      <w:proofErr w:type="spellStart"/>
      <w:r w:rsidR="00EC1D6F">
        <w:rPr>
          <w:rFonts w:ascii="Arial" w:hAnsi="Arial" w:cs="Arial"/>
          <w:sz w:val="24"/>
          <w:szCs w:val="24"/>
        </w:rPr>
        <w:t>Benepisyo</w:t>
      </w:r>
      <w:proofErr w:type="spellEnd"/>
      <w:r w:rsidR="00EC1D6F">
        <w:rPr>
          <w:rFonts w:ascii="Arial" w:hAnsi="Arial" w:cs="Arial"/>
          <w:sz w:val="24"/>
          <w:szCs w:val="24"/>
        </w:rPr>
        <w:t xml:space="preserve"> </w:t>
      </w:r>
      <w:r>
        <w:rPr>
          <w:rFonts w:ascii="Arial" w:hAnsi="Arial" w:cs="Arial"/>
          <w:sz w:val="24"/>
          <w:szCs w:val="24"/>
        </w:rPr>
        <w:t>(</w:t>
      </w:r>
      <w:proofErr w:type="spellStart"/>
      <w:r w:rsidR="00EC1D6F">
        <w:rPr>
          <w:rFonts w:ascii="Arial" w:hAnsi="Arial" w:cs="Arial"/>
          <w:sz w:val="24"/>
          <w:szCs w:val="24"/>
        </w:rPr>
        <w:t>Benepisyo</w:t>
      </w:r>
      <w:proofErr w:type="spellEnd"/>
      <w:r w:rsidR="00EC1D6F" w:rsidRPr="009273FC">
        <w:rPr>
          <w:rFonts w:ascii="Arial" w:hAnsi="Arial" w:cs="Arial"/>
          <w:sz w:val="24"/>
          <w:szCs w:val="24"/>
        </w:rPr>
        <w:t xml:space="preserve"> Notice of Adverse Benefit Determination</w:t>
      </w:r>
      <w:r>
        <w:rPr>
          <w:rFonts w:ascii="Arial" w:hAnsi="Arial" w:cs="Arial"/>
          <w:sz w:val="24"/>
          <w:szCs w:val="24"/>
        </w:rPr>
        <w:t xml:space="preserve">) </w:t>
      </w:r>
      <w:r w:rsidR="00EC1D6F">
        <w:rPr>
          <w:rFonts w:ascii="Arial" w:hAnsi="Arial" w:cs="Arial"/>
          <w:sz w:val="24"/>
          <w:szCs w:val="24"/>
        </w:rPr>
        <w:t xml:space="preserve">ang </w:t>
      </w:r>
      <w:proofErr w:type="spellStart"/>
      <w:r w:rsidR="00EC1D6F">
        <w:rPr>
          <w:rFonts w:ascii="Arial" w:hAnsi="Arial" w:cs="Arial"/>
          <w:sz w:val="24"/>
          <w:szCs w:val="24"/>
        </w:rPr>
        <w:t>ang</w:t>
      </w:r>
      <w:proofErr w:type="spellEnd"/>
      <w:r w:rsidR="00EC1D6F">
        <w:rPr>
          <w:rFonts w:ascii="Arial" w:hAnsi="Arial" w:cs="Arial"/>
          <w:sz w:val="24"/>
          <w:szCs w:val="24"/>
        </w:rPr>
        <w:t xml:space="preserve"> plano ng </w:t>
      </w:r>
      <w:proofErr w:type="spellStart"/>
      <w:r w:rsidR="00EC1D6F">
        <w:rPr>
          <w:rFonts w:ascii="Arial" w:hAnsi="Arial" w:cs="Arial"/>
          <w:sz w:val="24"/>
          <w:szCs w:val="24"/>
        </w:rPr>
        <w:t>kalusugan</w:t>
      </w:r>
      <w:proofErr w:type="spellEnd"/>
      <w:r w:rsidR="00EC1D6F">
        <w:rPr>
          <w:rFonts w:ascii="Arial" w:hAnsi="Arial" w:cs="Arial"/>
          <w:sz w:val="24"/>
          <w:szCs w:val="24"/>
        </w:rPr>
        <w:t xml:space="preserve"> ng </w:t>
      </w:r>
      <w:proofErr w:type="spellStart"/>
      <w:r w:rsidR="00EC1D6F">
        <w:rPr>
          <w:rFonts w:ascii="Arial" w:hAnsi="Arial" w:cs="Arial"/>
          <w:sz w:val="24"/>
          <w:szCs w:val="24"/>
        </w:rPr>
        <w:t>kaisipan</w:t>
      </w:r>
      <w:proofErr w:type="spellEnd"/>
      <w:r w:rsidR="00EC1D6F">
        <w:rPr>
          <w:rFonts w:ascii="Arial" w:hAnsi="Arial" w:cs="Arial"/>
          <w:sz w:val="24"/>
          <w:szCs w:val="24"/>
        </w:rPr>
        <w:t xml:space="preserve"> </w:t>
      </w:r>
      <w:r>
        <w:rPr>
          <w:rFonts w:ascii="Arial" w:hAnsi="Arial" w:cs="Arial"/>
          <w:sz w:val="24"/>
          <w:szCs w:val="24"/>
        </w:rPr>
        <w:t xml:space="preserve">na </w:t>
      </w:r>
      <w:proofErr w:type="spellStart"/>
      <w:r>
        <w:rPr>
          <w:rFonts w:ascii="Arial" w:hAnsi="Arial" w:cs="Arial"/>
          <w:sz w:val="24"/>
          <w:szCs w:val="24"/>
        </w:rPr>
        <w:t>nagsasabi</w:t>
      </w:r>
      <w:proofErr w:type="spellEnd"/>
      <w:r>
        <w:rPr>
          <w:rFonts w:ascii="Arial" w:hAnsi="Arial" w:cs="Arial"/>
          <w:sz w:val="24"/>
          <w:szCs w:val="24"/>
        </w:rPr>
        <w:t xml:space="preserve"> na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inaprubahan</w:t>
      </w:r>
      <w:proofErr w:type="spellEnd"/>
      <w:r>
        <w:rPr>
          <w:rFonts w:ascii="Arial" w:hAnsi="Arial" w:cs="Arial"/>
          <w:sz w:val="24"/>
          <w:szCs w:val="24"/>
        </w:rPr>
        <w:t xml:space="preserve">, </w:t>
      </w:r>
      <w:proofErr w:type="spellStart"/>
      <w:r>
        <w:rPr>
          <w:rFonts w:ascii="Arial" w:hAnsi="Arial" w:cs="Arial"/>
          <w:sz w:val="24"/>
          <w:szCs w:val="24"/>
        </w:rPr>
        <w:t>maantala</w:t>
      </w:r>
      <w:proofErr w:type="spellEnd"/>
      <w:r>
        <w:rPr>
          <w:rFonts w:ascii="Arial" w:hAnsi="Arial" w:cs="Arial"/>
          <w:sz w:val="24"/>
          <w:szCs w:val="24"/>
        </w:rPr>
        <w:t xml:space="preserve">, </w:t>
      </w:r>
      <w:proofErr w:type="spellStart"/>
      <w:r>
        <w:rPr>
          <w:rFonts w:ascii="Arial" w:hAnsi="Arial" w:cs="Arial"/>
          <w:sz w:val="24"/>
          <w:szCs w:val="24"/>
        </w:rPr>
        <w:t>mabawasan</w:t>
      </w:r>
      <w:proofErr w:type="spellEnd"/>
      <w:r>
        <w:rPr>
          <w:rFonts w:ascii="Arial" w:hAnsi="Arial" w:cs="Arial"/>
          <w:sz w:val="24"/>
          <w:szCs w:val="24"/>
        </w:rPr>
        <w:t xml:space="preserve"> o </w:t>
      </w:r>
      <w:proofErr w:type="spellStart"/>
      <w:r>
        <w:rPr>
          <w:rFonts w:ascii="Arial" w:hAnsi="Arial" w:cs="Arial"/>
          <w:sz w:val="24"/>
          <w:szCs w:val="24"/>
        </w:rPr>
        <w:t>ihinto</w:t>
      </w:r>
      <w:proofErr w:type="spellEnd"/>
      <w:r>
        <w:rPr>
          <w:rFonts w:ascii="Arial" w:hAnsi="Arial" w:cs="Arial"/>
          <w:sz w:val="24"/>
          <w:szCs w:val="24"/>
        </w:rPr>
        <w:t xml:space="preserve">, </w:t>
      </w:r>
      <w:proofErr w:type="spellStart"/>
      <w:r>
        <w:rPr>
          <w:rFonts w:ascii="Arial" w:hAnsi="Arial" w:cs="Arial"/>
          <w:sz w:val="24"/>
          <w:szCs w:val="24"/>
        </w:rPr>
        <w:t>ipa</w:t>
      </w:r>
      <w:r w:rsidR="00EC1D6F">
        <w:rPr>
          <w:rFonts w:ascii="Arial" w:hAnsi="Arial" w:cs="Arial"/>
          <w:sz w:val="24"/>
          <w:szCs w:val="24"/>
        </w:rPr>
        <w:t>pa</w:t>
      </w:r>
      <w:r>
        <w:rPr>
          <w:rFonts w:ascii="Arial" w:hAnsi="Arial" w:cs="Arial"/>
          <w:sz w:val="24"/>
          <w:szCs w:val="24"/>
        </w:rPr>
        <w:t>alam</w:t>
      </w:r>
      <w:proofErr w:type="spellEnd"/>
      <w:r>
        <w:rPr>
          <w:rFonts w:ascii="Arial" w:hAnsi="Arial" w:cs="Arial"/>
          <w:sz w:val="24"/>
          <w:szCs w:val="24"/>
        </w:rPr>
        <w:t xml:space="preserve"> sa </w:t>
      </w:r>
      <w:proofErr w:type="spellStart"/>
      <w:r w:rsidR="00FB4748">
        <w:rPr>
          <w:rFonts w:ascii="Arial" w:hAnsi="Arial" w:cs="Arial"/>
          <w:sz w:val="24"/>
          <w:szCs w:val="24"/>
        </w:rPr>
        <w:t>iyo</w:t>
      </w:r>
      <w:proofErr w:type="spellEnd"/>
      <w:r>
        <w:rPr>
          <w:rFonts w:ascii="Arial" w:hAnsi="Arial" w:cs="Arial"/>
          <w:sz w:val="24"/>
          <w:szCs w:val="24"/>
        </w:rPr>
        <w:t xml:space="preserve"> na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umap</w:t>
      </w:r>
      <w:r w:rsidR="00EC1D6F">
        <w:rPr>
          <w:rFonts w:ascii="Arial" w:hAnsi="Arial" w:cs="Arial"/>
          <w:sz w:val="24"/>
          <w:szCs w:val="24"/>
        </w:rPr>
        <w:t>e</w:t>
      </w:r>
      <w:r>
        <w:rPr>
          <w:rFonts w:ascii="Arial" w:hAnsi="Arial" w:cs="Arial"/>
          <w:sz w:val="24"/>
          <w:szCs w:val="24"/>
        </w:rPr>
        <w:t>la</w:t>
      </w:r>
      <w:proofErr w:type="spellEnd"/>
      <w:r>
        <w:rPr>
          <w:rFonts w:ascii="Arial" w:hAnsi="Arial" w:cs="Arial"/>
          <w:sz w:val="24"/>
          <w:szCs w:val="24"/>
        </w:rPr>
        <w:t xml:space="preserve">, at </w:t>
      </w:r>
      <w:proofErr w:type="spellStart"/>
      <w:r>
        <w:rPr>
          <w:rFonts w:ascii="Arial" w:hAnsi="Arial" w:cs="Arial"/>
          <w:sz w:val="24"/>
          <w:szCs w:val="24"/>
        </w:rPr>
        <w:t>bibigyan</w:t>
      </w:r>
      <w:proofErr w:type="spellEnd"/>
      <w:r>
        <w:rPr>
          <w:rFonts w:ascii="Arial" w:hAnsi="Arial" w:cs="Arial"/>
          <w:sz w:val="24"/>
          <w:szCs w:val="24"/>
        </w:rPr>
        <w:t xml:space="preserve"> </w:t>
      </w:r>
      <w:r w:rsidR="00FB4748">
        <w:rPr>
          <w:rFonts w:ascii="Arial" w:hAnsi="Arial" w:cs="Arial"/>
          <w:sz w:val="24"/>
          <w:szCs w:val="24"/>
        </w:rPr>
        <w:t>ka</w:t>
      </w:r>
      <w:r>
        <w:rPr>
          <w:rFonts w:ascii="Arial" w:hAnsi="Arial" w:cs="Arial"/>
          <w:sz w:val="24"/>
          <w:szCs w:val="24"/>
        </w:rPr>
        <w:t xml:space="preserve"> ng </w:t>
      </w:r>
      <w:proofErr w:type="spellStart"/>
      <w:r>
        <w:rPr>
          <w:rFonts w:ascii="Arial" w:hAnsi="Arial" w:cs="Arial"/>
          <w:sz w:val="24"/>
          <w:szCs w:val="24"/>
        </w:rPr>
        <w:t>impormasyon</w:t>
      </w:r>
      <w:proofErr w:type="spellEnd"/>
      <w:r>
        <w:rPr>
          <w:rFonts w:ascii="Arial" w:hAnsi="Arial" w:cs="Arial"/>
          <w:sz w:val="24"/>
          <w:szCs w:val="24"/>
        </w:rPr>
        <w:t xml:space="preserve"> kung </w:t>
      </w:r>
      <w:proofErr w:type="spellStart"/>
      <w:r>
        <w:rPr>
          <w:rFonts w:ascii="Arial" w:hAnsi="Arial" w:cs="Arial"/>
          <w:sz w:val="24"/>
          <w:szCs w:val="24"/>
        </w:rPr>
        <w:t>paano</w:t>
      </w:r>
      <w:proofErr w:type="spellEnd"/>
      <w:r>
        <w:rPr>
          <w:rFonts w:ascii="Arial" w:hAnsi="Arial" w:cs="Arial"/>
          <w:sz w:val="24"/>
          <w:szCs w:val="24"/>
        </w:rPr>
        <w:t xml:space="preserve">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Para </w:t>
      </w:r>
      <w:proofErr w:type="spellStart"/>
      <w:r>
        <w:rPr>
          <w:rFonts w:ascii="Arial" w:hAnsi="Arial" w:cs="Arial"/>
          <w:sz w:val="24"/>
          <w:szCs w:val="24"/>
        </w:rPr>
        <w:t>malaman</w:t>
      </w:r>
      <w:proofErr w:type="spellEnd"/>
      <w:r>
        <w:rPr>
          <w:rFonts w:ascii="Arial" w:hAnsi="Arial" w:cs="Arial"/>
          <w:sz w:val="24"/>
          <w:szCs w:val="24"/>
        </w:rPr>
        <w:t xml:space="preserve"> pa ang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para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sidR="000A4C76">
        <w:rPr>
          <w:rFonts w:ascii="Arial" w:hAnsi="Arial" w:cs="Arial"/>
          <w:sz w:val="24"/>
          <w:szCs w:val="24"/>
        </w:rPr>
        <w:t>hinaing</w:t>
      </w:r>
      <w:proofErr w:type="spellEnd"/>
      <w:r>
        <w:rPr>
          <w:rFonts w:ascii="Arial" w:hAnsi="Arial" w:cs="Arial"/>
          <w:sz w:val="24"/>
          <w:szCs w:val="24"/>
        </w:rPr>
        <w:t xml:space="preserve"> o </w:t>
      </w:r>
      <w:proofErr w:type="spellStart"/>
      <w:r>
        <w:rPr>
          <w:rFonts w:ascii="Arial" w:hAnsi="Arial" w:cs="Arial"/>
          <w:sz w:val="24"/>
          <w:szCs w:val="24"/>
        </w:rPr>
        <w:t>pag-</w:t>
      </w:r>
      <w:r w:rsidR="00EC1D6F">
        <w:rPr>
          <w:rFonts w:ascii="Arial" w:hAnsi="Arial" w:cs="Arial"/>
          <w:sz w:val="24"/>
          <w:szCs w:val="24"/>
        </w:rPr>
        <w:t>apela</w:t>
      </w:r>
      <w:proofErr w:type="spellEnd"/>
      <w:r w:rsidR="00EC1D6F">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r w:rsidR="00FB4748">
        <w:rPr>
          <w:rFonts w:ascii="Arial" w:hAnsi="Arial" w:cs="Arial"/>
          <w:sz w:val="24"/>
          <w:szCs w:val="24"/>
        </w:rPr>
        <w:t>ka</w:t>
      </w:r>
      <w:r>
        <w:rPr>
          <w:rFonts w:ascii="Arial" w:hAnsi="Arial" w:cs="Arial"/>
          <w:sz w:val="24"/>
          <w:szCs w:val="24"/>
        </w:rPr>
        <w:t xml:space="preserve"> </w:t>
      </w:r>
      <w:proofErr w:type="spellStart"/>
      <w:r>
        <w:rPr>
          <w:rFonts w:ascii="Arial" w:hAnsi="Arial" w:cs="Arial"/>
          <w:sz w:val="24"/>
          <w:szCs w:val="24"/>
        </w:rPr>
        <w:t>sangayon</w:t>
      </w:r>
      <w:proofErr w:type="spellEnd"/>
      <w:r>
        <w:rPr>
          <w:rFonts w:ascii="Arial" w:hAnsi="Arial" w:cs="Arial"/>
          <w:sz w:val="24"/>
          <w:szCs w:val="24"/>
        </w:rPr>
        <w:t xml:space="preserve"> sa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desisyon</w:t>
      </w:r>
      <w:proofErr w:type="spellEnd"/>
      <w:r>
        <w:rPr>
          <w:rFonts w:ascii="Arial" w:hAnsi="Arial" w:cs="Arial"/>
          <w:sz w:val="24"/>
          <w:szCs w:val="24"/>
        </w:rPr>
        <w:t xml:space="preserve"> ng plano </w:t>
      </w:r>
      <w:r w:rsidR="00EC1D6F">
        <w:rPr>
          <w:rFonts w:ascii="Arial" w:hAnsi="Arial" w:cs="Arial"/>
          <w:sz w:val="24"/>
          <w:szCs w:val="24"/>
        </w:rPr>
        <w:t xml:space="preserve">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sa </w:t>
      </w:r>
      <w:proofErr w:type="spellStart"/>
      <w:r>
        <w:rPr>
          <w:rFonts w:ascii="Arial" w:hAnsi="Arial" w:cs="Arial"/>
          <w:sz w:val="24"/>
          <w:szCs w:val="24"/>
        </w:rPr>
        <w:t>pagtanggi</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o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aksyon</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t>
      </w:r>
      <w:r w:rsidR="00FB4748">
        <w:rPr>
          <w:rFonts w:ascii="Arial" w:hAnsi="Arial" w:cs="Arial"/>
          <w:sz w:val="24"/>
          <w:szCs w:val="24"/>
        </w:rPr>
        <w:t>ka</w:t>
      </w:r>
      <w:r>
        <w:rPr>
          <w:rFonts w:ascii="Arial" w:hAnsi="Arial" w:cs="Arial"/>
          <w:sz w:val="24"/>
          <w:szCs w:val="24"/>
        </w:rPr>
        <w:t xml:space="preserve"> </w:t>
      </w:r>
      <w:proofErr w:type="spellStart"/>
      <w:r>
        <w:rPr>
          <w:rFonts w:ascii="Arial" w:hAnsi="Arial" w:cs="Arial"/>
          <w:sz w:val="24"/>
          <w:szCs w:val="24"/>
        </w:rPr>
        <w:t>sangayon</w:t>
      </w:r>
      <w:proofErr w:type="spellEnd"/>
      <w:r>
        <w:rPr>
          <w:rFonts w:ascii="Arial" w:hAnsi="Arial" w:cs="Arial"/>
          <w:sz w:val="24"/>
          <w:szCs w:val="24"/>
        </w:rPr>
        <w:t xml:space="preserve">, </w:t>
      </w:r>
      <w:proofErr w:type="spellStart"/>
      <w:r>
        <w:rPr>
          <w:rFonts w:ascii="Arial" w:hAnsi="Arial" w:cs="Arial"/>
          <w:sz w:val="24"/>
          <w:szCs w:val="24"/>
        </w:rPr>
        <w:t>tignan</w:t>
      </w:r>
      <w:proofErr w:type="spellEnd"/>
      <w:r>
        <w:rPr>
          <w:rFonts w:ascii="Arial" w:hAnsi="Arial" w:cs="Arial"/>
          <w:sz w:val="24"/>
          <w:szCs w:val="24"/>
        </w:rPr>
        <w:t xml:space="preserve"> ang </w:t>
      </w:r>
      <w:proofErr w:type="spellStart"/>
      <w:r>
        <w:rPr>
          <w:rFonts w:ascii="Arial" w:hAnsi="Arial" w:cs="Arial"/>
          <w:sz w:val="24"/>
          <w:szCs w:val="24"/>
        </w:rPr>
        <w:t>pahina</w:t>
      </w:r>
      <w:proofErr w:type="spellEnd"/>
      <w:r>
        <w:rPr>
          <w:rFonts w:ascii="Arial" w:hAnsi="Arial" w:cs="Arial"/>
          <w:sz w:val="24"/>
          <w:szCs w:val="24"/>
        </w:rPr>
        <w:t xml:space="preserve"> ng </w:t>
      </w:r>
      <w:proofErr w:type="spellStart"/>
      <w:r>
        <w:rPr>
          <w:rFonts w:ascii="Arial" w:hAnsi="Arial" w:cs="Arial"/>
          <w:sz w:val="24"/>
          <w:szCs w:val="24"/>
        </w:rPr>
        <w:t>seksyon</w:t>
      </w:r>
      <w:proofErr w:type="spellEnd"/>
      <w:r>
        <w:rPr>
          <w:rFonts w:ascii="Arial" w:hAnsi="Arial" w:cs="Arial"/>
          <w:sz w:val="24"/>
          <w:szCs w:val="24"/>
        </w:rPr>
        <w:t xml:space="preserve"> ng</w:t>
      </w:r>
      <w:r w:rsidRPr="00326207">
        <w:rPr>
          <w:rFonts w:ascii="Arial" w:hAnsi="Arial" w:cs="Arial"/>
          <w:sz w:val="24"/>
          <w:szCs w:val="24"/>
        </w:rPr>
        <w:t xml:space="preserve"> </w:t>
      </w:r>
      <w:proofErr w:type="spellStart"/>
      <w:r w:rsidR="00EC1D6F">
        <w:rPr>
          <w:rFonts w:ascii="Arial" w:hAnsi="Arial" w:cs="Arial"/>
          <w:sz w:val="24"/>
          <w:szCs w:val="24"/>
        </w:rPr>
        <w:t>Pagpasiya</w:t>
      </w:r>
      <w:proofErr w:type="spellEnd"/>
      <w:r w:rsidR="00EC1D6F">
        <w:rPr>
          <w:rFonts w:ascii="Arial" w:hAnsi="Arial" w:cs="Arial"/>
          <w:sz w:val="24"/>
          <w:szCs w:val="24"/>
        </w:rPr>
        <w:t xml:space="preserve"> ng </w:t>
      </w:r>
      <w:proofErr w:type="spellStart"/>
      <w:r w:rsidR="00EC1D6F">
        <w:rPr>
          <w:rFonts w:ascii="Arial" w:hAnsi="Arial" w:cs="Arial"/>
          <w:sz w:val="24"/>
          <w:szCs w:val="24"/>
        </w:rPr>
        <w:t>Salungat</w:t>
      </w:r>
      <w:proofErr w:type="spellEnd"/>
      <w:r w:rsidR="00EC1D6F">
        <w:rPr>
          <w:rFonts w:ascii="Arial" w:hAnsi="Arial" w:cs="Arial"/>
          <w:sz w:val="24"/>
          <w:szCs w:val="24"/>
        </w:rPr>
        <w:t xml:space="preserve"> Na </w:t>
      </w:r>
      <w:proofErr w:type="spellStart"/>
      <w:r w:rsidR="00EC1D6F">
        <w:rPr>
          <w:rFonts w:ascii="Arial" w:hAnsi="Arial" w:cs="Arial"/>
          <w:sz w:val="24"/>
          <w:szCs w:val="24"/>
        </w:rPr>
        <w:t>Benepisyo</w:t>
      </w:r>
      <w:proofErr w:type="spellEnd"/>
      <w:r w:rsidRPr="009273FC">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ilalagay</w:t>
      </w:r>
      <w:proofErr w:type="spellEnd"/>
      <w:r>
        <w:rPr>
          <w:rFonts w:ascii="Arial" w:hAnsi="Arial" w:cs="Arial"/>
          <w:sz w:val="24"/>
          <w:szCs w:val="24"/>
        </w:rPr>
        <w:t xml:space="preserve"> </w:t>
      </w:r>
      <w:proofErr w:type="spellStart"/>
      <w:r>
        <w:rPr>
          <w:rFonts w:ascii="Arial" w:hAnsi="Arial" w:cs="Arial"/>
          <w:sz w:val="24"/>
          <w:szCs w:val="24"/>
        </w:rPr>
        <w:t>dito</w:t>
      </w:r>
      <w:proofErr w:type="spellEnd"/>
      <w:r>
        <w:rPr>
          <w:rFonts w:ascii="Arial" w:hAnsi="Arial" w:cs="Arial"/>
          <w:sz w:val="24"/>
          <w:szCs w:val="24"/>
        </w:rPr>
        <w:t xml:space="preserve"> ang </w:t>
      </w:r>
      <w:proofErr w:type="spellStart"/>
      <w:r>
        <w:rPr>
          <w:rFonts w:ascii="Arial" w:hAnsi="Arial" w:cs="Arial"/>
          <w:sz w:val="24"/>
          <w:szCs w:val="24"/>
        </w:rPr>
        <w:t>tamang</w:t>
      </w:r>
      <w:proofErr w:type="spellEnd"/>
      <w:r>
        <w:rPr>
          <w:rFonts w:ascii="Arial" w:hAnsi="Arial" w:cs="Arial"/>
          <w:sz w:val="24"/>
          <w:szCs w:val="24"/>
        </w:rPr>
        <w:t xml:space="preserve"> </w:t>
      </w:r>
      <w:proofErr w:type="spellStart"/>
      <w:r>
        <w:rPr>
          <w:rFonts w:ascii="Arial" w:hAnsi="Arial" w:cs="Arial"/>
          <w:sz w:val="24"/>
          <w:szCs w:val="24"/>
        </w:rPr>
        <w:t>pahina</w:t>
      </w:r>
      <w:proofErr w:type="spellEnd"/>
      <w:r>
        <w:rPr>
          <w:rFonts w:ascii="Arial" w:hAnsi="Arial" w:cs="Arial"/>
          <w:sz w:val="24"/>
          <w:szCs w:val="24"/>
        </w:rPr>
        <w:t xml:space="preserve"> </w:t>
      </w:r>
      <w:proofErr w:type="spellStart"/>
      <w:r>
        <w:rPr>
          <w:rFonts w:ascii="Arial" w:hAnsi="Arial" w:cs="Arial"/>
          <w:sz w:val="24"/>
          <w:szCs w:val="24"/>
        </w:rPr>
        <w:t>bago</w:t>
      </w:r>
      <w:proofErr w:type="spellEnd"/>
      <w:r>
        <w:rPr>
          <w:rFonts w:ascii="Arial" w:hAnsi="Arial" w:cs="Arial"/>
          <w:sz w:val="24"/>
          <w:szCs w:val="24"/>
        </w:rPr>
        <w:t xml:space="preserve"> </w:t>
      </w:r>
      <w:proofErr w:type="spellStart"/>
      <w:r>
        <w:rPr>
          <w:rFonts w:ascii="Arial" w:hAnsi="Arial" w:cs="Arial"/>
          <w:sz w:val="24"/>
          <w:szCs w:val="24"/>
        </w:rPr>
        <w:t>ilathala</w:t>
      </w:r>
      <w:proofErr w:type="spellEnd"/>
      <w:r>
        <w:rPr>
          <w:rFonts w:ascii="Arial" w:hAnsi="Arial" w:cs="Arial"/>
          <w:sz w:val="24"/>
          <w:szCs w:val="24"/>
        </w:rPr>
        <w:t xml:space="preserve"> 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sa handbook na </w:t>
      </w:r>
      <w:proofErr w:type="spellStart"/>
      <w:r>
        <w:rPr>
          <w:rFonts w:ascii="Arial" w:hAnsi="Arial" w:cs="Arial"/>
          <w:sz w:val="24"/>
          <w:szCs w:val="24"/>
        </w:rPr>
        <w:t>ito</w:t>
      </w:r>
      <w:proofErr w:type="spellEnd"/>
      <w:r>
        <w:rPr>
          <w:rFonts w:ascii="Arial" w:hAnsi="Arial" w:cs="Arial"/>
          <w:sz w:val="24"/>
          <w:szCs w:val="24"/>
        </w:rPr>
        <w:t>.</w:t>
      </w:r>
    </w:p>
    <w:p w14:paraId="0764A579" w14:textId="77777777" w:rsidR="00AB7322" w:rsidRPr="009273FC" w:rsidRDefault="00AB7322" w:rsidP="00A92CD7">
      <w:pPr>
        <w:spacing w:after="0" w:line="360" w:lineRule="auto"/>
        <w:contextualSpacing/>
        <w:rPr>
          <w:rFonts w:ascii="Arial" w:hAnsi="Arial" w:cs="Arial"/>
          <w:sz w:val="24"/>
          <w:szCs w:val="24"/>
        </w:rPr>
      </w:pPr>
    </w:p>
    <w:p w14:paraId="6A50DB9A" w14:textId="29F7B023" w:rsidR="000B67B4" w:rsidRPr="009273FC" w:rsidRDefault="00326207" w:rsidP="00A92CD7">
      <w:pPr>
        <w:spacing w:after="0" w:line="360" w:lineRule="auto"/>
        <w:contextualSpacing/>
        <w:rPr>
          <w:rFonts w:ascii="Arial" w:hAnsi="Arial" w:cs="Arial"/>
          <w:b/>
          <w:sz w:val="24"/>
          <w:szCs w:val="24"/>
        </w:rPr>
      </w:pPr>
      <w:r>
        <w:rPr>
          <w:rFonts w:ascii="Arial" w:hAnsi="Arial" w:cs="Arial"/>
          <w:b/>
          <w:sz w:val="24"/>
          <w:szCs w:val="24"/>
        </w:rPr>
        <w:t xml:space="preserve">Ano </w:t>
      </w:r>
      <w:r w:rsidR="00EC1D6F">
        <w:rPr>
          <w:rFonts w:ascii="Arial" w:hAnsi="Arial" w:cs="Arial"/>
          <w:b/>
          <w:sz w:val="24"/>
          <w:szCs w:val="24"/>
        </w:rPr>
        <w:t xml:space="preserve">Ang </w:t>
      </w:r>
      <w:proofErr w:type="spellStart"/>
      <w:r w:rsidR="00EC1D6F">
        <w:rPr>
          <w:rFonts w:ascii="Arial" w:hAnsi="Arial" w:cs="Arial"/>
          <w:b/>
          <w:sz w:val="24"/>
          <w:szCs w:val="24"/>
        </w:rPr>
        <w:t>Medikal</w:t>
      </w:r>
      <w:proofErr w:type="spellEnd"/>
      <w:r w:rsidR="00EC1D6F">
        <w:rPr>
          <w:rFonts w:ascii="Arial" w:hAnsi="Arial" w:cs="Arial"/>
          <w:b/>
          <w:sz w:val="24"/>
          <w:szCs w:val="24"/>
        </w:rPr>
        <w:t xml:space="preserve"> Na </w:t>
      </w:r>
      <w:proofErr w:type="spellStart"/>
      <w:r>
        <w:rPr>
          <w:rFonts w:ascii="Arial" w:hAnsi="Arial" w:cs="Arial"/>
          <w:b/>
          <w:sz w:val="24"/>
          <w:szCs w:val="24"/>
        </w:rPr>
        <w:t>Pangangailangan</w:t>
      </w:r>
      <w:proofErr w:type="spellEnd"/>
      <w:r w:rsidR="00EC1D6F" w:rsidRPr="009273FC">
        <w:rPr>
          <w:rFonts w:ascii="Arial" w:hAnsi="Arial" w:cs="Arial"/>
          <w:b/>
          <w:sz w:val="24"/>
          <w:szCs w:val="24"/>
        </w:rPr>
        <w:t>?</w:t>
      </w:r>
    </w:p>
    <w:p w14:paraId="4FC5ECB5" w14:textId="77777777" w:rsidR="00AE595C" w:rsidRPr="009273FC" w:rsidRDefault="00AE595C" w:rsidP="00A92CD7">
      <w:pPr>
        <w:spacing w:after="0" w:line="360" w:lineRule="auto"/>
        <w:contextualSpacing/>
        <w:rPr>
          <w:rFonts w:ascii="Arial" w:hAnsi="Arial" w:cs="Arial"/>
          <w:b/>
          <w:sz w:val="24"/>
          <w:szCs w:val="24"/>
        </w:rPr>
      </w:pPr>
    </w:p>
    <w:p w14:paraId="06A9BAFA" w14:textId="3ED2BAF6" w:rsidR="00E721E7" w:rsidRDefault="00E721E7" w:rsidP="00A92CD7">
      <w:pPr>
        <w:spacing w:after="0" w:line="360" w:lineRule="auto"/>
        <w:contextualSpacing/>
        <w:rPr>
          <w:rFonts w:ascii="Arial" w:hAnsi="Arial" w:cs="Arial"/>
          <w:sz w:val="24"/>
          <w:szCs w:val="24"/>
        </w:rPr>
      </w:pPr>
      <w:r>
        <w:rPr>
          <w:rFonts w:ascii="Arial" w:hAnsi="Arial" w:cs="Arial"/>
          <w:sz w:val="24"/>
          <w:szCs w:val="24"/>
        </w:rPr>
        <w:t xml:space="preserve">Mga </w:t>
      </w:r>
      <w:proofErr w:type="spellStart"/>
      <w:r>
        <w:rPr>
          <w:rFonts w:ascii="Arial" w:hAnsi="Arial" w:cs="Arial"/>
          <w:sz w:val="24"/>
          <w:szCs w:val="24"/>
        </w:rPr>
        <w:t>serbisyong</w:t>
      </w:r>
      <w:proofErr w:type="spellEnd"/>
      <w:r>
        <w:rPr>
          <w:rFonts w:ascii="Arial" w:hAnsi="Arial" w:cs="Arial"/>
          <w:sz w:val="24"/>
          <w:szCs w:val="24"/>
        </w:rPr>
        <w:t xml:space="preserve">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matatanggap</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pangangailangan</w:t>
      </w:r>
      <w:proofErr w:type="spellEnd"/>
      <w:r>
        <w:rPr>
          <w:rFonts w:ascii="Arial" w:hAnsi="Arial" w:cs="Arial"/>
          <w:sz w:val="24"/>
          <w:szCs w:val="24"/>
        </w:rPr>
        <w:t xml:space="preserve"> at </w:t>
      </w:r>
      <w:proofErr w:type="spellStart"/>
      <w:r>
        <w:rPr>
          <w:rFonts w:ascii="Arial" w:hAnsi="Arial" w:cs="Arial"/>
          <w:sz w:val="24"/>
          <w:szCs w:val="24"/>
        </w:rPr>
        <w:t>angkop</w:t>
      </w:r>
      <w:proofErr w:type="spellEnd"/>
      <w:r>
        <w:rPr>
          <w:rFonts w:ascii="Arial" w:hAnsi="Arial" w:cs="Arial"/>
          <w:sz w:val="24"/>
          <w:szCs w:val="24"/>
        </w:rPr>
        <w:t xml:space="preserve"> para </w:t>
      </w:r>
      <w:proofErr w:type="spellStart"/>
      <w:r>
        <w:rPr>
          <w:rFonts w:ascii="Arial" w:hAnsi="Arial" w:cs="Arial"/>
          <w:sz w:val="24"/>
          <w:szCs w:val="24"/>
        </w:rPr>
        <w:t>matugunan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sa 21 na </w:t>
      </w:r>
      <w:proofErr w:type="spellStart"/>
      <w:r>
        <w:rPr>
          <w:rFonts w:ascii="Arial" w:hAnsi="Arial" w:cs="Arial"/>
          <w:sz w:val="24"/>
          <w:szCs w:val="24"/>
        </w:rPr>
        <w:t>taon</w:t>
      </w:r>
      <w:proofErr w:type="spellEnd"/>
      <w:r>
        <w:rPr>
          <w:rFonts w:ascii="Arial" w:hAnsi="Arial" w:cs="Arial"/>
          <w:sz w:val="24"/>
          <w:szCs w:val="24"/>
        </w:rPr>
        <w:t xml:space="preserve"> o mas </w:t>
      </w:r>
      <w:proofErr w:type="spellStart"/>
      <w:r>
        <w:rPr>
          <w:rFonts w:ascii="Arial" w:hAnsi="Arial" w:cs="Arial"/>
          <w:sz w:val="24"/>
          <w:szCs w:val="24"/>
        </w:rPr>
        <w:t>matanda</w:t>
      </w:r>
      <w:proofErr w:type="spellEnd"/>
      <w:r>
        <w:rPr>
          <w:rFonts w:ascii="Arial" w:hAnsi="Arial" w:cs="Arial"/>
          <w:sz w:val="24"/>
          <w:szCs w:val="24"/>
        </w:rPr>
        <w:t xml:space="preserve"> pa, ang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kinakailangan</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w:t>
      </w:r>
      <w:proofErr w:type="spellStart"/>
      <w:r w:rsidR="00EC1D6F">
        <w:rPr>
          <w:rFonts w:ascii="Arial" w:hAnsi="Arial" w:cs="Arial"/>
          <w:sz w:val="24"/>
          <w:szCs w:val="24"/>
        </w:rPr>
        <w:t>makatwiran</w:t>
      </w:r>
      <w:proofErr w:type="spellEnd"/>
      <w:r>
        <w:rPr>
          <w:rFonts w:ascii="Arial" w:hAnsi="Arial" w:cs="Arial"/>
          <w:sz w:val="24"/>
          <w:szCs w:val="24"/>
        </w:rPr>
        <w:t xml:space="preserve"> at </w:t>
      </w:r>
      <w:proofErr w:type="spellStart"/>
      <w:r>
        <w:rPr>
          <w:rFonts w:ascii="Arial" w:hAnsi="Arial" w:cs="Arial"/>
          <w:sz w:val="24"/>
          <w:szCs w:val="24"/>
        </w:rPr>
        <w:t>kinakailangan</w:t>
      </w:r>
      <w:proofErr w:type="spellEnd"/>
      <w:r>
        <w:rPr>
          <w:rFonts w:ascii="Arial" w:hAnsi="Arial" w:cs="Arial"/>
          <w:sz w:val="24"/>
          <w:szCs w:val="24"/>
        </w:rPr>
        <w:t xml:space="preserve"> para </w:t>
      </w:r>
      <w:proofErr w:type="spellStart"/>
      <w:r>
        <w:rPr>
          <w:rFonts w:ascii="Arial" w:hAnsi="Arial" w:cs="Arial"/>
          <w:sz w:val="24"/>
          <w:szCs w:val="24"/>
        </w:rPr>
        <w:t>protektahan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buhay</w:t>
      </w:r>
      <w:proofErr w:type="spellEnd"/>
      <w:r>
        <w:rPr>
          <w:rFonts w:ascii="Arial" w:hAnsi="Arial" w:cs="Arial"/>
          <w:sz w:val="24"/>
          <w:szCs w:val="24"/>
        </w:rPr>
        <w:t xml:space="preserve">, </w:t>
      </w:r>
      <w:proofErr w:type="spellStart"/>
      <w:r>
        <w:rPr>
          <w:rFonts w:ascii="Arial" w:hAnsi="Arial" w:cs="Arial"/>
          <w:sz w:val="24"/>
          <w:szCs w:val="24"/>
        </w:rPr>
        <w:t>maiwasan</w:t>
      </w:r>
      <w:proofErr w:type="spellEnd"/>
      <w:r>
        <w:rPr>
          <w:rFonts w:ascii="Arial" w:hAnsi="Arial" w:cs="Arial"/>
          <w:sz w:val="24"/>
          <w:szCs w:val="24"/>
        </w:rPr>
        <w:t xml:space="preserve"> 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malubha</w:t>
      </w:r>
      <w:r w:rsidR="00EC1D6F">
        <w:rPr>
          <w:rFonts w:ascii="Arial" w:hAnsi="Arial" w:cs="Arial"/>
          <w:sz w:val="24"/>
          <w:szCs w:val="24"/>
        </w:rPr>
        <w:t>ng</w:t>
      </w:r>
      <w:proofErr w:type="spellEnd"/>
      <w:r>
        <w:rPr>
          <w:rFonts w:ascii="Arial" w:hAnsi="Arial" w:cs="Arial"/>
          <w:sz w:val="24"/>
          <w:szCs w:val="24"/>
        </w:rPr>
        <w:t xml:space="preserve"> </w:t>
      </w:r>
      <w:proofErr w:type="spellStart"/>
      <w:r>
        <w:rPr>
          <w:rFonts w:ascii="Arial" w:hAnsi="Arial" w:cs="Arial"/>
          <w:sz w:val="24"/>
          <w:szCs w:val="24"/>
        </w:rPr>
        <w:t>kapansan</w:t>
      </w:r>
      <w:proofErr w:type="spellEnd"/>
      <w:r>
        <w:rPr>
          <w:rFonts w:ascii="Arial" w:hAnsi="Arial" w:cs="Arial"/>
          <w:sz w:val="24"/>
          <w:szCs w:val="24"/>
        </w:rPr>
        <w:t xml:space="preserve">, o </w:t>
      </w:r>
      <w:proofErr w:type="spellStart"/>
      <w:r>
        <w:rPr>
          <w:rFonts w:ascii="Arial" w:hAnsi="Arial" w:cs="Arial"/>
          <w:sz w:val="24"/>
          <w:szCs w:val="24"/>
        </w:rPr>
        <w:t>mapaginhawa</w:t>
      </w:r>
      <w:proofErr w:type="spellEnd"/>
      <w:r>
        <w:rPr>
          <w:rFonts w:ascii="Arial" w:hAnsi="Arial" w:cs="Arial"/>
          <w:sz w:val="24"/>
          <w:szCs w:val="24"/>
        </w:rPr>
        <w:t xml:space="preserve"> ang </w:t>
      </w:r>
      <w:proofErr w:type="spellStart"/>
      <w:r>
        <w:rPr>
          <w:rFonts w:ascii="Arial" w:hAnsi="Arial" w:cs="Arial"/>
          <w:sz w:val="24"/>
          <w:szCs w:val="24"/>
        </w:rPr>
        <w:t>malubhang</w:t>
      </w:r>
      <w:proofErr w:type="spellEnd"/>
      <w:r>
        <w:rPr>
          <w:rFonts w:ascii="Arial" w:hAnsi="Arial" w:cs="Arial"/>
          <w:sz w:val="24"/>
          <w:szCs w:val="24"/>
        </w:rPr>
        <w:t xml:space="preserve"> </w:t>
      </w:r>
      <w:proofErr w:type="spellStart"/>
      <w:r>
        <w:rPr>
          <w:rFonts w:ascii="Arial" w:hAnsi="Arial" w:cs="Arial"/>
          <w:sz w:val="24"/>
          <w:szCs w:val="24"/>
        </w:rPr>
        <w:t>pananakit</w:t>
      </w:r>
      <w:proofErr w:type="spellEnd"/>
      <w:r>
        <w:rPr>
          <w:rFonts w:ascii="Arial" w:hAnsi="Arial" w:cs="Arial"/>
          <w:sz w:val="24"/>
          <w:szCs w:val="24"/>
        </w:rPr>
        <w:t>.</w:t>
      </w:r>
    </w:p>
    <w:p w14:paraId="13B8B3FE" w14:textId="77777777" w:rsidR="00E721E7" w:rsidRDefault="00E721E7" w:rsidP="00A92CD7">
      <w:pPr>
        <w:spacing w:after="0" w:line="360" w:lineRule="auto"/>
        <w:contextualSpacing/>
        <w:rPr>
          <w:rFonts w:ascii="Arial" w:hAnsi="Arial" w:cs="Arial"/>
          <w:sz w:val="24"/>
          <w:szCs w:val="24"/>
        </w:rPr>
      </w:pPr>
    </w:p>
    <w:p w14:paraId="147E3222" w14:textId="0DD88C2F" w:rsidR="00262BBD" w:rsidRDefault="00E721E7" w:rsidP="00A92CD7">
      <w:pPr>
        <w:spacing w:after="0" w:line="360" w:lineRule="auto"/>
        <w:contextualSpacing/>
        <w:rPr>
          <w:rFonts w:ascii="Arial" w:hAnsi="Arial" w:cs="Arial"/>
          <w:sz w:val="24"/>
          <w:szCs w:val="24"/>
        </w:rPr>
      </w:pPr>
      <w:r>
        <w:rPr>
          <w:rFonts w:ascii="Arial" w:hAnsi="Arial" w:cs="Arial"/>
          <w:sz w:val="24"/>
          <w:szCs w:val="24"/>
        </w:rPr>
        <w:t xml:space="preserve">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na mas bata sa 21 na </w:t>
      </w:r>
      <w:proofErr w:type="spellStart"/>
      <w:r>
        <w:rPr>
          <w:rFonts w:ascii="Arial" w:hAnsi="Arial" w:cs="Arial"/>
          <w:sz w:val="24"/>
          <w:szCs w:val="24"/>
        </w:rPr>
        <w:t>taon</w:t>
      </w:r>
      <w:proofErr w:type="spellEnd"/>
      <w:r>
        <w:rPr>
          <w:rFonts w:ascii="Arial" w:hAnsi="Arial" w:cs="Arial"/>
          <w:sz w:val="24"/>
          <w:szCs w:val="24"/>
        </w:rPr>
        <w:t xml:space="preserve">, ang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pangangailangan</w:t>
      </w:r>
      <w:proofErr w:type="spellEnd"/>
      <w:r>
        <w:rPr>
          <w:rFonts w:ascii="Arial" w:hAnsi="Arial" w:cs="Arial"/>
          <w:sz w:val="24"/>
          <w:szCs w:val="24"/>
        </w:rPr>
        <w:t xml:space="preserve"> kung ang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tinatama</w:t>
      </w:r>
      <w:proofErr w:type="spellEnd"/>
      <w:r>
        <w:rPr>
          <w:rFonts w:ascii="Arial" w:hAnsi="Arial" w:cs="Arial"/>
          <w:sz w:val="24"/>
          <w:szCs w:val="24"/>
        </w:rPr>
        <w:t xml:space="preserve">, </w:t>
      </w:r>
      <w:proofErr w:type="spellStart"/>
      <w:r>
        <w:rPr>
          <w:rFonts w:ascii="Arial" w:hAnsi="Arial" w:cs="Arial"/>
          <w:sz w:val="24"/>
          <w:szCs w:val="24"/>
        </w:rPr>
        <w:t>pinapanatili</w:t>
      </w:r>
      <w:proofErr w:type="spellEnd"/>
      <w:r>
        <w:rPr>
          <w:rFonts w:ascii="Arial" w:hAnsi="Arial" w:cs="Arial"/>
          <w:sz w:val="24"/>
          <w:szCs w:val="24"/>
        </w:rPr>
        <w:t xml:space="preserve">, </w:t>
      </w:r>
      <w:proofErr w:type="spellStart"/>
      <w:r>
        <w:rPr>
          <w:rFonts w:ascii="Arial" w:hAnsi="Arial" w:cs="Arial"/>
          <w:sz w:val="24"/>
          <w:szCs w:val="24"/>
        </w:rPr>
        <w:t>sinusuportahan</w:t>
      </w:r>
      <w:proofErr w:type="spellEnd"/>
      <w:r>
        <w:rPr>
          <w:rFonts w:ascii="Arial" w:hAnsi="Arial" w:cs="Arial"/>
          <w:sz w:val="24"/>
          <w:szCs w:val="24"/>
        </w:rPr>
        <w:t xml:space="preserve">, </w:t>
      </w:r>
      <w:proofErr w:type="spellStart"/>
      <w:r>
        <w:rPr>
          <w:rFonts w:ascii="Arial" w:hAnsi="Arial" w:cs="Arial"/>
          <w:sz w:val="24"/>
          <w:szCs w:val="24"/>
        </w:rPr>
        <w:t>pinapahusay</w:t>
      </w:r>
      <w:proofErr w:type="spellEnd"/>
      <w:r>
        <w:rPr>
          <w:rFonts w:ascii="Arial" w:hAnsi="Arial" w:cs="Arial"/>
          <w:sz w:val="24"/>
          <w:szCs w:val="24"/>
        </w:rPr>
        <w:t xml:space="preserve"> o </w:t>
      </w:r>
      <w:proofErr w:type="spellStart"/>
      <w:r>
        <w:rPr>
          <w:rFonts w:ascii="Arial" w:hAnsi="Arial" w:cs="Arial"/>
          <w:sz w:val="24"/>
          <w:szCs w:val="24"/>
        </w:rPr>
        <w:t>ginagawang</w:t>
      </w:r>
      <w:proofErr w:type="spellEnd"/>
      <w:r>
        <w:rPr>
          <w:rFonts w:ascii="Arial" w:hAnsi="Arial" w:cs="Arial"/>
          <w:sz w:val="24"/>
          <w:szCs w:val="24"/>
        </w:rPr>
        <w:t xml:space="preserve"> </w:t>
      </w:r>
      <w:proofErr w:type="spellStart"/>
      <w:r>
        <w:rPr>
          <w:rFonts w:ascii="Arial" w:hAnsi="Arial" w:cs="Arial"/>
          <w:sz w:val="24"/>
          <w:szCs w:val="24"/>
        </w:rPr>
        <w:t>maginhawa</w:t>
      </w:r>
      <w:proofErr w:type="spellEnd"/>
      <w:r>
        <w:rPr>
          <w:rFonts w:ascii="Arial" w:hAnsi="Arial" w:cs="Arial"/>
          <w:sz w:val="24"/>
          <w:szCs w:val="24"/>
        </w:rPr>
        <w:t xml:space="preserve"> 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w:t>
      </w:r>
      <w:r>
        <w:rPr>
          <w:rFonts w:ascii="Arial" w:hAnsi="Arial" w:cs="Arial"/>
          <w:sz w:val="24"/>
          <w:szCs w:val="24"/>
        </w:rPr>
        <w:lastRenderedPageBreak/>
        <w:t xml:space="preserve">Mga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nagpapanatili</w:t>
      </w:r>
      <w:proofErr w:type="spellEnd"/>
      <w:r>
        <w:rPr>
          <w:rFonts w:ascii="Arial" w:hAnsi="Arial" w:cs="Arial"/>
          <w:sz w:val="24"/>
          <w:szCs w:val="24"/>
        </w:rPr>
        <w:t xml:space="preserve">, </w:t>
      </w:r>
      <w:proofErr w:type="spellStart"/>
      <w:r>
        <w:rPr>
          <w:rFonts w:ascii="Arial" w:hAnsi="Arial" w:cs="Arial"/>
          <w:sz w:val="24"/>
          <w:szCs w:val="24"/>
        </w:rPr>
        <w:t>sinusuportahan</w:t>
      </w:r>
      <w:proofErr w:type="spellEnd"/>
      <w:r>
        <w:rPr>
          <w:rFonts w:ascii="Arial" w:hAnsi="Arial" w:cs="Arial"/>
          <w:sz w:val="24"/>
          <w:szCs w:val="24"/>
        </w:rPr>
        <w:t xml:space="preserve">, </w:t>
      </w:r>
      <w:proofErr w:type="spellStart"/>
      <w:r>
        <w:rPr>
          <w:rFonts w:ascii="Arial" w:hAnsi="Arial" w:cs="Arial"/>
          <w:sz w:val="24"/>
          <w:szCs w:val="24"/>
        </w:rPr>
        <w:t>pinapahusay</w:t>
      </w:r>
      <w:proofErr w:type="spellEnd"/>
      <w:r>
        <w:rPr>
          <w:rFonts w:ascii="Arial" w:hAnsi="Arial" w:cs="Arial"/>
          <w:sz w:val="24"/>
          <w:szCs w:val="24"/>
        </w:rPr>
        <w:t xml:space="preserve"> o </w:t>
      </w:r>
      <w:proofErr w:type="spellStart"/>
      <w:r>
        <w:rPr>
          <w:rFonts w:ascii="Arial" w:hAnsi="Arial" w:cs="Arial"/>
          <w:sz w:val="24"/>
          <w:szCs w:val="24"/>
        </w:rPr>
        <w:t>ginagawang</w:t>
      </w:r>
      <w:proofErr w:type="spellEnd"/>
      <w:r>
        <w:rPr>
          <w:rFonts w:ascii="Arial" w:hAnsi="Arial" w:cs="Arial"/>
          <w:sz w:val="24"/>
          <w:szCs w:val="24"/>
        </w:rPr>
        <w:t xml:space="preserve"> </w:t>
      </w:r>
      <w:proofErr w:type="spellStart"/>
      <w:r>
        <w:rPr>
          <w:rFonts w:ascii="Arial" w:hAnsi="Arial" w:cs="Arial"/>
          <w:sz w:val="24"/>
          <w:szCs w:val="24"/>
        </w:rPr>
        <w:t>maginhawa</w:t>
      </w:r>
      <w:proofErr w:type="spellEnd"/>
      <w:r>
        <w:rPr>
          <w:rFonts w:ascii="Arial" w:hAnsi="Arial" w:cs="Arial"/>
          <w:sz w:val="24"/>
          <w:szCs w:val="24"/>
        </w:rPr>
        <w:t xml:space="preserve"> 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tinuturing</w:t>
      </w:r>
      <w:proofErr w:type="spellEnd"/>
      <w:r>
        <w:rPr>
          <w:rFonts w:ascii="Arial" w:hAnsi="Arial" w:cs="Arial"/>
          <w:sz w:val="24"/>
          <w:szCs w:val="24"/>
        </w:rPr>
        <w:t xml:space="preserve"> na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pangangailangan</w:t>
      </w:r>
      <w:proofErr w:type="spellEnd"/>
      <w:r>
        <w:rPr>
          <w:rFonts w:ascii="Arial" w:hAnsi="Arial" w:cs="Arial"/>
          <w:sz w:val="24"/>
          <w:szCs w:val="24"/>
        </w:rPr>
        <w:t xml:space="preserve"> at </w:t>
      </w:r>
      <w:proofErr w:type="spellStart"/>
      <w:r>
        <w:rPr>
          <w:rFonts w:ascii="Arial" w:hAnsi="Arial" w:cs="Arial"/>
          <w:sz w:val="24"/>
          <w:szCs w:val="24"/>
        </w:rPr>
        <w:t>sinasakop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maaga</w:t>
      </w:r>
      <w:proofErr w:type="spellEnd"/>
      <w:r>
        <w:rPr>
          <w:rFonts w:ascii="Arial" w:hAnsi="Arial" w:cs="Arial"/>
          <w:sz w:val="24"/>
          <w:szCs w:val="24"/>
        </w:rPr>
        <w:t xml:space="preserve"> at </w:t>
      </w:r>
      <w:proofErr w:type="spellStart"/>
      <w:r>
        <w:rPr>
          <w:rFonts w:ascii="Arial" w:hAnsi="Arial" w:cs="Arial"/>
          <w:sz w:val="24"/>
          <w:szCs w:val="24"/>
        </w:rPr>
        <w:t>paminsanminsan</w:t>
      </w:r>
      <w:proofErr w:type="spellEnd"/>
      <w:r>
        <w:rPr>
          <w:rFonts w:ascii="Arial" w:hAnsi="Arial" w:cs="Arial"/>
          <w:sz w:val="24"/>
          <w:szCs w:val="24"/>
        </w:rPr>
        <w:t xml:space="preserve"> na </w:t>
      </w:r>
      <w:proofErr w:type="spellStart"/>
      <w:r>
        <w:rPr>
          <w:rFonts w:ascii="Arial" w:hAnsi="Arial" w:cs="Arial"/>
          <w:sz w:val="24"/>
          <w:szCs w:val="24"/>
        </w:rPr>
        <w:t>pagsusuri</w:t>
      </w:r>
      <w:proofErr w:type="spellEnd"/>
      <w:r>
        <w:rPr>
          <w:rFonts w:ascii="Arial" w:hAnsi="Arial" w:cs="Arial"/>
          <w:sz w:val="24"/>
          <w:szCs w:val="24"/>
        </w:rPr>
        <w:t xml:space="preserve">, </w:t>
      </w:r>
      <w:proofErr w:type="spellStart"/>
      <w:r>
        <w:rPr>
          <w:rFonts w:ascii="Arial" w:hAnsi="Arial" w:cs="Arial"/>
          <w:sz w:val="24"/>
          <w:szCs w:val="24"/>
        </w:rPr>
        <w:t>diagnostiko</w:t>
      </w:r>
      <w:proofErr w:type="spellEnd"/>
      <w:r>
        <w:rPr>
          <w:rFonts w:ascii="Arial" w:hAnsi="Arial" w:cs="Arial"/>
          <w:sz w:val="24"/>
          <w:szCs w:val="24"/>
        </w:rPr>
        <w:t xml:space="preserve"> at </w:t>
      </w:r>
      <w:proofErr w:type="spellStart"/>
      <w:r>
        <w:rPr>
          <w:rFonts w:ascii="Arial" w:hAnsi="Arial" w:cs="Arial"/>
          <w:sz w:val="24"/>
          <w:szCs w:val="24"/>
        </w:rPr>
        <w:t>paggamot</w:t>
      </w:r>
      <w:proofErr w:type="spellEnd"/>
      <w:r>
        <w:rPr>
          <w:rFonts w:ascii="Arial" w:hAnsi="Arial" w:cs="Arial"/>
          <w:sz w:val="24"/>
          <w:szCs w:val="24"/>
        </w:rPr>
        <w:t>.</w:t>
      </w:r>
    </w:p>
    <w:p w14:paraId="06A1CFA2" w14:textId="77777777" w:rsidR="00EC1D6F" w:rsidRPr="009273FC" w:rsidRDefault="00EC1D6F" w:rsidP="00A92CD7">
      <w:pPr>
        <w:spacing w:after="0" w:line="360" w:lineRule="auto"/>
        <w:contextualSpacing/>
        <w:rPr>
          <w:rFonts w:ascii="Arial" w:hAnsi="Arial" w:cs="Arial"/>
          <w:sz w:val="24"/>
          <w:szCs w:val="24"/>
        </w:rPr>
      </w:pPr>
    </w:p>
    <w:p w14:paraId="12FD9839" w14:textId="56DA39D9" w:rsidR="00E721E7" w:rsidRDefault="00E721E7" w:rsidP="00A92CD7">
      <w:pPr>
        <w:spacing w:after="0" w:line="360" w:lineRule="auto"/>
        <w:contextualSpacing/>
        <w:rPr>
          <w:rFonts w:ascii="Arial" w:hAnsi="Arial" w:cs="Arial"/>
          <w:b/>
          <w:bCs/>
          <w:sz w:val="24"/>
          <w:szCs w:val="24"/>
        </w:rPr>
      </w:pPr>
      <w:r>
        <w:rPr>
          <w:rFonts w:ascii="Arial" w:hAnsi="Arial" w:cs="Arial"/>
          <w:b/>
          <w:bCs/>
          <w:sz w:val="24"/>
          <w:szCs w:val="24"/>
        </w:rPr>
        <w:t xml:space="preserve">Paano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Makakakuha</w:t>
      </w:r>
      <w:proofErr w:type="spellEnd"/>
      <w:r>
        <w:rPr>
          <w:rFonts w:ascii="Arial" w:hAnsi="Arial" w:cs="Arial"/>
          <w:b/>
          <w:bCs/>
          <w:sz w:val="24"/>
          <w:szCs w:val="24"/>
        </w:rPr>
        <w:t xml:space="preserve"> Ng Iba Pang Mga </w:t>
      </w:r>
      <w:proofErr w:type="spellStart"/>
      <w:r>
        <w:rPr>
          <w:rFonts w:ascii="Arial" w:hAnsi="Arial" w:cs="Arial"/>
          <w:b/>
          <w:bCs/>
          <w:sz w:val="24"/>
          <w:szCs w:val="24"/>
        </w:rPr>
        <w:t>Serbisyo</w:t>
      </w:r>
      <w:proofErr w:type="spellEnd"/>
      <w:r>
        <w:rPr>
          <w:rFonts w:ascii="Arial" w:hAnsi="Arial" w:cs="Arial"/>
          <w:b/>
          <w:bCs/>
          <w:sz w:val="24"/>
          <w:szCs w:val="24"/>
        </w:rPr>
        <w:t xml:space="preserve"> ng </w:t>
      </w:r>
      <w:proofErr w:type="spellStart"/>
      <w:r>
        <w:rPr>
          <w:rFonts w:ascii="Arial" w:hAnsi="Arial" w:cs="Arial"/>
          <w:b/>
          <w:bCs/>
          <w:sz w:val="24"/>
          <w:szCs w:val="24"/>
        </w:rPr>
        <w:t>Kalusugan</w:t>
      </w:r>
      <w:proofErr w:type="spellEnd"/>
      <w:r>
        <w:rPr>
          <w:rFonts w:ascii="Arial" w:hAnsi="Arial" w:cs="Arial"/>
          <w:b/>
          <w:bCs/>
          <w:sz w:val="24"/>
          <w:szCs w:val="24"/>
        </w:rPr>
        <w:t xml:space="preserve"> Ng </w:t>
      </w:r>
      <w:proofErr w:type="spellStart"/>
      <w:r>
        <w:rPr>
          <w:rFonts w:ascii="Arial" w:hAnsi="Arial" w:cs="Arial"/>
          <w:b/>
          <w:bCs/>
          <w:sz w:val="24"/>
          <w:szCs w:val="24"/>
        </w:rPr>
        <w:t>Kaisipan</w:t>
      </w:r>
      <w:proofErr w:type="spellEnd"/>
      <w:r>
        <w:rPr>
          <w:rFonts w:ascii="Arial" w:hAnsi="Arial" w:cs="Arial"/>
          <w:b/>
          <w:bCs/>
          <w:sz w:val="24"/>
          <w:szCs w:val="24"/>
        </w:rPr>
        <w:t xml:space="preserve"> Na Hindi </w:t>
      </w:r>
      <w:proofErr w:type="spellStart"/>
      <w:r>
        <w:rPr>
          <w:rFonts w:ascii="Arial" w:hAnsi="Arial" w:cs="Arial"/>
          <w:b/>
          <w:bCs/>
          <w:sz w:val="24"/>
          <w:szCs w:val="24"/>
        </w:rPr>
        <w:t>Sakop</w:t>
      </w:r>
      <w:proofErr w:type="spellEnd"/>
      <w:r>
        <w:rPr>
          <w:rFonts w:ascii="Arial" w:hAnsi="Arial" w:cs="Arial"/>
          <w:b/>
          <w:bCs/>
          <w:sz w:val="24"/>
          <w:szCs w:val="24"/>
        </w:rPr>
        <w:t xml:space="preserve"> Ng Plano Ng </w:t>
      </w:r>
      <w:proofErr w:type="spellStart"/>
      <w:r>
        <w:rPr>
          <w:rFonts w:ascii="Arial" w:hAnsi="Arial" w:cs="Arial"/>
          <w:b/>
          <w:bCs/>
          <w:sz w:val="24"/>
          <w:szCs w:val="24"/>
        </w:rPr>
        <w:t>Kalusugan</w:t>
      </w:r>
      <w:proofErr w:type="spellEnd"/>
      <w:r>
        <w:rPr>
          <w:rFonts w:ascii="Arial" w:hAnsi="Arial" w:cs="Arial"/>
          <w:b/>
          <w:bCs/>
          <w:sz w:val="24"/>
          <w:szCs w:val="24"/>
        </w:rPr>
        <w:t xml:space="preserve"> Ng </w:t>
      </w:r>
      <w:proofErr w:type="spellStart"/>
      <w:r>
        <w:rPr>
          <w:rFonts w:ascii="Arial" w:hAnsi="Arial" w:cs="Arial"/>
          <w:b/>
          <w:bCs/>
          <w:sz w:val="24"/>
          <w:szCs w:val="24"/>
        </w:rPr>
        <w:t>Kaisipan</w:t>
      </w:r>
      <w:proofErr w:type="spellEnd"/>
      <w:r>
        <w:rPr>
          <w:rFonts w:ascii="Arial" w:hAnsi="Arial" w:cs="Arial"/>
          <w:b/>
          <w:bCs/>
          <w:sz w:val="24"/>
          <w:szCs w:val="24"/>
        </w:rPr>
        <w:t>?</w:t>
      </w:r>
    </w:p>
    <w:p w14:paraId="7DC64C42" w14:textId="77777777" w:rsidR="00FA665C" w:rsidRPr="009273FC" w:rsidRDefault="00FA665C" w:rsidP="00A92CD7">
      <w:pPr>
        <w:spacing w:after="0" w:line="360" w:lineRule="auto"/>
        <w:contextualSpacing/>
        <w:rPr>
          <w:rFonts w:ascii="Arial" w:hAnsi="Arial" w:cs="Arial"/>
          <w:b/>
          <w:bCs/>
          <w:sz w:val="24"/>
          <w:szCs w:val="24"/>
        </w:rPr>
      </w:pPr>
    </w:p>
    <w:p w14:paraId="0E293AD2" w14:textId="35B0A2C5" w:rsidR="00E721E7" w:rsidRDefault="00E721E7" w:rsidP="00A92CD7">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nagpalista</w:t>
      </w:r>
      <w:proofErr w:type="spellEnd"/>
      <w:r>
        <w:rPr>
          <w:rFonts w:ascii="Arial" w:hAnsi="Arial" w:cs="Arial"/>
          <w:sz w:val="24"/>
          <w:szCs w:val="24"/>
        </w:rPr>
        <w:t xml:space="preserve"> sa </w:t>
      </w:r>
      <w:proofErr w:type="spellStart"/>
      <w:r w:rsidR="00EC1D6F" w:rsidRPr="00EC1D6F">
        <w:rPr>
          <w:rFonts w:ascii="Arial" w:hAnsi="Arial" w:cs="Arial"/>
          <w:sz w:val="24"/>
          <w:szCs w:val="24"/>
        </w:rPr>
        <w:t>pinamamahalaan</w:t>
      </w:r>
      <w:r w:rsidR="00EC1D6F">
        <w:rPr>
          <w:rFonts w:ascii="Arial" w:hAnsi="Arial" w:cs="Arial"/>
          <w:sz w:val="24"/>
          <w:szCs w:val="24"/>
        </w:rPr>
        <w:t>g</w:t>
      </w:r>
      <w:proofErr w:type="spellEnd"/>
      <w:r w:rsidR="00EC1D6F" w:rsidRPr="00EC1D6F">
        <w:rPr>
          <w:rFonts w:ascii="Arial" w:hAnsi="Arial" w:cs="Arial"/>
          <w:sz w:val="24"/>
          <w:szCs w:val="24"/>
        </w:rPr>
        <w:t xml:space="preserve"> plano ng </w:t>
      </w:r>
      <w:proofErr w:type="spellStart"/>
      <w:r w:rsidR="00EC1D6F" w:rsidRPr="00EC1D6F">
        <w:rPr>
          <w:rFonts w:ascii="Arial" w:hAnsi="Arial" w:cs="Arial"/>
          <w:sz w:val="24"/>
          <w:szCs w:val="24"/>
        </w:rPr>
        <w:t>pangangalaga</w:t>
      </w:r>
      <w:proofErr w:type="spellEnd"/>
      <w:r>
        <w:rPr>
          <w:rFonts w:ascii="Arial" w:hAnsi="Arial" w:cs="Arial"/>
          <w:sz w:val="24"/>
          <w:szCs w:val="24"/>
        </w:rPr>
        <w:t xml:space="preserve">, </w:t>
      </w:r>
      <w:proofErr w:type="spellStart"/>
      <w:r w:rsidR="00EC1D6F">
        <w:rPr>
          <w:rFonts w:ascii="Arial" w:hAnsi="Arial" w:cs="Arial"/>
          <w:sz w:val="24"/>
          <w:szCs w:val="24"/>
        </w:rPr>
        <w:t>maaari</w:t>
      </w:r>
      <w:proofErr w:type="spellEnd"/>
      <w:r w:rsidR="00EC1D6F">
        <w:rPr>
          <w:rFonts w:ascii="Arial" w:hAnsi="Arial" w:cs="Arial"/>
          <w:sz w:val="24"/>
          <w:szCs w:val="24"/>
        </w:rPr>
        <w:t xml:space="preserve"> kang </w:t>
      </w:r>
      <w:proofErr w:type="spellStart"/>
      <w:r w:rsidR="00EC1D6F">
        <w:rPr>
          <w:rFonts w:ascii="Arial" w:hAnsi="Arial" w:cs="Arial"/>
          <w:sz w:val="24"/>
          <w:szCs w:val="24"/>
        </w:rPr>
        <w:t>makakuha</w:t>
      </w:r>
      <w:proofErr w:type="spellEnd"/>
      <w:r w:rsidR="00EC1D6F">
        <w:rPr>
          <w:rFonts w:ascii="Arial" w:hAnsi="Arial" w:cs="Arial"/>
          <w:sz w:val="24"/>
          <w:szCs w:val="24"/>
        </w:rPr>
        <w:t xml:space="preserve"> ng</w:t>
      </w:r>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sumusunod</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sa </w:t>
      </w:r>
      <w:proofErr w:type="spellStart"/>
      <w:r>
        <w:rPr>
          <w:rFonts w:ascii="Arial" w:hAnsi="Arial" w:cs="Arial"/>
          <w:sz w:val="24"/>
          <w:szCs w:val="24"/>
        </w:rPr>
        <w:t>pamamagitan</w:t>
      </w:r>
      <w:proofErr w:type="spellEnd"/>
      <w:r>
        <w:rPr>
          <w:rFonts w:ascii="Arial" w:hAnsi="Arial" w:cs="Arial"/>
          <w:sz w:val="24"/>
          <w:szCs w:val="24"/>
        </w:rPr>
        <w:t xml:space="preserve"> ng </w:t>
      </w:r>
      <w:proofErr w:type="spellStart"/>
      <w:r w:rsidR="00FB4748">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pinamamahalaang</w:t>
      </w:r>
      <w:proofErr w:type="spellEnd"/>
      <w:r>
        <w:rPr>
          <w:rFonts w:ascii="Arial" w:hAnsi="Arial" w:cs="Arial"/>
          <w:sz w:val="24"/>
          <w:szCs w:val="24"/>
        </w:rPr>
        <w:t xml:space="preserve"> plano ng </w:t>
      </w:r>
      <w:proofErr w:type="spellStart"/>
      <w:r>
        <w:rPr>
          <w:rFonts w:ascii="Arial" w:hAnsi="Arial" w:cs="Arial"/>
          <w:sz w:val="24"/>
          <w:szCs w:val="24"/>
        </w:rPr>
        <w:t>pangangalaga</w:t>
      </w:r>
      <w:proofErr w:type="spellEnd"/>
      <w:r>
        <w:rPr>
          <w:rFonts w:ascii="Arial" w:hAnsi="Arial" w:cs="Arial"/>
          <w:sz w:val="24"/>
          <w:szCs w:val="24"/>
        </w:rPr>
        <w:t>:</w:t>
      </w:r>
    </w:p>
    <w:p w14:paraId="753450A3" w14:textId="0AEB6BB5" w:rsidR="00E721E7" w:rsidRDefault="00E721E7" w:rsidP="003F49FA">
      <w:pPr>
        <w:pStyle w:val="ListParagraph"/>
        <w:numPr>
          <w:ilvl w:val="0"/>
          <w:numId w:val="10"/>
        </w:numPr>
        <w:spacing w:line="360" w:lineRule="auto"/>
        <w:contextualSpacing/>
        <w:rPr>
          <w:sz w:val="24"/>
          <w:szCs w:val="24"/>
        </w:rPr>
      </w:pPr>
      <w:proofErr w:type="spellStart"/>
      <w:r>
        <w:rPr>
          <w:sz w:val="24"/>
          <w:szCs w:val="24"/>
        </w:rPr>
        <w:t>Pagsusuri</w:t>
      </w:r>
      <w:proofErr w:type="spellEnd"/>
      <w:r>
        <w:rPr>
          <w:sz w:val="24"/>
          <w:szCs w:val="24"/>
        </w:rPr>
        <w:t xml:space="preserve"> ng </w:t>
      </w:r>
      <w:proofErr w:type="spellStart"/>
      <w:r>
        <w:rPr>
          <w:sz w:val="24"/>
          <w:szCs w:val="24"/>
        </w:rPr>
        <w:t>kalusugan</w:t>
      </w:r>
      <w:proofErr w:type="spellEnd"/>
      <w:r>
        <w:rPr>
          <w:sz w:val="24"/>
          <w:szCs w:val="24"/>
        </w:rPr>
        <w:t xml:space="preserve"> na </w:t>
      </w:r>
      <w:proofErr w:type="spellStart"/>
      <w:r>
        <w:rPr>
          <w:sz w:val="24"/>
          <w:szCs w:val="24"/>
        </w:rPr>
        <w:t>kaisipan</w:t>
      </w:r>
      <w:proofErr w:type="spellEnd"/>
      <w:r>
        <w:rPr>
          <w:sz w:val="24"/>
          <w:szCs w:val="24"/>
        </w:rPr>
        <w:t xml:space="preserve"> at </w:t>
      </w:r>
      <w:proofErr w:type="spellStart"/>
      <w:r>
        <w:rPr>
          <w:sz w:val="24"/>
          <w:szCs w:val="24"/>
        </w:rPr>
        <w:t>paggamot</w:t>
      </w:r>
      <w:proofErr w:type="spellEnd"/>
      <w:r>
        <w:rPr>
          <w:sz w:val="24"/>
          <w:szCs w:val="24"/>
        </w:rPr>
        <w:t xml:space="preserve">, </w:t>
      </w:r>
      <w:proofErr w:type="spellStart"/>
      <w:r>
        <w:rPr>
          <w:sz w:val="24"/>
          <w:szCs w:val="24"/>
        </w:rPr>
        <w:t>kasama</w:t>
      </w:r>
      <w:proofErr w:type="spellEnd"/>
      <w:r>
        <w:rPr>
          <w:sz w:val="24"/>
          <w:szCs w:val="24"/>
        </w:rPr>
        <w:t xml:space="preserve"> ang </w:t>
      </w:r>
      <w:proofErr w:type="spellStart"/>
      <w:r>
        <w:rPr>
          <w:sz w:val="24"/>
          <w:szCs w:val="24"/>
        </w:rPr>
        <w:t>terapiya</w:t>
      </w:r>
      <w:proofErr w:type="spellEnd"/>
      <w:r>
        <w:rPr>
          <w:sz w:val="24"/>
          <w:szCs w:val="24"/>
        </w:rPr>
        <w:t xml:space="preserve"> na pang </w:t>
      </w:r>
      <w:proofErr w:type="spellStart"/>
      <w:r>
        <w:rPr>
          <w:sz w:val="24"/>
          <w:szCs w:val="24"/>
        </w:rPr>
        <w:t>indibidwal</w:t>
      </w:r>
      <w:proofErr w:type="spellEnd"/>
      <w:r>
        <w:rPr>
          <w:sz w:val="24"/>
          <w:szCs w:val="24"/>
        </w:rPr>
        <w:t xml:space="preserve">, </w:t>
      </w:r>
      <w:proofErr w:type="spellStart"/>
      <w:r>
        <w:rPr>
          <w:sz w:val="24"/>
          <w:szCs w:val="24"/>
        </w:rPr>
        <w:t>grupo</w:t>
      </w:r>
      <w:proofErr w:type="spellEnd"/>
      <w:r>
        <w:rPr>
          <w:sz w:val="24"/>
          <w:szCs w:val="24"/>
        </w:rPr>
        <w:t xml:space="preserve">, at pang </w:t>
      </w:r>
      <w:proofErr w:type="spellStart"/>
      <w:r>
        <w:rPr>
          <w:sz w:val="24"/>
          <w:szCs w:val="24"/>
        </w:rPr>
        <w:t>pamilya</w:t>
      </w:r>
      <w:proofErr w:type="spellEnd"/>
      <w:r>
        <w:rPr>
          <w:sz w:val="24"/>
          <w:szCs w:val="24"/>
        </w:rPr>
        <w:t>.</w:t>
      </w:r>
    </w:p>
    <w:p w14:paraId="3C97C44B" w14:textId="0AE4EDDC" w:rsidR="000B67B4" w:rsidRPr="009273FC" w:rsidRDefault="00E721E7" w:rsidP="003F49FA">
      <w:pPr>
        <w:pStyle w:val="ListParagraph"/>
        <w:numPr>
          <w:ilvl w:val="0"/>
          <w:numId w:val="10"/>
        </w:numPr>
        <w:spacing w:line="360" w:lineRule="auto"/>
        <w:contextualSpacing/>
        <w:rPr>
          <w:sz w:val="24"/>
          <w:szCs w:val="24"/>
        </w:rPr>
      </w:pPr>
      <w:proofErr w:type="spellStart"/>
      <w:r>
        <w:rPr>
          <w:sz w:val="24"/>
          <w:szCs w:val="24"/>
        </w:rPr>
        <w:t>Eksamen</w:t>
      </w:r>
      <w:proofErr w:type="spellEnd"/>
      <w:r>
        <w:rPr>
          <w:sz w:val="24"/>
          <w:szCs w:val="24"/>
        </w:rPr>
        <w:t xml:space="preserve"> na psychological at neuropsychological, </w:t>
      </w:r>
      <w:proofErr w:type="spellStart"/>
      <w:r>
        <w:rPr>
          <w:sz w:val="24"/>
          <w:szCs w:val="24"/>
        </w:rPr>
        <w:t>kapang</w:t>
      </w:r>
      <w:proofErr w:type="spellEnd"/>
      <w:r>
        <w:rPr>
          <w:sz w:val="24"/>
          <w:szCs w:val="24"/>
        </w:rPr>
        <w:t xml:space="preserve"> </w:t>
      </w:r>
      <w:proofErr w:type="spellStart"/>
      <w:r>
        <w:rPr>
          <w:sz w:val="24"/>
          <w:szCs w:val="24"/>
        </w:rPr>
        <w:t>tinutukoy</w:t>
      </w:r>
      <w:proofErr w:type="spellEnd"/>
      <w:r>
        <w:rPr>
          <w:sz w:val="24"/>
          <w:szCs w:val="24"/>
        </w:rPr>
        <w:t xml:space="preserve"> na </w:t>
      </w:r>
      <w:proofErr w:type="spellStart"/>
      <w:r>
        <w:rPr>
          <w:sz w:val="24"/>
          <w:szCs w:val="24"/>
        </w:rPr>
        <w:t>suriin</w:t>
      </w:r>
      <w:proofErr w:type="spellEnd"/>
      <w:r>
        <w:rPr>
          <w:sz w:val="24"/>
          <w:szCs w:val="24"/>
        </w:rPr>
        <w:t xml:space="preserve"> ang </w:t>
      </w:r>
      <w:proofErr w:type="spellStart"/>
      <w:r>
        <w:rPr>
          <w:sz w:val="24"/>
          <w:szCs w:val="24"/>
        </w:rPr>
        <w:t>kondisyon</w:t>
      </w:r>
      <w:proofErr w:type="spellEnd"/>
      <w:r>
        <w:rPr>
          <w:sz w:val="24"/>
          <w:szCs w:val="24"/>
        </w:rPr>
        <w:t xml:space="preserve"> ng </w:t>
      </w:r>
      <w:proofErr w:type="spellStart"/>
      <w:r>
        <w:rPr>
          <w:sz w:val="24"/>
          <w:szCs w:val="24"/>
        </w:rPr>
        <w:t>kalusugan</w:t>
      </w:r>
      <w:proofErr w:type="spellEnd"/>
      <w:r>
        <w:rPr>
          <w:sz w:val="24"/>
          <w:szCs w:val="24"/>
        </w:rPr>
        <w:t xml:space="preserve"> ng </w:t>
      </w:r>
      <w:proofErr w:type="spellStart"/>
      <w:r>
        <w:rPr>
          <w:sz w:val="24"/>
          <w:szCs w:val="24"/>
        </w:rPr>
        <w:t>kaisipan</w:t>
      </w:r>
      <w:proofErr w:type="spellEnd"/>
      <w:r>
        <w:rPr>
          <w:sz w:val="24"/>
          <w:szCs w:val="24"/>
        </w:rPr>
        <w:t>.</w:t>
      </w:r>
    </w:p>
    <w:p w14:paraId="25523DD3" w14:textId="7EC979FF" w:rsidR="000B67B4" w:rsidRPr="009273FC" w:rsidRDefault="00E721E7" w:rsidP="003F49FA">
      <w:pPr>
        <w:pStyle w:val="ListParagraph"/>
        <w:numPr>
          <w:ilvl w:val="0"/>
          <w:numId w:val="10"/>
        </w:numPr>
        <w:spacing w:line="360" w:lineRule="auto"/>
        <w:contextualSpacing/>
        <w:rPr>
          <w:sz w:val="24"/>
          <w:szCs w:val="24"/>
        </w:rPr>
      </w:pPr>
      <w:r>
        <w:rPr>
          <w:sz w:val="24"/>
          <w:szCs w:val="24"/>
        </w:rPr>
        <w:t xml:space="preserve">Mga </w:t>
      </w:r>
      <w:proofErr w:type="spellStart"/>
      <w:r>
        <w:rPr>
          <w:sz w:val="24"/>
          <w:szCs w:val="24"/>
        </w:rPr>
        <w:t>serbisyo</w:t>
      </w:r>
      <w:proofErr w:type="spellEnd"/>
      <w:r>
        <w:rPr>
          <w:sz w:val="24"/>
          <w:szCs w:val="24"/>
        </w:rPr>
        <w:t xml:space="preserve"> na outpatient para sa </w:t>
      </w:r>
      <w:proofErr w:type="spellStart"/>
      <w:r>
        <w:rPr>
          <w:sz w:val="24"/>
          <w:szCs w:val="24"/>
        </w:rPr>
        <w:t>mga</w:t>
      </w:r>
      <w:proofErr w:type="spellEnd"/>
      <w:r>
        <w:rPr>
          <w:sz w:val="24"/>
          <w:szCs w:val="24"/>
        </w:rPr>
        <w:t xml:space="preserve"> </w:t>
      </w:r>
      <w:proofErr w:type="spellStart"/>
      <w:r>
        <w:rPr>
          <w:sz w:val="24"/>
          <w:szCs w:val="24"/>
        </w:rPr>
        <w:t>dahilan</w:t>
      </w:r>
      <w:proofErr w:type="spellEnd"/>
      <w:r>
        <w:rPr>
          <w:sz w:val="24"/>
          <w:szCs w:val="24"/>
        </w:rPr>
        <w:t xml:space="preserve"> ng </w:t>
      </w:r>
      <w:proofErr w:type="spellStart"/>
      <w:r>
        <w:rPr>
          <w:sz w:val="24"/>
          <w:szCs w:val="24"/>
        </w:rPr>
        <w:t>pagmonitor</w:t>
      </w:r>
      <w:proofErr w:type="spellEnd"/>
      <w:r>
        <w:rPr>
          <w:sz w:val="24"/>
          <w:szCs w:val="24"/>
        </w:rPr>
        <w:t xml:space="preserve"> ng </w:t>
      </w:r>
      <w:proofErr w:type="spellStart"/>
      <w:r>
        <w:rPr>
          <w:sz w:val="24"/>
          <w:szCs w:val="24"/>
        </w:rPr>
        <w:t>mga</w:t>
      </w:r>
      <w:proofErr w:type="spellEnd"/>
      <w:r>
        <w:rPr>
          <w:sz w:val="24"/>
          <w:szCs w:val="24"/>
        </w:rPr>
        <w:t xml:space="preserve"> de </w:t>
      </w:r>
      <w:proofErr w:type="spellStart"/>
      <w:r>
        <w:rPr>
          <w:sz w:val="24"/>
          <w:szCs w:val="24"/>
        </w:rPr>
        <w:t>resetang</w:t>
      </w:r>
      <w:proofErr w:type="spellEnd"/>
      <w:r>
        <w:rPr>
          <w:sz w:val="24"/>
          <w:szCs w:val="24"/>
        </w:rPr>
        <w:t xml:space="preserve"> </w:t>
      </w:r>
      <w:proofErr w:type="spellStart"/>
      <w:r>
        <w:rPr>
          <w:sz w:val="24"/>
          <w:szCs w:val="24"/>
        </w:rPr>
        <w:t>gamot</w:t>
      </w:r>
      <w:proofErr w:type="spellEnd"/>
      <w:r>
        <w:rPr>
          <w:sz w:val="24"/>
          <w:szCs w:val="24"/>
        </w:rPr>
        <w:t>.</w:t>
      </w:r>
    </w:p>
    <w:p w14:paraId="48559084" w14:textId="097B32A2" w:rsidR="00B84DE9" w:rsidRPr="009273FC" w:rsidRDefault="00E721E7" w:rsidP="00A92CD7">
      <w:pPr>
        <w:pStyle w:val="ListParagraph"/>
        <w:numPr>
          <w:ilvl w:val="0"/>
          <w:numId w:val="10"/>
        </w:numPr>
        <w:spacing w:line="360" w:lineRule="auto"/>
        <w:contextualSpacing/>
        <w:rPr>
          <w:sz w:val="24"/>
          <w:szCs w:val="24"/>
        </w:rPr>
      </w:pPr>
      <w:r>
        <w:rPr>
          <w:sz w:val="24"/>
          <w:szCs w:val="24"/>
        </w:rPr>
        <w:t xml:space="preserve">Psychiatric na </w:t>
      </w:r>
      <w:proofErr w:type="spellStart"/>
      <w:r>
        <w:rPr>
          <w:sz w:val="24"/>
          <w:szCs w:val="24"/>
        </w:rPr>
        <w:t>pagkonsulta</w:t>
      </w:r>
      <w:proofErr w:type="spellEnd"/>
      <w:r>
        <w:rPr>
          <w:sz w:val="24"/>
          <w:szCs w:val="24"/>
        </w:rPr>
        <w:t>.</w:t>
      </w:r>
    </w:p>
    <w:p w14:paraId="1776FCDC" w14:textId="0403947D" w:rsidR="00B84DE9" w:rsidRPr="009273FC" w:rsidRDefault="0A2A840D" w:rsidP="00D8684D">
      <w:pPr>
        <w:spacing w:line="360" w:lineRule="auto"/>
        <w:contextualSpacing/>
        <w:rPr>
          <w:rFonts w:ascii="Arial" w:hAnsi="Arial" w:cs="Arial"/>
          <w:sz w:val="24"/>
          <w:szCs w:val="24"/>
        </w:rPr>
      </w:pPr>
      <w:r w:rsidRPr="009273FC">
        <w:rPr>
          <w:sz w:val="24"/>
          <w:szCs w:val="24"/>
        </w:rPr>
        <w:t xml:space="preserve">  </w:t>
      </w:r>
    </w:p>
    <w:p w14:paraId="26AD6EAF" w14:textId="2E437AB7" w:rsidR="00E721E7" w:rsidRDefault="00E721E7" w:rsidP="00A92CD7">
      <w:pPr>
        <w:spacing w:after="0" w:line="360" w:lineRule="auto"/>
        <w:contextualSpacing/>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makuha</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itaas</w:t>
      </w:r>
      <w:proofErr w:type="spellEnd"/>
      <w:r>
        <w:rPr>
          <w:rFonts w:ascii="Arial" w:hAnsi="Arial" w:cs="Arial"/>
          <w:sz w:val="24"/>
          <w:szCs w:val="24"/>
        </w:rPr>
        <w:t xml:space="preserve">, </w:t>
      </w:r>
      <w:proofErr w:type="spellStart"/>
      <w:r>
        <w:rPr>
          <w:rFonts w:ascii="Arial" w:hAnsi="Arial" w:cs="Arial"/>
          <w:sz w:val="24"/>
          <w:szCs w:val="24"/>
        </w:rPr>
        <w:t>tawagan</w:t>
      </w:r>
      <w:proofErr w:type="spellEnd"/>
      <w:r>
        <w:rPr>
          <w:rFonts w:ascii="Arial" w:hAnsi="Arial" w:cs="Arial"/>
          <w:sz w:val="24"/>
          <w:szCs w:val="24"/>
        </w:rPr>
        <w:t xml:space="preserve"> ang </w:t>
      </w:r>
      <w:proofErr w:type="spellStart"/>
      <w:r w:rsidR="00FB4748">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pinamamahalaang</w:t>
      </w:r>
      <w:proofErr w:type="spellEnd"/>
      <w:r>
        <w:rPr>
          <w:rFonts w:ascii="Arial" w:hAnsi="Arial" w:cs="Arial"/>
          <w:sz w:val="24"/>
          <w:szCs w:val="24"/>
        </w:rPr>
        <w:t xml:space="preserve"> plano ng </w:t>
      </w:r>
      <w:proofErr w:type="spellStart"/>
      <w:r>
        <w:rPr>
          <w:rFonts w:ascii="Arial" w:hAnsi="Arial" w:cs="Arial"/>
          <w:sz w:val="24"/>
          <w:szCs w:val="24"/>
        </w:rPr>
        <w:t>pangangalaga</w:t>
      </w:r>
      <w:proofErr w:type="spellEnd"/>
      <w:r>
        <w:rPr>
          <w:rFonts w:ascii="Arial" w:hAnsi="Arial" w:cs="Arial"/>
          <w:sz w:val="24"/>
          <w:szCs w:val="24"/>
        </w:rPr>
        <w:t xml:space="preserve">. Kung wala ka sa </w:t>
      </w:r>
      <w:proofErr w:type="spellStart"/>
      <w:r>
        <w:rPr>
          <w:rFonts w:ascii="Arial" w:hAnsi="Arial" w:cs="Arial"/>
          <w:sz w:val="24"/>
          <w:szCs w:val="24"/>
        </w:rPr>
        <w:t>pinamamahalaang</w:t>
      </w:r>
      <w:proofErr w:type="spellEnd"/>
      <w:r>
        <w:rPr>
          <w:rFonts w:ascii="Arial" w:hAnsi="Arial" w:cs="Arial"/>
          <w:sz w:val="24"/>
          <w:szCs w:val="24"/>
        </w:rPr>
        <w:t xml:space="preserve"> plano ng </w:t>
      </w:r>
      <w:proofErr w:type="spellStart"/>
      <w:r>
        <w:rPr>
          <w:rFonts w:ascii="Arial" w:hAnsi="Arial" w:cs="Arial"/>
          <w:sz w:val="24"/>
          <w:szCs w:val="24"/>
        </w:rPr>
        <w:t>pangangalaga</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din </w:t>
      </w:r>
      <w:proofErr w:type="spellStart"/>
      <w:r>
        <w:rPr>
          <w:rFonts w:ascii="Arial" w:hAnsi="Arial" w:cs="Arial"/>
          <w:sz w:val="24"/>
          <w:szCs w:val="24"/>
        </w:rPr>
        <w:t>makuha</w:t>
      </w:r>
      <w:proofErr w:type="spellEnd"/>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provider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klinika</w:t>
      </w:r>
      <w:proofErr w:type="spellEnd"/>
      <w:r>
        <w:rPr>
          <w:rFonts w:ascii="Arial" w:hAnsi="Arial" w:cs="Arial"/>
          <w:sz w:val="24"/>
          <w:szCs w:val="24"/>
        </w:rPr>
        <w:t xml:space="preserve"> na </w:t>
      </w:r>
      <w:proofErr w:type="spellStart"/>
      <w:r>
        <w:rPr>
          <w:rFonts w:ascii="Arial" w:hAnsi="Arial" w:cs="Arial"/>
          <w:sz w:val="24"/>
          <w:szCs w:val="24"/>
        </w:rPr>
        <w:t>tumatanggap</w:t>
      </w:r>
      <w:proofErr w:type="spellEnd"/>
      <w:r>
        <w:rPr>
          <w:rFonts w:ascii="Arial" w:hAnsi="Arial" w:cs="Arial"/>
          <w:sz w:val="24"/>
          <w:szCs w:val="24"/>
        </w:rPr>
        <w:t xml:space="preserve"> ng Medi-Cal. Ang plano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makatulong</w:t>
      </w:r>
      <w:proofErr w:type="spellEnd"/>
      <w:r>
        <w:rPr>
          <w:rFonts w:ascii="Arial" w:hAnsi="Arial" w:cs="Arial"/>
          <w:sz w:val="24"/>
          <w:szCs w:val="24"/>
        </w:rPr>
        <w:t xml:space="preserve"> na </w:t>
      </w:r>
      <w:proofErr w:type="spellStart"/>
      <w:r>
        <w:rPr>
          <w:rFonts w:ascii="Arial" w:hAnsi="Arial" w:cs="Arial"/>
          <w:sz w:val="24"/>
          <w:szCs w:val="24"/>
        </w:rPr>
        <w:t>makahanap</w:t>
      </w:r>
      <w:proofErr w:type="spellEnd"/>
      <w:r>
        <w:rPr>
          <w:rFonts w:ascii="Arial" w:hAnsi="Arial" w:cs="Arial"/>
          <w:sz w:val="24"/>
          <w:szCs w:val="24"/>
        </w:rPr>
        <w:t xml:space="preserve"> ng provider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klinik</w:t>
      </w:r>
      <w:r w:rsidR="00EC1D6F">
        <w:rPr>
          <w:rFonts w:ascii="Arial" w:hAnsi="Arial" w:cs="Arial"/>
          <w:sz w:val="24"/>
          <w:szCs w:val="24"/>
        </w:rPr>
        <w:t>a</w:t>
      </w:r>
      <w:proofErr w:type="spellEnd"/>
      <w:r>
        <w:rPr>
          <w:rFonts w:ascii="Arial" w:hAnsi="Arial" w:cs="Arial"/>
          <w:sz w:val="24"/>
          <w:szCs w:val="24"/>
        </w:rPr>
        <w:t xml:space="preserve"> na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makatulong</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o </w:t>
      </w:r>
      <w:proofErr w:type="spellStart"/>
      <w:r>
        <w:rPr>
          <w:rFonts w:ascii="Arial" w:hAnsi="Arial" w:cs="Arial"/>
          <w:sz w:val="24"/>
          <w:szCs w:val="24"/>
        </w:rPr>
        <w:t>makapagbigay</w:t>
      </w:r>
      <w:proofErr w:type="spellEnd"/>
      <w:r>
        <w:rPr>
          <w:rFonts w:ascii="Arial" w:hAnsi="Arial" w:cs="Arial"/>
          <w:sz w:val="24"/>
          <w:szCs w:val="24"/>
        </w:rPr>
        <w:t xml:space="preserve"> ng </w:t>
      </w:r>
      <w:proofErr w:type="spellStart"/>
      <w:r>
        <w:rPr>
          <w:rFonts w:ascii="Arial" w:hAnsi="Arial" w:cs="Arial"/>
          <w:sz w:val="24"/>
          <w:szCs w:val="24"/>
        </w:rPr>
        <w:t>ilang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ideya</w:t>
      </w:r>
      <w:proofErr w:type="spellEnd"/>
      <w:r>
        <w:rPr>
          <w:rFonts w:ascii="Arial" w:hAnsi="Arial" w:cs="Arial"/>
          <w:sz w:val="24"/>
          <w:szCs w:val="24"/>
        </w:rPr>
        <w:t xml:space="preserve"> kung </w:t>
      </w:r>
      <w:proofErr w:type="spellStart"/>
      <w:r>
        <w:rPr>
          <w:rFonts w:ascii="Arial" w:hAnsi="Arial" w:cs="Arial"/>
          <w:sz w:val="24"/>
          <w:szCs w:val="24"/>
        </w:rPr>
        <w:t>paano</w:t>
      </w:r>
      <w:proofErr w:type="spellEnd"/>
      <w:r>
        <w:rPr>
          <w:rFonts w:ascii="Arial" w:hAnsi="Arial" w:cs="Arial"/>
          <w:sz w:val="24"/>
          <w:szCs w:val="24"/>
        </w:rPr>
        <w:t xml:space="preserve"> </w:t>
      </w:r>
      <w:proofErr w:type="spellStart"/>
      <w:r>
        <w:rPr>
          <w:rFonts w:ascii="Arial" w:hAnsi="Arial" w:cs="Arial"/>
          <w:sz w:val="24"/>
          <w:szCs w:val="24"/>
        </w:rPr>
        <w:t>makahanap</w:t>
      </w:r>
      <w:proofErr w:type="spellEnd"/>
      <w:r>
        <w:rPr>
          <w:rFonts w:ascii="Arial" w:hAnsi="Arial" w:cs="Arial"/>
          <w:sz w:val="24"/>
          <w:szCs w:val="24"/>
        </w:rPr>
        <w:t xml:space="preserve"> ng provider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klinika</w:t>
      </w:r>
      <w:proofErr w:type="spellEnd"/>
      <w:r>
        <w:rPr>
          <w:rFonts w:ascii="Arial" w:hAnsi="Arial" w:cs="Arial"/>
          <w:sz w:val="24"/>
          <w:szCs w:val="24"/>
        </w:rPr>
        <w:t>.</w:t>
      </w:r>
    </w:p>
    <w:p w14:paraId="06A20E5D" w14:textId="77777777" w:rsidR="00E84C40" w:rsidRPr="009273FC" w:rsidRDefault="00E84C40" w:rsidP="00A92CD7">
      <w:pPr>
        <w:spacing w:after="0" w:line="360" w:lineRule="auto"/>
        <w:contextualSpacing/>
        <w:rPr>
          <w:rFonts w:ascii="Arial" w:hAnsi="Arial" w:cs="Arial"/>
          <w:sz w:val="24"/>
          <w:szCs w:val="24"/>
        </w:rPr>
      </w:pPr>
    </w:p>
    <w:p w14:paraId="6EEF9822" w14:textId="7120FA30" w:rsidR="00E721E7" w:rsidRDefault="00E721E7" w:rsidP="00A92CD7">
      <w:pPr>
        <w:spacing w:after="0" w:line="360" w:lineRule="auto"/>
        <w:contextualSpacing/>
        <w:rPr>
          <w:rFonts w:ascii="Arial" w:hAnsi="Arial" w:cs="Arial"/>
          <w:sz w:val="24"/>
          <w:szCs w:val="24"/>
        </w:rPr>
      </w:pPr>
      <w:proofErr w:type="spellStart"/>
      <w:r>
        <w:rPr>
          <w:rFonts w:ascii="Arial" w:hAnsi="Arial" w:cs="Arial"/>
          <w:sz w:val="24"/>
          <w:szCs w:val="24"/>
        </w:rPr>
        <w:t>Alinmang</w:t>
      </w:r>
      <w:proofErr w:type="spellEnd"/>
      <w:r>
        <w:rPr>
          <w:rFonts w:ascii="Arial" w:hAnsi="Arial" w:cs="Arial"/>
          <w:sz w:val="24"/>
          <w:szCs w:val="24"/>
        </w:rPr>
        <w:t xml:space="preserve"> </w:t>
      </w:r>
      <w:proofErr w:type="spellStart"/>
      <w:r>
        <w:rPr>
          <w:rFonts w:ascii="Arial" w:hAnsi="Arial" w:cs="Arial"/>
          <w:sz w:val="24"/>
          <w:szCs w:val="24"/>
        </w:rPr>
        <w:t>botika</w:t>
      </w:r>
      <w:proofErr w:type="spellEnd"/>
      <w:r>
        <w:rPr>
          <w:rFonts w:ascii="Arial" w:hAnsi="Arial" w:cs="Arial"/>
          <w:sz w:val="24"/>
          <w:szCs w:val="24"/>
        </w:rPr>
        <w:t xml:space="preserve"> na </w:t>
      </w:r>
      <w:proofErr w:type="spellStart"/>
      <w:r>
        <w:rPr>
          <w:rFonts w:ascii="Arial" w:hAnsi="Arial" w:cs="Arial"/>
          <w:sz w:val="24"/>
          <w:szCs w:val="24"/>
        </w:rPr>
        <w:t>tumatanggap</w:t>
      </w:r>
      <w:proofErr w:type="spellEnd"/>
      <w:r>
        <w:rPr>
          <w:rFonts w:ascii="Arial" w:hAnsi="Arial" w:cs="Arial"/>
          <w:sz w:val="24"/>
          <w:szCs w:val="24"/>
        </w:rPr>
        <w:t xml:space="preserve"> ng Medi-</w:t>
      </w:r>
      <w:proofErr w:type="spellStart"/>
      <w:r>
        <w:rPr>
          <w:rFonts w:ascii="Arial" w:hAnsi="Arial" w:cs="Arial"/>
          <w:sz w:val="24"/>
          <w:szCs w:val="24"/>
        </w:rPr>
        <w:t>cal</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punan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reseta</w:t>
      </w:r>
      <w:proofErr w:type="spellEnd"/>
      <w:r>
        <w:rPr>
          <w:rFonts w:ascii="Arial" w:hAnsi="Arial" w:cs="Arial"/>
          <w:sz w:val="24"/>
          <w:szCs w:val="24"/>
        </w:rPr>
        <w:t xml:space="preserve"> para </w:t>
      </w:r>
      <w:proofErr w:type="spellStart"/>
      <w:r>
        <w:rPr>
          <w:rFonts w:ascii="Arial" w:hAnsi="Arial" w:cs="Arial"/>
          <w:sz w:val="24"/>
          <w:szCs w:val="24"/>
        </w:rPr>
        <w:t>gamutin</w:t>
      </w:r>
      <w:proofErr w:type="spellEnd"/>
      <w:r>
        <w:rPr>
          <w:rFonts w:ascii="Arial" w:hAnsi="Arial" w:cs="Arial"/>
          <w:sz w:val="24"/>
          <w:szCs w:val="24"/>
        </w:rPr>
        <w:t xml:space="preserve"> 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Alalahanin</w:t>
      </w:r>
      <w:proofErr w:type="spellEnd"/>
      <w:r>
        <w:rPr>
          <w:rFonts w:ascii="Arial" w:hAnsi="Arial" w:cs="Arial"/>
          <w:sz w:val="24"/>
          <w:szCs w:val="24"/>
        </w:rPr>
        <w:t xml:space="preserve"> na </w:t>
      </w:r>
      <w:proofErr w:type="spellStart"/>
      <w:r>
        <w:rPr>
          <w:rFonts w:ascii="Arial" w:hAnsi="Arial" w:cs="Arial"/>
          <w:sz w:val="24"/>
          <w:szCs w:val="24"/>
        </w:rPr>
        <w:t>karamihan</w:t>
      </w:r>
      <w:proofErr w:type="spellEnd"/>
      <w:r>
        <w:rPr>
          <w:rFonts w:ascii="Arial" w:hAnsi="Arial" w:cs="Arial"/>
          <w:sz w:val="24"/>
          <w:szCs w:val="24"/>
        </w:rPr>
        <w:t xml:space="preserve"> </w:t>
      </w:r>
      <w:r w:rsidR="00EC1D6F">
        <w:rPr>
          <w:rFonts w:ascii="Arial" w:hAnsi="Arial" w:cs="Arial"/>
          <w:sz w:val="24"/>
          <w:szCs w:val="24"/>
        </w:rPr>
        <w:t xml:space="preserve">ng </w:t>
      </w:r>
      <w:r>
        <w:rPr>
          <w:rFonts w:ascii="Arial" w:hAnsi="Arial" w:cs="Arial"/>
          <w:sz w:val="24"/>
          <w:szCs w:val="24"/>
        </w:rPr>
        <w:t xml:space="preserve">de </w:t>
      </w:r>
      <w:proofErr w:type="spellStart"/>
      <w:r>
        <w:rPr>
          <w:rFonts w:ascii="Arial" w:hAnsi="Arial" w:cs="Arial"/>
          <w:sz w:val="24"/>
          <w:szCs w:val="24"/>
        </w:rPr>
        <w:t>resetang</w:t>
      </w:r>
      <w:proofErr w:type="spellEnd"/>
      <w:r>
        <w:rPr>
          <w:rFonts w:ascii="Arial" w:hAnsi="Arial" w:cs="Arial"/>
          <w:sz w:val="24"/>
          <w:szCs w:val="24"/>
        </w:rPr>
        <w:t xml:space="preserve"> </w:t>
      </w:r>
      <w:proofErr w:type="spellStart"/>
      <w:r>
        <w:rPr>
          <w:rFonts w:ascii="Arial" w:hAnsi="Arial" w:cs="Arial"/>
          <w:sz w:val="24"/>
          <w:szCs w:val="24"/>
        </w:rPr>
        <w:t>gamot</w:t>
      </w:r>
      <w:proofErr w:type="spellEnd"/>
      <w:r>
        <w:rPr>
          <w:rFonts w:ascii="Arial" w:hAnsi="Arial" w:cs="Arial"/>
          <w:sz w:val="24"/>
          <w:szCs w:val="24"/>
        </w:rPr>
        <w:t xml:space="preserve"> </w:t>
      </w:r>
      <w:r w:rsidR="00EC1D6F">
        <w:rPr>
          <w:rFonts w:ascii="Arial" w:hAnsi="Arial" w:cs="Arial"/>
          <w:sz w:val="24"/>
          <w:szCs w:val="24"/>
        </w:rPr>
        <w:t xml:space="preserve">na </w:t>
      </w:r>
      <w:proofErr w:type="spellStart"/>
      <w:r w:rsidR="00EC1D6F">
        <w:rPr>
          <w:rFonts w:ascii="Arial" w:hAnsi="Arial" w:cs="Arial"/>
          <w:sz w:val="24"/>
          <w:szCs w:val="24"/>
        </w:rPr>
        <w:t>galing</w:t>
      </w:r>
      <w:proofErr w:type="spellEnd"/>
      <w:r w:rsidR="00EC1D6F">
        <w:rPr>
          <w:rFonts w:ascii="Arial" w:hAnsi="Arial" w:cs="Arial"/>
          <w:sz w:val="24"/>
          <w:szCs w:val="24"/>
        </w:rPr>
        <w:t xml:space="preserve"> sa </w:t>
      </w:r>
      <w:proofErr w:type="spellStart"/>
      <w:r>
        <w:rPr>
          <w:rFonts w:ascii="Arial" w:hAnsi="Arial" w:cs="Arial"/>
          <w:sz w:val="24"/>
          <w:szCs w:val="24"/>
        </w:rPr>
        <w:t>botika</w:t>
      </w:r>
      <w:proofErr w:type="spellEnd"/>
      <w:r>
        <w:rPr>
          <w:rFonts w:ascii="Arial" w:hAnsi="Arial" w:cs="Arial"/>
          <w:sz w:val="24"/>
          <w:szCs w:val="24"/>
        </w:rPr>
        <w:t xml:space="preserve">, na </w:t>
      </w:r>
      <w:proofErr w:type="spellStart"/>
      <w:r>
        <w:rPr>
          <w:rFonts w:ascii="Arial" w:hAnsi="Arial" w:cs="Arial"/>
          <w:sz w:val="24"/>
          <w:szCs w:val="24"/>
        </w:rPr>
        <w:t>tinatawag</w:t>
      </w:r>
      <w:proofErr w:type="spellEnd"/>
      <w:r>
        <w:rPr>
          <w:rFonts w:ascii="Arial" w:hAnsi="Arial" w:cs="Arial"/>
          <w:sz w:val="24"/>
          <w:szCs w:val="24"/>
        </w:rPr>
        <w:t xml:space="preserve"> na Medi-Cal Rx, ay </w:t>
      </w:r>
      <w:proofErr w:type="spellStart"/>
      <w:r>
        <w:rPr>
          <w:rFonts w:ascii="Arial" w:hAnsi="Arial" w:cs="Arial"/>
          <w:sz w:val="24"/>
          <w:szCs w:val="24"/>
        </w:rPr>
        <w:t>sakop</w:t>
      </w:r>
      <w:proofErr w:type="spellEnd"/>
      <w:r>
        <w:rPr>
          <w:rFonts w:ascii="Arial" w:hAnsi="Arial" w:cs="Arial"/>
          <w:sz w:val="24"/>
          <w:szCs w:val="24"/>
        </w:rPr>
        <w:t xml:space="preserve"> ng </w:t>
      </w:r>
      <w:proofErr w:type="spellStart"/>
      <w:r>
        <w:rPr>
          <w:rFonts w:ascii="Arial" w:hAnsi="Arial" w:cs="Arial"/>
          <w:sz w:val="24"/>
          <w:szCs w:val="24"/>
        </w:rPr>
        <w:lastRenderedPageBreak/>
        <w:t>programa</w:t>
      </w:r>
      <w:proofErr w:type="spellEnd"/>
      <w:r>
        <w:rPr>
          <w:rFonts w:ascii="Arial" w:hAnsi="Arial" w:cs="Arial"/>
          <w:sz w:val="24"/>
          <w:szCs w:val="24"/>
        </w:rPr>
        <w:t xml:space="preserve"> ng </w:t>
      </w:r>
      <w:r w:rsidRPr="009273FC">
        <w:rPr>
          <w:rFonts w:ascii="Arial" w:hAnsi="Arial" w:cs="Arial"/>
          <w:sz w:val="24"/>
          <w:szCs w:val="24"/>
        </w:rPr>
        <w:t>Fee-For-Service Medi-Cal</w:t>
      </w:r>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nang </w:t>
      </w:r>
      <w:proofErr w:type="spellStart"/>
      <w:r>
        <w:rPr>
          <w:rFonts w:ascii="Arial" w:hAnsi="Arial" w:cs="Arial"/>
          <w:sz w:val="24"/>
          <w:szCs w:val="24"/>
        </w:rPr>
        <w:t>pinamamahalaan</w:t>
      </w:r>
      <w:proofErr w:type="spellEnd"/>
      <w:r>
        <w:rPr>
          <w:rFonts w:ascii="Arial" w:hAnsi="Arial" w:cs="Arial"/>
          <w:sz w:val="24"/>
          <w:szCs w:val="24"/>
        </w:rPr>
        <w:t xml:space="preserve"> na plano ng </w:t>
      </w:r>
      <w:proofErr w:type="spellStart"/>
      <w:r>
        <w:rPr>
          <w:rFonts w:ascii="Arial" w:hAnsi="Arial" w:cs="Arial"/>
          <w:sz w:val="24"/>
          <w:szCs w:val="24"/>
        </w:rPr>
        <w:t>pangangalaga</w:t>
      </w:r>
      <w:proofErr w:type="spellEnd"/>
      <w:r>
        <w:rPr>
          <w:rFonts w:ascii="Arial" w:hAnsi="Arial" w:cs="Arial"/>
          <w:sz w:val="24"/>
          <w:szCs w:val="24"/>
        </w:rPr>
        <w:t>.</w:t>
      </w:r>
    </w:p>
    <w:p w14:paraId="0B6C99B0" w14:textId="77777777" w:rsidR="00E02E4D" w:rsidRPr="009273FC" w:rsidRDefault="00E02E4D" w:rsidP="00A92CD7">
      <w:pPr>
        <w:spacing w:after="0" w:line="360" w:lineRule="auto"/>
        <w:contextualSpacing/>
        <w:rPr>
          <w:rFonts w:ascii="Arial" w:hAnsi="Arial" w:cs="Arial"/>
          <w:sz w:val="24"/>
          <w:szCs w:val="24"/>
        </w:rPr>
      </w:pPr>
    </w:p>
    <w:p w14:paraId="488E8A72" w14:textId="7134DC26" w:rsidR="000B67B4" w:rsidRPr="009273FC" w:rsidRDefault="00E721E7" w:rsidP="00A92CD7">
      <w:pPr>
        <w:spacing w:after="0" w:line="360" w:lineRule="auto"/>
        <w:contextualSpacing/>
        <w:rPr>
          <w:rFonts w:ascii="Arial" w:hAnsi="Arial" w:cs="Arial"/>
          <w:b/>
          <w:bCs/>
          <w:sz w:val="24"/>
          <w:szCs w:val="24"/>
        </w:rPr>
      </w:pPr>
      <w:r>
        <w:rPr>
          <w:rFonts w:ascii="Arial" w:hAnsi="Arial" w:cs="Arial"/>
          <w:b/>
          <w:bCs/>
          <w:sz w:val="24"/>
          <w:szCs w:val="24"/>
        </w:rPr>
        <w:t xml:space="preserve">Paano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Makakakuha</w:t>
      </w:r>
      <w:proofErr w:type="spellEnd"/>
      <w:r>
        <w:rPr>
          <w:rFonts w:ascii="Arial" w:hAnsi="Arial" w:cs="Arial"/>
          <w:b/>
          <w:bCs/>
          <w:sz w:val="24"/>
          <w:szCs w:val="24"/>
        </w:rPr>
        <w:t xml:space="preserve"> Ng </w:t>
      </w:r>
      <w:proofErr w:type="spellStart"/>
      <w:r>
        <w:rPr>
          <w:rFonts w:ascii="Arial" w:hAnsi="Arial" w:cs="Arial"/>
          <w:b/>
          <w:bCs/>
          <w:sz w:val="24"/>
          <w:szCs w:val="24"/>
        </w:rPr>
        <w:t>Ibang</w:t>
      </w:r>
      <w:proofErr w:type="spellEnd"/>
      <w:r>
        <w:rPr>
          <w:rFonts w:ascii="Arial" w:hAnsi="Arial" w:cs="Arial"/>
          <w:b/>
          <w:bCs/>
          <w:sz w:val="24"/>
          <w:szCs w:val="24"/>
        </w:rPr>
        <w:t xml:space="preserve"> Mga </w:t>
      </w:r>
      <w:proofErr w:type="spellStart"/>
      <w:r>
        <w:rPr>
          <w:rFonts w:ascii="Arial" w:hAnsi="Arial" w:cs="Arial"/>
          <w:b/>
          <w:bCs/>
          <w:sz w:val="24"/>
          <w:szCs w:val="24"/>
        </w:rPr>
        <w:t>Serbisyo</w:t>
      </w:r>
      <w:proofErr w:type="spellEnd"/>
      <w:r>
        <w:rPr>
          <w:rFonts w:ascii="Arial" w:hAnsi="Arial" w:cs="Arial"/>
          <w:b/>
          <w:bCs/>
          <w:sz w:val="24"/>
          <w:szCs w:val="24"/>
        </w:rPr>
        <w:t xml:space="preserve"> ng Medi-Cal (</w:t>
      </w:r>
      <w:proofErr w:type="spellStart"/>
      <w:r>
        <w:rPr>
          <w:rFonts w:ascii="Arial" w:hAnsi="Arial" w:cs="Arial"/>
          <w:b/>
          <w:bCs/>
          <w:sz w:val="24"/>
          <w:szCs w:val="24"/>
        </w:rPr>
        <w:t>Pangunahing</w:t>
      </w:r>
      <w:proofErr w:type="spellEnd"/>
      <w:r>
        <w:rPr>
          <w:rFonts w:ascii="Arial" w:hAnsi="Arial" w:cs="Arial"/>
          <w:b/>
          <w:bCs/>
          <w:sz w:val="24"/>
          <w:szCs w:val="24"/>
        </w:rPr>
        <w:t xml:space="preserve"> </w:t>
      </w:r>
      <w:proofErr w:type="spellStart"/>
      <w:r>
        <w:rPr>
          <w:rFonts w:ascii="Arial" w:hAnsi="Arial" w:cs="Arial"/>
          <w:b/>
          <w:bCs/>
          <w:sz w:val="24"/>
          <w:szCs w:val="24"/>
        </w:rPr>
        <w:t>Pangangalaga</w:t>
      </w:r>
      <w:proofErr w:type="spellEnd"/>
      <w:r>
        <w:rPr>
          <w:rFonts w:ascii="Arial" w:hAnsi="Arial" w:cs="Arial"/>
          <w:b/>
          <w:bCs/>
          <w:sz w:val="24"/>
          <w:szCs w:val="24"/>
        </w:rPr>
        <w:t xml:space="preserve">/Medi-Cal) Na Hindi </w:t>
      </w:r>
      <w:proofErr w:type="spellStart"/>
      <w:r>
        <w:rPr>
          <w:rFonts w:ascii="Arial" w:hAnsi="Arial" w:cs="Arial"/>
          <w:b/>
          <w:bCs/>
          <w:sz w:val="24"/>
          <w:szCs w:val="24"/>
        </w:rPr>
        <w:t>Sakop</w:t>
      </w:r>
      <w:proofErr w:type="spellEnd"/>
      <w:r>
        <w:rPr>
          <w:rFonts w:ascii="Arial" w:hAnsi="Arial" w:cs="Arial"/>
          <w:b/>
          <w:bCs/>
          <w:sz w:val="24"/>
          <w:szCs w:val="24"/>
        </w:rPr>
        <w:t xml:space="preserve"> ng Plano Ng </w:t>
      </w:r>
      <w:proofErr w:type="spellStart"/>
      <w:r>
        <w:rPr>
          <w:rFonts w:ascii="Arial" w:hAnsi="Arial" w:cs="Arial"/>
          <w:b/>
          <w:bCs/>
          <w:sz w:val="24"/>
          <w:szCs w:val="24"/>
        </w:rPr>
        <w:t>Kalusugan</w:t>
      </w:r>
      <w:proofErr w:type="spellEnd"/>
      <w:r>
        <w:rPr>
          <w:rFonts w:ascii="Arial" w:hAnsi="Arial" w:cs="Arial"/>
          <w:b/>
          <w:bCs/>
          <w:sz w:val="24"/>
          <w:szCs w:val="24"/>
        </w:rPr>
        <w:t xml:space="preserve"> ng Pag-</w:t>
      </w:r>
      <w:proofErr w:type="spellStart"/>
      <w:r>
        <w:rPr>
          <w:rFonts w:ascii="Arial" w:hAnsi="Arial" w:cs="Arial"/>
          <w:b/>
          <w:bCs/>
          <w:sz w:val="24"/>
          <w:szCs w:val="24"/>
        </w:rPr>
        <w:t>iisip</w:t>
      </w:r>
      <w:proofErr w:type="spellEnd"/>
      <w:r>
        <w:rPr>
          <w:rFonts w:ascii="Arial" w:hAnsi="Arial" w:cs="Arial"/>
          <w:b/>
          <w:bCs/>
          <w:sz w:val="24"/>
          <w:szCs w:val="24"/>
        </w:rPr>
        <w:t>?</w:t>
      </w:r>
      <w:r w:rsidR="000B67B4" w:rsidRPr="009273FC">
        <w:rPr>
          <w:rFonts w:ascii="Arial" w:hAnsi="Arial" w:cs="Arial"/>
          <w:b/>
          <w:bCs/>
          <w:sz w:val="24"/>
          <w:szCs w:val="24"/>
        </w:rPr>
        <w:t xml:space="preserve"> </w:t>
      </w:r>
    </w:p>
    <w:p w14:paraId="2F7932BA" w14:textId="77777777" w:rsidR="00FA665C" w:rsidRPr="009273FC" w:rsidRDefault="00FA665C" w:rsidP="00A92CD7">
      <w:pPr>
        <w:spacing w:after="0" w:line="360" w:lineRule="auto"/>
        <w:contextualSpacing/>
        <w:rPr>
          <w:rFonts w:ascii="Arial" w:hAnsi="Arial" w:cs="Arial"/>
          <w:b/>
          <w:bCs/>
          <w:sz w:val="24"/>
          <w:szCs w:val="24"/>
        </w:rPr>
      </w:pPr>
    </w:p>
    <w:p w14:paraId="5F37D41A" w14:textId="251CF739" w:rsidR="00E721E7" w:rsidRDefault="00E721E7" w:rsidP="00B84DE9">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ikaw</w:t>
      </w:r>
      <w:proofErr w:type="spellEnd"/>
      <w:r>
        <w:rPr>
          <w:rFonts w:ascii="Arial" w:hAnsi="Arial" w:cs="Arial"/>
          <w:sz w:val="24"/>
          <w:szCs w:val="24"/>
        </w:rPr>
        <w:t xml:space="preserve"> ay na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pinamamahalaang</w:t>
      </w:r>
      <w:proofErr w:type="spellEnd"/>
      <w:r>
        <w:rPr>
          <w:rFonts w:ascii="Arial" w:hAnsi="Arial" w:cs="Arial"/>
          <w:sz w:val="24"/>
          <w:szCs w:val="24"/>
        </w:rPr>
        <w:t xml:space="preserve"> plano ng </w:t>
      </w:r>
      <w:proofErr w:type="spellStart"/>
      <w:r>
        <w:rPr>
          <w:rFonts w:ascii="Arial" w:hAnsi="Arial" w:cs="Arial"/>
          <w:sz w:val="24"/>
          <w:szCs w:val="24"/>
        </w:rPr>
        <w:t>pangangalaga</w:t>
      </w:r>
      <w:proofErr w:type="spellEnd"/>
      <w:r>
        <w:rPr>
          <w:rFonts w:ascii="Arial" w:hAnsi="Arial" w:cs="Arial"/>
          <w:sz w:val="24"/>
          <w:szCs w:val="24"/>
        </w:rPr>
        <w:t xml:space="preserve">, ang plano ay responsible na </w:t>
      </w:r>
      <w:proofErr w:type="spellStart"/>
      <w:r>
        <w:rPr>
          <w:rFonts w:ascii="Arial" w:hAnsi="Arial" w:cs="Arial"/>
          <w:sz w:val="24"/>
          <w:szCs w:val="24"/>
        </w:rPr>
        <w:t>humanap</w:t>
      </w:r>
      <w:proofErr w:type="spellEnd"/>
      <w:r>
        <w:rPr>
          <w:rFonts w:ascii="Arial" w:hAnsi="Arial" w:cs="Arial"/>
          <w:sz w:val="24"/>
          <w:szCs w:val="24"/>
        </w:rPr>
        <w:t xml:space="preserve"> ng provider para sa </w:t>
      </w:r>
      <w:proofErr w:type="spellStart"/>
      <w:r>
        <w:rPr>
          <w:rFonts w:ascii="Arial" w:hAnsi="Arial" w:cs="Arial"/>
          <w:sz w:val="24"/>
          <w:szCs w:val="24"/>
        </w:rPr>
        <w:t>iyo</w:t>
      </w:r>
      <w:proofErr w:type="spellEnd"/>
      <w:r>
        <w:rPr>
          <w:rFonts w:ascii="Arial" w:hAnsi="Arial" w:cs="Arial"/>
          <w:sz w:val="24"/>
          <w:szCs w:val="24"/>
        </w:rPr>
        <w:t xml:space="preserve">. Kung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kasali</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Pr="00E721E7">
        <w:rPr>
          <w:rFonts w:ascii="Arial" w:hAnsi="Arial" w:cs="Arial"/>
          <w:sz w:val="24"/>
          <w:szCs w:val="24"/>
        </w:rPr>
        <w:t>pinamamahalaan</w:t>
      </w:r>
      <w:proofErr w:type="spellEnd"/>
      <w:r w:rsidRPr="00E721E7">
        <w:rPr>
          <w:rFonts w:ascii="Arial" w:hAnsi="Arial" w:cs="Arial"/>
          <w:sz w:val="24"/>
          <w:szCs w:val="24"/>
        </w:rPr>
        <w:t xml:space="preserve"> na plano ng </w:t>
      </w:r>
      <w:proofErr w:type="spellStart"/>
      <w:r w:rsidRPr="00E721E7">
        <w:rPr>
          <w:rFonts w:ascii="Arial" w:hAnsi="Arial" w:cs="Arial"/>
          <w:sz w:val="24"/>
          <w:szCs w:val="24"/>
        </w:rPr>
        <w:t>pangangalaga</w:t>
      </w:r>
      <w:proofErr w:type="spellEnd"/>
      <w:r>
        <w:rPr>
          <w:rFonts w:ascii="Arial" w:hAnsi="Arial" w:cs="Arial"/>
          <w:sz w:val="24"/>
          <w:szCs w:val="24"/>
        </w:rPr>
        <w:t xml:space="preserve"> ay </w:t>
      </w:r>
      <w:proofErr w:type="spellStart"/>
      <w:r>
        <w:rPr>
          <w:rFonts w:ascii="Arial" w:hAnsi="Arial" w:cs="Arial"/>
          <w:sz w:val="24"/>
          <w:szCs w:val="24"/>
        </w:rPr>
        <w:t>mayroon</w:t>
      </w:r>
      <w:proofErr w:type="spellEnd"/>
      <w:r>
        <w:rPr>
          <w:rFonts w:ascii="Arial" w:hAnsi="Arial" w:cs="Arial"/>
          <w:sz w:val="24"/>
          <w:szCs w:val="24"/>
        </w:rPr>
        <w:t xml:space="preserve"> kang “regular” na Medi-Cal, o ang </w:t>
      </w:r>
      <w:proofErr w:type="spellStart"/>
      <w:r>
        <w:rPr>
          <w:rFonts w:ascii="Arial" w:hAnsi="Arial" w:cs="Arial"/>
          <w:sz w:val="24"/>
          <w:szCs w:val="24"/>
        </w:rPr>
        <w:t>tinatawag</w:t>
      </w:r>
      <w:proofErr w:type="spellEnd"/>
      <w:r>
        <w:rPr>
          <w:rFonts w:ascii="Arial" w:hAnsi="Arial" w:cs="Arial"/>
          <w:sz w:val="24"/>
          <w:szCs w:val="24"/>
        </w:rPr>
        <w:t xml:space="preserve"> din na </w:t>
      </w:r>
      <w:r w:rsidRPr="009273FC">
        <w:rPr>
          <w:rFonts w:ascii="Arial" w:hAnsi="Arial" w:cs="Arial"/>
          <w:sz w:val="24"/>
          <w:szCs w:val="24"/>
        </w:rPr>
        <w:t>Fee-For-Service Medi-Cal</w:t>
      </w:r>
      <w:r>
        <w:rPr>
          <w:rFonts w:ascii="Arial" w:hAnsi="Arial" w:cs="Arial"/>
          <w:sz w:val="24"/>
          <w:szCs w:val="24"/>
        </w:rPr>
        <w:t xml:space="preserve">, </w:t>
      </w:r>
      <w:proofErr w:type="spellStart"/>
      <w:r>
        <w:rPr>
          <w:rFonts w:ascii="Arial" w:hAnsi="Arial" w:cs="Arial"/>
          <w:sz w:val="24"/>
          <w:szCs w:val="24"/>
        </w:rPr>
        <w:t>samakatwid</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pumunta</w:t>
      </w:r>
      <w:proofErr w:type="spellEnd"/>
      <w:r>
        <w:rPr>
          <w:rFonts w:ascii="Arial" w:hAnsi="Arial" w:cs="Arial"/>
          <w:sz w:val="24"/>
          <w:szCs w:val="24"/>
        </w:rPr>
        <w:t xml:space="preserve"> sa </w:t>
      </w:r>
      <w:proofErr w:type="spellStart"/>
      <w:r>
        <w:rPr>
          <w:rFonts w:ascii="Arial" w:hAnsi="Arial" w:cs="Arial"/>
          <w:sz w:val="24"/>
          <w:szCs w:val="24"/>
        </w:rPr>
        <w:t>sinumang</w:t>
      </w:r>
      <w:proofErr w:type="spellEnd"/>
      <w:r>
        <w:rPr>
          <w:rFonts w:ascii="Arial" w:hAnsi="Arial" w:cs="Arial"/>
          <w:sz w:val="24"/>
          <w:szCs w:val="24"/>
        </w:rPr>
        <w:t xml:space="preserve"> provider na </w:t>
      </w:r>
      <w:proofErr w:type="spellStart"/>
      <w:r>
        <w:rPr>
          <w:rFonts w:ascii="Arial" w:hAnsi="Arial" w:cs="Arial"/>
          <w:sz w:val="24"/>
          <w:szCs w:val="24"/>
        </w:rPr>
        <w:t>tumatanggap</w:t>
      </w:r>
      <w:proofErr w:type="spellEnd"/>
      <w:r>
        <w:rPr>
          <w:rFonts w:ascii="Arial" w:hAnsi="Arial" w:cs="Arial"/>
          <w:sz w:val="24"/>
          <w:szCs w:val="24"/>
        </w:rPr>
        <w:t xml:space="preserve"> ng Medi-Cal.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sabihin</w:t>
      </w:r>
      <w:proofErr w:type="spellEnd"/>
      <w:r>
        <w:rPr>
          <w:rFonts w:ascii="Arial" w:hAnsi="Arial" w:cs="Arial"/>
          <w:sz w:val="24"/>
          <w:szCs w:val="24"/>
        </w:rPr>
        <w:t xml:space="preserve"> sa provider na </w:t>
      </w:r>
      <w:proofErr w:type="spellStart"/>
      <w:r>
        <w:rPr>
          <w:rFonts w:ascii="Arial" w:hAnsi="Arial" w:cs="Arial"/>
          <w:sz w:val="24"/>
          <w:szCs w:val="24"/>
        </w:rPr>
        <w:t>mayroon</w:t>
      </w:r>
      <w:proofErr w:type="spellEnd"/>
      <w:r>
        <w:rPr>
          <w:rFonts w:ascii="Arial" w:hAnsi="Arial" w:cs="Arial"/>
          <w:sz w:val="24"/>
          <w:szCs w:val="24"/>
        </w:rPr>
        <w:t xml:space="preserve"> kang Medi-Cal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Kung </w:t>
      </w:r>
      <w:proofErr w:type="spellStart"/>
      <w:r>
        <w:rPr>
          <w:rFonts w:ascii="Arial" w:hAnsi="Arial" w:cs="Arial"/>
          <w:sz w:val="24"/>
          <w:szCs w:val="24"/>
        </w:rPr>
        <w:t>hindi</w:t>
      </w:r>
      <w:proofErr w:type="spellEnd"/>
      <w:r>
        <w:rPr>
          <w:rFonts w:ascii="Arial" w:hAnsi="Arial" w:cs="Arial"/>
          <w:sz w:val="24"/>
          <w:szCs w:val="24"/>
        </w:rPr>
        <w:t xml:space="preserve"> man,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singilin</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w:t>
      </w:r>
    </w:p>
    <w:p w14:paraId="33E68AD6" w14:textId="77777777" w:rsidR="00E721E7" w:rsidRDefault="00E721E7" w:rsidP="00B84DE9">
      <w:pPr>
        <w:spacing w:after="0" w:line="360" w:lineRule="auto"/>
        <w:contextualSpacing/>
        <w:rPr>
          <w:rFonts w:ascii="Arial" w:hAnsi="Arial" w:cs="Arial"/>
          <w:sz w:val="24"/>
          <w:szCs w:val="24"/>
        </w:rPr>
      </w:pPr>
    </w:p>
    <w:p w14:paraId="2C142B3D" w14:textId="09A7363B" w:rsidR="00E721E7" w:rsidRDefault="00E721E7" w:rsidP="00B84DE9">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gumamit</w:t>
      </w:r>
      <w:proofErr w:type="spellEnd"/>
      <w:r>
        <w:rPr>
          <w:rFonts w:ascii="Arial" w:hAnsi="Arial" w:cs="Arial"/>
          <w:sz w:val="24"/>
          <w:szCs w:val="24"/>
        </w:rPr>
        <w:t xml:space="preserve"> ng provider sa </w:t>
      </w:r>
      <w:proofErr w:type="spellStart"/>
      <w:r>
        <w:rPr>
          <w:rFonts w:ascii="Arial" w:hAnsi="Arial" w:cs="Arial"/>
          <w:sz w:val="24"/>
          <w:szCs w:val="24"/>
        </w:rPr>
        <w:t>labas</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Pr="00E721E7">
        <w:rPr>
          <w:rFonts w:ascii="Arial" w:hAnsi="Arial" w:cs="Arial"/>
          <w:sz w:val="24"/>
          <w:szCs w:val="24"/>
        </w:rPr>
        <w:t>pinamamahalaan</w:t>
      </w:r>
      <w:proofErr w:type="spellEnd"/>
      <w:r w:rsidRPr="00E721E7">
        <w:rPr>
          <w:rFonts w:ascii="Arial" w:hAnsi="Arial" w:cs="Arial"/>
          <w:sz w:val="24"/>
          <w:szCs w:val="24"/>
        </w:rPr>
        <w:t xml:space="preserve"> na plano ng </w:t>
      </w:r>
      <w:proofErr w:type="spellStart"/>
      <w:r w:rsidRPr="00E721E7">
        <w:rPr>
          <w:rFonts w:ascii="Arial" w:hAnsi="Arial" w:cs="Arial"/>
          <w:sz w:val="24"/>
          <w:szCs w:val="24"/>
        </w:rPr>
        <w:t>pangangalaga</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pagplano</w:t>
      </w:r>
      <w:proofErr w:type="spellEnd"/>
      <w:r>
        <w:rPr>
          <w:rFonts w:ascii="Arial" w:hAnsi="Arial" w:cs="Arial"/>
          <w:sz w:val="24"/>
          <w:szCs w:val="24"/>
        </w:rPr>
        <w:t xml:space="preserve"> ng </w:t>
      </w:r>
      <w:proofErr w:type="spellStart"/>
      <w:r>
        <w:rPr>
          <w:rFonts w:ascii="Arial" w:hAnsi="Arial" w:cs="Arial"/>
          <w:sz w:val="24"/>
          <w:szCs w:val="24"/>
        </w:rPr>
        <w:t>pamilya</w:t>
      </w:r>
      <w:proofErr w:type="spellEnd"/>
      <w:r>
        <w:rPr>
          <w:rFonts w:ascii="Arial" w:hAnsi="Arial" w:cs="Arial"/>
          <w:sz w:val="24"/>
          <w:szCs w:val="24"/>
        </w:rPr>
        <w:t>.</w:t>
      </w:r>
    </w:p>
    <w:p w14:paraId="063F0AB5" w14:textId="77777777" w:rsidR="00262BBD" w:rsidRPr="009273FC" w:rsidRDefault="00262BBD" w:rsidP="00A92CD7">
      <w:pPr>
        <w:spacing w:after="0" w:line="360" w:lineRule="auto"/>
        <w:contextualSpacing/>
        <w:rPr>
          <w:rFonts w:ascii="Arial" w:hAnsi="Arial" w:cs="Arial"/>
          <w:sz w:val="24"/>
          <w:szCs w:val="24"/>
        </w:rPr>
      </w:pPr>
    </w:p>
    <w:p w14:paraId="76D416BC" w14:textId="0B7C4350" w:rsidR="00E721E7" w:rsidRDefault="00E721E7" w:rsidP="00A92CD7">
      <w:pPr>
        <w:spacing w:after="0" w:line="360" w:lineRule="auto"/>
        <w:contextualSpacing/>
        <w:rPr>
          <w:rFonts w:ascii="Arial" w:hAnsi="Arial" w:cs="Arial"/>
          <w:b/>
          <w:bCs/>
          <w:sz w:val="24"/>
          <w:szCs w:val="24"/>
        </w:rPr>
      </w:pPr>
      <w:r>
        <w:rPr>
          <w:rFonts w:ascii="Arial" w:hAnsi="Arial" w:cs="Arial"/>
          <w:b/>
          <w:bCs/>
          <w:sz w:val="24"/>
          <w:szCs w:val="24"/>
        </w:rPr>
        <w:t xml:space="preserve">Paano Kung </w:t>
      </w:r>
      <w:proofErr w:type="spellStart"/>
      <w:r>
        <w:rPr>
          <w:rFonts w:ascii="Arial" w:hAnsi="Arial" w:cs="Arial"/>
          <w:b/>
          <w:bCs/>
          <w:sz w:val="24"/>
          <w:szCs w:val="24"/>
        </w:rPr>
        <w:t>Mayroon</w:t>
      </w:r>
      <w:proofErr w:type="spellEnd"/>
      <w:r>
        <w:rPr>
          <w:rFonts w:ascii="Arial" w:hAnsi="Arial" w:cs="Arial"/>
          <w:b/>
          <w:bCs/>
          <w:sz w:val="24"/>
          <w:szCs w:val="24"/>
        </w:rPr>
        <w:t xml:space="preserve"> Akong </w:t>
      </w:r>
      <w:proofErr w:type="spellStart"/>
      <w:r>
        <w:rPr>
          <w:rFonts w:ascii="Arial" w:hAnsi="Arial" w:cs="Arial"/>
          <w:b/>
          <w:bCs/>
          <w:sz w:val="24"/>
          <w:szCs w:val="24"/>
        </w:rPr>
        <w:t>Problema</w:t>
      </w:r>
      <w:proofErr w:type="spellEnd"/>
      <w:r>
        <w:rPr>
          <w:rFonts w:ascii="Arial" w:hAnsi="Arial" w:cs="Arial"/>
          <w:b/>
          <w:bCs/>
          <w:sz w:val="24"/>
          <w:szCs w:val="24"/>
        </w:rPr>
        <w:t xml:space="preserve"> sa Alak o </w:t>
      </w:r>
      <w:proofErr w:type="spellStart"/>
      <w:r>
        <w:rPr>
          <w:rFonts w:ascii="Arial" w:hAnsi="Arial" w:cs="Arial"/>
          <w:b/>
          <w:bCs/>
          <w:sz w:val="24"/>
          <w:szCs w:val="24"/>
        </w:rPr>
        <w:t>Droga</w:t>
      </w:r>
      <w:proofErr w:type="spellEnd"/>
      <w:r>
        <w:rPr>
          <w:rFonts w:ascii="Arial" w:hAnsi="Arial" w:cs="Arial"/>
          <w:b/>
          <w:bCs/>
          <w:sz w:val="24"/>
          <w:szCs w:val="24"/>
        </w:rPr>
        <w:t>?</w:t>
      </w:r>
    </w:p>
    <w:p w14:paraId="102A765E" w14:textId="77777777" w:rsidR="00FA665C" w:rsidRPr="009273FC" w:rsidRDefault="00FA665C" w:rsidP="00A92CD7">
      <w:pPr>
        <w:spacing w:after="0" w:line="360" w:lineRule="auto"/>
        <w:contextualSpacing/>
        <w:rPr>
          <w:rFonts w:ascii="Arial" w:hAnsi="Arial" w:cs="Arial"/>
          <w:b/>
          <w:bCs/>
          <w:sz w:val="24"/>
          <w:szCs w:val="24"/>
        </w:rPr>
      </w:pPr>
    </w:p>
    <w:p w14:paraId="5F37E8A9" w14:textId="1FE74BF0" w:rsidR="00E721E7" w:rsidRDefault="00E721E7" w:rsidP="00A92CD7">
      <w:pPr>
        <w:spacing w:after="0" w:line="360" w:lineRule="auto"/>
        <w:contextualSpacing/>
        <w:rPr>
          <w:rFonts w:ascii="Arial" w:hAnsi="Arial" w:cs="Arial"/>
          <w:sz w:val="24"/>
          <w:szCs w:val="24"/>
        </w:rPr>
      </w:pPr>
      <w:r>
        <w:rPr>
          <w:rFonts w:ascii="Arial" w:hAnsi="Arial" w:cs="Arial"/>
          <w:sz w:val="24"/>
          <w:szCs w:val="24"/>
        </w:rPr>
        <w:t xml:space="preserve">Kung sa </w:t>
      </w:r>
      <w:proofErr w:type="spellStart"/>
      <w:r>
        <w:rPr>
          <w:rFonts w:ascii="Arial" w:hAnsi="Arial" w:cs="Arial"/>
          <w:sz w:val="24"/>
          <w:szCs w:val="24"/>
        </w:rPr>
        <w:t>tingin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na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paggamot</w:t>
      </w:r>
      <w:proofErr w:type="spellEnd"/>
      <w:r>
        <w:rPr>
          <w:rFonts w:ascii="Arial" w:hAnsi="Arial" w:cs="Arial"/>
          <w:sz w:val="24"/>
          <w:szCs w:val="24"/>
        </w:rPr>
        <w:t xml:space="preserve"> ng </w:t>
      </w:r>
      <w:proofErr w:type="spellStart"/>
      <w:r>
        <w:rPr>
          <w:rFonts w:ascii="Arial" w:hAnsi="Arial" w:cs="Arial"/>
          <w:sz w:val="24"/>
          <w:szCs w:val="24"/>
        </w:rPr>
        <w:t>problema</w:t>
      </w:r>
      <w:proofErr w:type="spellEnd"/>
      <w:r>
        <w:rPr>
          <w:rFonts w:ascii="Arial" w:hAnsi="Arial" w:cs="Arial"/>
          <w:sz w:val="24"/>
          <w:szCs w:val="24"/>
        </w:rPr>
        <w:t xml:space="preserve"> sa </w:t>
      </w:r>
      <w:proofErr w:type="spellStart"/>
      <w:r>
        <w:rPr>
          <w:rFonts w:ascii="Arial" w:hAnsi="Arial" w:cs="Arial"/>
          <w:sz w:val="24"/>
          <w:szCs w:val="24"/>
        </w:rPr>
        <w:t>alak</w:t>
      </w:r>
      <w:proofErr w:type="spellEnd"/>
      <w:r>
        <w:rPr>
          <w:rFonts w:ascii="Arial" w:hAnsi="Arial" w:cs="Arial"/>
          <w:sz w:val="24"/>
          <w:szCs w:val="24"/>
        </w:rPr>
        <w:t xml:space="preserve"> o </w:t>
      </w:r>
      <w:proofErr w:type="spellStart"/>
      <w:r>
        <w:rPr>
          <w:rFonts w:ascii="Arial" w:hAnsi="Arial" w:cs="Arial"/>
          <w:sz w:val="24"/>
          <w:szCs w:val="24"/>
        </w:rPr>
        <w:t>droga</w:t>
      </w:r>
      <w:proofErr w:type="spellEnd"/>
      <w:r>
        <w:rPr>
          <w:rFonts w:ascii="Arial" w:hAnsi="Arial" w:cs="Arial"/>
          <w:sz w:val="24"/>
          <w:szCs w:val="24"/>
        </w:rPr>
        <w:t xml:space="preserve">, </w:t>
      </w:r>
      <w:proofErr w:type="spellStart"/>
      <w:r>
        <w:rPr>
          <w:rFonts w:ascii="Arial" w:hAnsi="Arial" w:cs="Arial"/>
          <w:sz w:val="24"/>
          <w:szCs w:val="24"/>
        </w:rPr>
        <w:t>kontakin</w:t>
      </w:r>
      <w:proofErr w:type="spellEnd"/>
      <w:r>
        <w:rPr>
          <w:rFonts w:ascii="Arial" w:hAnsi="Arial" w:cs="Arial"/>
          <w:sz w:val="24"/>
          <w:szCs w:val="24"/>
        </w:rPr>
        <w:t xml:space="preserve"> ang county sa:</w:t>
      </w:r>
    </w:p>
    <w:p w14:paraId="4BBA1358" w14:textId="77777777" w:rsidR="00262BBD" w:rsidRPr="009273FC" w:rsidRDefault="00262BBD" w:rsidP="00262BBD">
      <w:pPr>
        <w:pStyle w:val="BodyText"/>
        <w:spacing w:line="360" w:lineRule="auto"/>
        <w:contextualSpacing/>
      </w:pPr>
    </w:p>
    <w:p w14:paraId="79762B83" w14:textId="192B05E4" w:rsidR="00E721E7" w:rsidRDefault="00E02E4D" w:rsidP="00262BBD">
      <w:pPr>
        <w:pStyle w:val="BodyText"/>
        <w:spacing w:line="360" w:lineRule="auto"/>
        <w:contextualSpacing/>
      </w:pPr>
      <w:r w:rsidRPr="009273FC">
        <w:t>[</w:t>
      </w:r>
      <w:proofErr w:type="spellStart"/>
      <w:r w:rsidR="00E721E7">
        <w:t>Ilalagay</w:t>
      </w:r>
      <w:proofErr w:type="spellEnd"/>
      <w:r w:rsidR="00E721E7">
        <w:t xml:space="preserve"> ng county ang </w:t>
      </w:r>
      <w:proofErr w:type="spellStart"/>
      <w:r w:rsidR="00E721E7">
        <w:t>impormasyon</w:t>
      </w:r>
      <w:proofErr w:type="spellEnd"/>
      <w:r w:rsidR="00E721E7">
        <w:t xml:space="preserve"> ng </w:t>
      </w:r>
      <w:r w:rsidR="00E721E7" w:rsidRPr="009273FC">
        <w:t xml:space="preserve">Drug Medi-Cal Organized Delivery System </w:t>
      </w:r>
      <w:proofErr w:type="spellStart"/>
      <w:r w:rsidR="00E721E7" w:rsidRPr="009273FC">
        <w:t>o</w:t>
      </w:r>
      <w:proofErr w:type="spellEnd"/>
      <w:r w:rsidR="00E721E7" w:rsidRPr="009273FC">
        <w:t xml:space="preserve"> Drug Medi-Cal information</w:t>
      </w:r>
      <w:r w:rsidR="00E721E7">
        <w:t xml:space="preserve"> </w:t>
      </w:r>
      <w:proofErr w:type="spellStart"/>
      <w:r w:rsidR="00E721E7">
        <w:t>dito</w:t>
      </w:r>
      <w:proofErr w:type="spellEnd"/>
      <w:r w:rsidR="00E721E7">
        <w:t>]</w:t>
      </w:r>
    </w:p>
    <w:p w14:paraId="1E703793" w14:textId="77777777" w:rsidR="00E02E4D" w:rsidRPr="009273FC" w:rsidRDefault="00E02E4D" w:rsidP="00A92CD7">
      <w:pPr>
        <w:spacing w:after="0" w:line="360" w:lineRule="auto"/>
        <w:contextualSpacing/>
        <w:rPr>
          <w:rFonts w:ascii="Arial" w:hAnsi="Arial" w:cs="Arial"/>
          <w:sz w:val="24"/>
          <w:szCs w:val="24"/>
        </w:rPr>
      </w:pPr>
    </w:p>
    <w:p w14:paraId="539229BC" w14:textId="786279E2" w:rsidR="00E721E7" w:rsidRDefault="00E721E7" w:rsidP="00A92CD7">
      <w:pPr>
        <w:spacing w:after="0" w:line="360" w:lineRule="auto"/>
        <w:contextualSpacing/>
        <w:rPr>
          <w:rFonts w:ascii="Arial" w:eastAsia="Arial" w:hAnsi="Arial" w:cs="Arial"/>
          <w:b/>
          <w:bCs/>
          <w:sz w:val="24"/>
          <w:szCs w:val="24"/>
        </w:rPr>
      </w:pPr>
      <w:r>
        <w:rPr>
          <w:rFonts w:ascii="Arial" w:eastAsia="Arial" w:hAnsi="Arial" w:cs="Arial"/>
          <w:b/>
          <w:bCs/>
          <w:sz w:val="24"/>
          <w:szCs w:val="24"/>
        </w:rPr>
        <w:t xml:space="preserve">Bakit Baka </w:t>
      </w:r>
      <w:proofErr w:type="spellStart"/>
      <w:r>
        <w:rPr>
          <w:rFonts w:ascii="Arial" w:eastAsia="Arial" w:hAnsi="Arial" w:cs="Arial"/>
          <w:b/>
          <w:bCs/>
          <w:sz w:val="24"/>
          <w:szCs w:val="24"/>
        </w:rPr>
        <w:t>Mangailangan</w:t>
      </w:r>
      <w:proofErr w:type="spellEnd"/>
      <w:r>
        <w:rPr>
          <w:rFonts w:ascii="Arial" w:eastAsia="Arial" w:hAnsi="Arial" w:cs="Arial"/>
          <w:b/>
          <w:bCs/>
          <w:sz w:val="24"/>
          <w:szCs w:val="24"/>
        </w:rPr>
        <w:t xml:space="preserve"> </w:t>
      </w:r>
      <w:proofErr w:type="spellStart"/>
      <w:r w:rsidR="00EC1D6F">
        <w:rPr>
          <w:rFonts w:ascii="Arial" w:eastAsia="Arial" w:hAnsi="Arial" w:cs="Arial"/>
          <w:b/>
          <w:bCs/>
          <w:sz w:val="24"/>
          <w:szCs w:val="24"/>
        </w:rPr>
        <w:t>Ako</w:t>
      </w:r>
      <w:proofErr w:type="spellEnd"/>
      <w:r w:rsidR="00EC1D6F">
        <w:rPr>
          <w:rFonts w:ascii="Arial" w:eastAsia="Arial" w:hAnsi="Arial" w:cs="Arial"/>
          <w:b/>
          <w:bCs/>
          <w:sz w:val="24"/>
          <w:szCs w:val="24"/>
        </w:rPr>
        <w:t xml:space="preserve"> Ng </w:t>
      </w:r>
      <w:proofErr w:type="spellStart"/>
      <w:r>
        <w:rPr>
          <w:rFonts w:ascii="Arial" w:eastAsia="Arial" w:hAnsi="Arial" w:cs="Arial"/>
          <w:b/>
          <w:bCs/>
          <w:sz w:val="24"/>
          <w:szCs w:val="24"/>
        </w:rPr>
        <w:t>Serbisyo</w:t>
      </w:r>
      <w:proofErr w:type="spellEnd"/>
      <w:r>
        <w:rPr>
          <w:rFonts w:ascii="Arial" w:eastAsia="Arial" w:hAnsi="Arial" w:cs="Arial"/>
          <w:b/>
          <w:bCs/>
          <w:sz w:val="24"/>
          <w:szCs w:val="24"/>
        </w:rPr>
        <w:t xml:space="preserve"> </w:t>
      </w:r>
      <w:r w:rsidR="00EC1D6F">
        <w:rPr>
          <w:rFonts w:ascii="Arial" w:eastAsia="Arial" w:hAnsi="Arial" w:cs="Arial"/>
          <w:b/>
          <w:bCs/>
          <w:sz w:val="24"/>
          <w:szCs w:val="24"/>
        </w:rPr>
        <w:t xml:space="preserve">Ng </w:t>
      </w:r>
      <w:r>
        <w:rPr>
          <w:rFonts w:ascii="Arial" w:eastAsia="Arial" w:hAnsi="Arial" w:cs="Arial"/>
          <w:b/>
          <w:bCs/>
          <w:sz w:val="24"/>
          <w:szCs w:val="24"/>
        </w:rPr>
        <w:t xml:space="preserve">Pang Ospital </w:t>
      </w:r>
      <w:r w:rsidR="00EC1D6F">
        <w:rPr>
          <w:rFonts w:ascii="Arial" w:eastAsia="Arial" w:hAnsi="Arial" w:cs="Arial"/>
          <w:b/>
          <w:bCs/>
          <w:sz w:val="24"/>
          <w:szCs w:val="24"/>
        </w:rPr>
        <w:t xml:space="preserve">Na Psychiatric Na </w:t>
      </w:r>
      <w:proofErr w:type="spellStart"/>
      <w:r>
        <w:rPr>
          <w:rFonts w:ascii="Arial" w:eastAsia="Arial" w:hAnsi="Arial" w:cs="Arial"/>
          <w:b/>
          <w:bCs/>
          <w:sz w:val="24"/>
          <w:szCs w:val="24"/>
        </w:rPr>
        <w:t>Serbisyo</w:t>
      </w:r>
      <w:proofErr w:type="spellEnd"/>
      <w:r>
        <w:rPr>
          <w:rFonts w:ascii="Arial" w:eastAsia="Arial" w:hAnsi="Arial" w:cs="Arial"/>
          <w:b/>
          <w:bCs/>
          <w:sz w:val="24"/>
          <w:szCs w:val="24"/>
        </w:rPr>
        <w:t>?</w:t>
      </w:r>
    </w:p>
    <w:p w14:paraId="6DF83E9C" w14:textId="77777777" w:rsidR="00FA665C" w:rsidRPr="009273FC" w:rsidRDefault="00FA665C" w:rsidP="00A92CD7">
      <w:pPr>
        <w:spacing w:after="0" w:line="360" w:lineRule="auto"/>
        <w:contextualSpacing/>
        <w:rPr>
          <w:rFonts w:ascii="Arial" w:eastAsia="Arial" w:hAnsi="Arial" w:cs="Arial"/>
          <w:b/>
          <w:bCs/>
          <w:sz w:val="24"/>
          <w:szCs w:val="24"/>
        </w:rPr>
      </w:pPr>
    </w:p>
    <w:p w14:paraId="7FEDF84E" w14:textId="435726A0" w:rsidR="00E721E7" w:rsidRDefault="00E721E7" w:rsidP="00A92CD7">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ma-</w:t>
      </w:r>
      <w:proofErr w:type="spellStart"/>
      <w:r>
        <w:rPr>
          <w:rFonts w:ascii="Arial" w:hAnsi="Arial" w:cs="Arial"/>
          <w:sz w:val="24"/>
          <w:szCs w:val="24"/>
        </w:rPr>
        <w:t>ospital</w:t>
      </w:r>
      <w:proofErr w:type="spellEnd"/>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may </w:t>
      </w:r>
      <w:proofErr w:type="spellStart"/>
      <w:r w:rsidRPr="00E721E7">
        <w:rPr>
          <w:rFonts w:ascii="Arial" w:hAnsi="Arial" w:cs="Arial"/>
          <w:sz w:val="24"/>
          <w:szCs w:val="24"/>
        </w:rPr>
        <w:t>kondisyon</w:t>
      </w:r>
      <w:proofErr w:type="spellEnd"/>
      <w:r w:rsidRPr="00E721E7">
        <w:rPr>
          <w:rFonts w:ascii="Arial" w:hAnsi="Arial" w:cs="Arial"/>
          <w:sz w:val="24"/>
          <w:szCs w:val="24"/>
        </w:rPr>
        <w:t xml:space="preserve"> ng </w:t>
      </w:r>
      <w:proofErr w:type="spellStart"/>
      <w:r w:rsidRPr="00E721E7">
        <w:rPr>
          <w:rFonts w:ascii="Arial" w:hAnsi="Arial" w:cs="Arial"/>
          <w:sz w:val="24"/>
          <w:szCs w:val="24"/>
        </w:rPr>
        <w:t>kalusugan</w:t>
      </w:r>
      <w:proofErr w:type="spellEnd"/>
      <w:r w:rsidRPr="00E721E7">
        <w:rPr>
          <w:rFonts w:ascii="Arial" w:hAnsi="Arial" w:cs="Arial"/>
          <w:sz w:val="24"/>
          <w:szCs w:val="24"/>
        </w:rPr>
        <w:t xml:space="preserve"> ng </w:t>
      </w:r>
      <w:proofErr w:type="spellStart"/>
      <w:r w:rsidRPr="00E721E7">
        <w:rPr>
          <w:rFonts w:ascii="Arial" w:hAnsi="Arial" w:cs="Arial"/>
          <w:sz w:val="24"/>
          <w:szCs w:val="24"/>
        </w:rPr>
        <w:t>kaisipan</w:t>
      </w:r>
      <w:proofErr w:type="spellEnd"/>
      <w:r>
        <w:rPr>
          <w:rFonts w:ascii="Arial" w:hAnsi="Arial" w:cs="Arial"/>
          <w:sz w:val="24"/>
          <w:szCs w:val="24"/>
        </w:rPr>
        <w:t xml:space="preserve"> o </w:t>
      </w:r>
      <w:proofErr w:type="spellStart"/>
      <w:r>
        <w:rPr>
          <w:rFonts w:ascii="Arial" w:hAnsi="Arial" w:cs="Arial"/>
          <w:sz w:val="24"/>
          <w:szCs w:val="24"/>
        </w:rPr>
        <w:t>sintomas</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Pr="00E721E7">
        <w:rPr>
          <w:rFonts w:ascii="Arial" w:hAnsi="Arial" w:cs="Arial"/>
          <w:sz w:val="24"/>
          <w:szCs w:val="24"/>
        </w:rPr>
        <w:t>kondisyon</w:t>
      </w:r>
      <w:proofErr w:type="spellEnd"/>
      <w:r w:rsidRPr="00E721E7">
        <w:rPr>
          <w:rFonts w:ascii="Arial" w:hAnsi="Arial" w:cs="Arial"/>
          <w:sz w:val="24"/>
          <w:szCs w:val="24"/>
        </w:rPr>
        <w:t xml:space="preserve"> ng </w:t>
      </w:r>
      <w:proofErr w:type="spellStart"/>
      <w:r w:rsidRPr="00E721E7">
        <w:rPr>
          <w:rFonts w:ascii="Arial" w:hAnsi="Arial" w:cs="Arial"/>
          <w:sz w:val="24"/>
          <w:szCs w:val="24"/>
        </w:rPr>
        <w:t>kalusugan</w:t>
      </w:r>
      <w:proofErr w:type="spellEnd"/>
      <w:r w:rsidRPr="00E721E7">
        <w:rPr>
          <w:rFonts w:ascii="Arial" w:hAnsi="Arial" w:cs="Arial"/>
          <w:sz w:val="24"/>
          <w:szCs w:val="24"/>
        </w:rPr>
        <w:t xml:space="preserve"> ng </w:t>
      </w:r>
      <w:proofErr w:type="spellStart"/>
      <w:r w:rsidRPr="00E721E7">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ligtas</w:t>
      </w:r>
      <w:proofErr w:type="spellEnd"/>
      <w:r>
        <w:rPr>
          <w:rFonts w:ascii="Arial" w:hAnsi="Arial" w:cs="Arial"/>
          <w:sz w:val="24"/>
          <w:szCs w:val="24"/>
        </w:rPr>
        <w:t xml:space="preserve"> na </w:t>
      </w:r>
      <w:proofErr w:type="spellStart"/>
      <w:r>
        <w:rPr>
          <w:rFonts w:ascii="Arial" w:hAnsi="Arial" w:cs="Arial"/>
          <w:sz w:val="24"/>
          <w:szCs w:val="24"/>
        </w:rPr>
        <w:t>magagamot</w:t>
      </w:r>
      <w:proofErr w:type="spellEnd"/>
      <w:r>
        <w:rPr>
          <w:rFonts w:ascii="Arial" w:hAnsi="Arial" w:cs="Arial"/>
          <w:sz w:val="24"/>
          <w:szCs w:val="24"/>
        </w:rPr>
        <w:t xml:space="preserve"> sa </w:t>
      </w:r>
      <w:proofErr w:type="spellStart"/>
      <w:r>
        <w:rPr>
          <w:rFonts w:ascii="Arial" w:hAnsi="Arial" w:cs="Arial"/>
          <w:sz w:val="24"/>
          <w:szCs w:val="24"/>
        </w:rPr>
        <w:lastRenderedPageBreak/>
        <w:t>mababang</w:t>
      </w:r>
      <w:proofErr w:type="spellEnd"/>
      <w:r>
        <w:rPr>
          <w:rFonts w:ascii="Arial" w:hAnsi="Arial" w:cs="Arial"/>
          <w:sz w:val="24"/>
          <w:szCs w:val="24"/>
        </w:rPr>
        <w:t xml:space="preserve"> </w:t>
      </w:r>
      <w:proofErr w:type="spellStart"/>
      <w:r>
        <w:rPr>
          <w:rFonts w:ascii="Arial" w:hAnsi="Arial" w:cs="Arial"/>
          <w:sz w:val="24"/>
          <w:szCs w:val="24"/>
        </w:rPr>
        <w:t>antas</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at </w:t>
      </w:r>
      <w:proofErr w:type="spellStart"/>
      <w:r>
        <w:rPr>
          <w:rFonts w:ascii="Arial" w:hAnsi="Arial" w:cs="Arial"/>
          <w:sz w:val="24"/>
          <w:szCs w:val="24"/>
        </w:rPr>
        <w:t>dahil</w:t>
      </w:r>
      <w:proofErr w:type="spellEnd"/>
      <w:r>
        <w:rPr>
          <w:rFonts w:ascii="Arial" w:hAnsi="Arial" w:cs="Arial"/>
          <w:sz w:val="24"/>
          <w:szCs w:val="24"/>
        </w:rPr>
        <w:t xml:space="preserve"> ang </w:t>
      </w:r>
      <w:proofErr w:type="spellStart"/>
      <w:r w:rsidRPr="00E721E7">
        <w:rPr>
          <w:rFonts w:ascii="Arial" w:hAnsi="Arial" w:cs="Arial"/>
          <w:sz w:val="24"/>
          <w:szCs w:val="24"/>
        </w:rPr>
        <w:t>kondisyon</w:t>
      </w:r>
      <w:proofErr w:type="spellEnd"/>
      <w:r w:rsidRPr="00E721E7">
        <w:rPr>
          <w:rFonts w:ascii="Arial" w:hAnsi="Arial" w:cs="Arial"/>
          <w:sz w:val="24"/>
          <w:szCs w:val="24"/>
        </w:rPr>
        <w:t xml:space="preserve"> ng </w:t>
      </w:r>
      <w:proofErr w:type="spellStart"/>
      <w:r w:rsidRPr="00E721E7">
        <w:rPr>
          <w:rFonts w:ascii="Arial" w:hAnsi="Arial" w:cs="Arial"/>
          <w:sz w:val="24"/>
          <w:szCs w:val="24"/>
        </w:rPr>
        <w:t>kalusugan</w:t>
      </w:r>
      <w:proofErr w:type="spellEnd"/>
      <w:r w:rsidRPr="00E721E7">
        <w:rPr>
          <w:rFonts w:ascii="Arial" w:hAnsi="Arial" w:cs="Arial"/>
          <w:sz w:val="24"/>
          <w:szCs w:val="24"/>
        </w:rPr>
        <w:t xml:space="preserve"> ng </w:t>
      </w:r>
      <w:proofErr w:type="spellStart"/>
      <w:r w:rsidRPr="00E721E7">
        <w:rPr>
          <w:rFonts w:ascii="Arial" w:hAnsi="Arial" w:cs="Arial"/>
          <w:sz w:val="24"/>
          <w:szCs w:val="24"/>
        </w:rPr>
        <w:t>kaisipan</w:t>
      </w:r>
      <w:proofErr w:type="spellEnd"/>
      <w:r>
        <w:rPr>
          <w:rFonts w:ascii="Arial" w:hAnsi="Arial" w:cs="Arial"/>
          <w:sz w:val="24"/>
          <w:szCs w:val="24"/>
        </w:rPr>
        <w:t xml:space="preserve"> o </w:t>
      </w:r>
      <w:proofErr w:type="spellStart"/>
      <w:r>
        <w:rPr>
          <w:rFonts w:ascii="Arial" w:hAnsi="Arial" w:cs="Arial"/>
          <w:sz w:val="24"/>
          <w:szCs w:val="24"/>
        </w:rPr>
        <w:t>sintomas</w:t>
      </w:r>
      <w:proofErr w:type="spellEnd"/>
      <w:r>
        <w:rPr>
          <w:rFonts w:ascii="Arial" w:hAnsi="Arial" w:cs="Arial"/>
          <w:sz w:val="24"/>
          <w:szCs w:val="24"/>
        </w:rPr>
        <w:t xml:space="preserve"> ng </w:t>
      </w:r>
      <w:proofErr w:type="spellStart"/>
      <w:r w:rsidRPr="00E721E7">
        <w:rPr>
          <w:rFonts w:ascii="Arial" w:hAnsi="Arial" w:cs="Arial"/>
          <w:sz w:val="24"/>
          <w:szCs w:val="24"/>
        </w:rPr>
        <w:t>kondisyon</w:t>
      </w:r>
      <w:proofErr w:type="spellEnd"/>
      <w:r w:rsidRPr="00E721E7">
        <w:rPr>
          <w:rFonts w:ascii="Arial" w:hAnsi="Arial" w:cs="Arial"/>
          <w:sz w:val="24"/>
          <w:szCs w:val="24"/>
        </w:rPr>
        <w:t xml:space="preserve"> ng </w:t>
      </w:r>
      <w:proofErr w:type="spellStart"/>
      <w:r w:rsidRPr="00E721E7">
        <w:rPr>
          <w:rFonts w:ascii="Arial" w:hAnsi="Arial" w:cs="Arial"/>
          <w:sz w:val="24"/>
          <w:szCs w:val="24"/>
        </w:rPr>
        <w:t>kalusugan</w:t>
      </w:r>
      <w:proofErr w:type="spellEnd"/>
      <w:r w:rsidRPr="00E721E7">
        <w:rPr>
          <w:rFonts w:ascii="Arial" w:hAnsi="Arial" w:cs="Arial"/>
          <w:sz w:val="24"/>
          <w:szCs w:val="24"/>
        </w:rPr>
        <w:t xml:space="preserve"> ng </w:t>
      </w:r>
      <w:proofErr w:type="spellStart"/>
      <w:r w:rsidRPr="00E721E7">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ikaw</w:t>
      </w:r>
      <w:proofErr w:type="spellEnd"/>
      <w:r>
        <w:rPr>
          <w:rFonts w:ascii="Arial" w:hAnsi="Arial" w:cs="Arial"/>
          <w:sz w:val="24"/>
          <w:szCs w:val="24"/>
        </w:rPr>
        <w:t>:</w:t>
      </w:r>
    </w:p>
    <w:p w14:paraId="0130FD75" w14:textId="44EFA358" w:rsidR="00E721E7" w:rsidRDefault="00E721E7" w:rsidP="003F49FA">
      <w:pPr>
        <w:pStyle w:val="ListParagraph"/>
        <w:numPr>
          <w:ilvl w:val="0"/>
          <w:numId w:val="11"/>
        </w:numPr>
        <w:tabs>
          <w:tab w:val="left" w:pos="859"/>
          <w:tab w:val="left" w:pos="860"/>
        </w:tabs>
        <w:spacing w:line="360" w:lineRule="auto"/>
        <w:ind w:right="1225"/>
        <w:contextualSpacing/>
        <w:rPr>
          <w:sz w:val="24"/>
          <w:szCs w:val="24"/>
        </w:rPr>
      </w:pPr>
      <w:proofErr w:type="spellStart"/>
      <w:r>
        <w:rPr>
          <w:sz w:val="24"/>
          <w:szCs w:val="24"/>
        </w:rPr>
        <w:t>Nagpapakita</w:t>
      </w:r>
      <w:proofErr w:type="spellEnd"/>
      <w:r>
        <w:rPr>
          <w:sz w:val="24"/>
          <w:szCs w:val="24"/>
        </w:rPr>
        <w:t xml:space="preserve"> ng </w:t>
      </w:r>
      <w:proofErr w:type="spellStart"/>
      <w:r>
        <w:rPr>
          <w:sz w:val="24"/>
          <w:szCs w:val="24"/>
        </w:rPr>
        <w:t>isang</w:t>
      </w:r>
      <w:proofErr w:type="spellEnd"/>
      <w:r>
        <w:rPr>
          <w:sz w:val="24"/>
          <w:szCs w:val="24"/>
        </w:rPr>
        <w:t xml:space="preserve"> </w:t>
      </w:r>
      <w:proofErr w:type="spellStart"/>
      <w:r>
        <w:rPr>
          <w:sz w:val="24"/>
          <w:szCs w:val="24"/>
        </w:rPr>
        <w:t>kasalukuang</w:t>
      </w:r>
      <w:proofErr w:type="spellEnd"/>
      <w:r>
        <w:rPr>
          <w:sz w:val="24"/>
          <w:szCs w:val="24"/>
        </w:rPr>
        <w:t xml:space="preserve"> </w:t>
      </w:r>
      <w:proofErr w:type="spellStart"/>
      <w:r>
        <w:rPr>
          <w:sz w:val="24"/>
          <w:szCs w:val="24"/>
        </w:rPr>
        <w:t>panganib</w:t>
      </w:r>
      <w:proofErr w:type="spellEnd"/>
      <w:r>
        <w:rPr>
          <w:sz w:val="24"/>
          <w:szCs w:val="24"/>
        </w:rPr>
        <w:t xml:space="preserve"> sa </w:t>
      </w:r>
      <w:proofErr w:type="spellStart"/>
      <w:r>
        <w:rPr>
          <w:sz w:val="24"/>
          <w:szCs w:val="24"/>
        </w:rPr>
        <w:t>sarili</w:t>
      </w:r>
      <w:proofErr w:type="spellEnd"/>
      <w:r>
        <w:rPr>
          <w:sz w:val="24"/>
          <w:szCs w:val="24"/>
        </w:rPr>
        <w:t xml:space="preserve"> o sa </w:t>
      </w:r>
      <w:proofErr w:type="spellStart"/>
      <w:r>
        <w:rPr>
          <w:sz w:val="24"/>
          <w:szCs w:val="24"/>
        </w:rPr>
        <w:t>iba</w:t>
      </w:r>
      <w:proofErr w:type="spellEnd"/>
      <w:r>
        <w:rPr>
          <w:sz w:val="24"/>
          <w:szCs w:val="24"/>
        </w:rPr>
        <w:t xml:space="preserve">, o </w:t>
      </w:r>
      <w:proofErr w:type="spellStart"/>
      <w:r>
        <w:rPr>
          <w:sz w:val="24"/>
          <w:szCs w:val="24"/>
        </w:rPr>
        <w:t>malaking</w:t>
      </w:r>
      <w:proofErr w:type="spellEnd"/>
      <w:r>
        <w:rPr>
          <w:sz w:val="24"/>
          <w:szCs w:val="24"/>
        </w:rPr>
        <w:t xml:space="preserve"> </w:t>
      </w:r>
      <w:proofErr w:type="spellStart"/>
      <w:r>
        <w:rPr>
          <w:sz w:val="24"/>
          <w:szCs w:val="24"/>
        </w:rPr>
        <w:t>pagsira</w:t>
      </w:r>
      <w:proofErr w:type="spellEnd"/>
      <w:r>
        <w:rPr>
          <w:sz w:val="24"/>
          <w:szCs w:val="24"/>
        </w:rPr>
        <w:t xml:space="preserve"> ng </w:t>
      </w:r>
      <w:proofErr w:type="spellStart"/>
      <w:r>
        <w:rPr>
          <w:sz w:val="24"/>
          <w:szCs w:val="24"/>
        </w:rPr>
        <w:t>ari-arian</w:t>
      </w:r>
      <w:proofErr w:type="spellEnd"/>
      <w:r>
        <w:rPr>
          <w:sz w:val="24"/>
          <w:szCs w:val="24"/>
        </w:rPr>
        <w:t>.</w:t>
      </w:r>
    </w:p>
    <w:p w14:paraId="769817D9" w14:textId="60E248E6" w:rsidR="00E721E7" w:rsidRDefault="00EC1D6F" w:rsidP="003F49FA">
      <w:pPr>
        <w:pStyle w:val="ListParagraph"/>
        <w:numPr>
          <w:ilvl w:val="0"/>
          <w:numId w:val="11"/>
        </w:numPr>
        <w:tabs>
          <w:tab w:val="left" w:pos="859"/>
          <w:tab w:val="left" w:pos="860"/>
        </w:tabs>
        <w:spacing w:line="360" w:lineRule="auto"/>
        <w:contextualSpacing/>
        <w:rPr>
          <w:sz w:val="24"/>
          <w:szCs w:val="24"/>
        </w:rPr>
      </w:pPr>
      <w:r>
        <w:rPr>
          <w:sz w:val="24"/>
          <w:szCs w:val="24"/>
        </w:rPr>
        <w:t xml:space="preserve">Hindi </w:t>
      </w:r>
      <w:proofErr w:type="spellStart"/>
      <w:r>
        <w:rPr>
          <w:sz w:val="24"/>
          <w:szCs w:val="24"/>
        </w:rPr>
        <w:t>kayang</w:t>
      </w:r>
      <w:proofErr w:type="spellEnd"/>
      <w:r>
        <w:rPr>
          <w:sz w:val="24"/>
          <w:szCs w:val="24"/>
        </w:rPr>
        <w:t xml:space="preserve"> </w:t>
      </w:r>
      <w:proofErr w:type="spellStart"/>
      <w:r>
        <w:rPr>
          <w:sz w:val="24"/>
          <w:szCs w:val="24"/>
        </w:rPr>
        <w:t>pakainin</w:t>
      </w:r>
      <w:proofErr w:type="spellEnd"/>
      <w:r>
        <w:rPr>
          <w:sz w:val="24"/>
          <w:szCs w:val="24"/>
        </w:rPr>
        <w:t xml:space="preserve"> ang </w:t>
      </w:r>
      <w:proofErr w:type="spellStart"/>
      <w:r>
        <w:rPr>
          <w:sz w:val="24"/>
          <w:szCs w:val="24"/>
        </w:rPr>
        <w:t>sarili</w:t>
      </w:r>
      <w:proofErr w:type="spellEnd"/>
      <w:r>
        <w:rPr>
          <w:sz w:val="24"/>
          <w:szCs w:val="24"/>
        </w:rPr>
        <w:t xml:space="preserve">, </w:t>
      </w:r>
      <w:proofErr w:type="spellStart"/>
      <w:r>
        <w:rPr>
          <w:sz w:val="24"/>
          <w:szCs w:val="24"/>
        </w:rPr>
        <w:t>makakuha</w:t>
      </w:r>
      <w:proofErr w:type="spellEnd"/>
      <w:r>
        <w:rPr>
          <w:sz w:val="24"/>
          <w:szCs w:val="24"/>
        </w:rPr>
        <w:t xml:space="preserve"> ng </w:t>
      </w:r>
      <w:proofErr w:type="spellStart"/>
      <w:r>
        <w:rPr>
          <w:sz w:val="24"/>
          <w:szCs w:val="24"/>
        </w:rPr>
        <w:t>maayos</w:t>
      </w:r>
      <w:proofErr w:type="spellEnd"/>
      <w:r>
        <w:rPr>
          <w:sz w:val="24"/>
          <w:szCs w:val="24"/>
        </w:rPr>
        <w:t xml:space="preserve"> na </w:t>
      </w:r>
      <w:proofErr w:type="spellStart"/>
      <w:r>
        <w:rPr>
          <w:sz w:val="24"/>
          <w:szCs w:val="24"/>
        </w:rPr>
        <w:t>damit</w:t>
      </w:r>
      <w:proofErr w:type="spellEnd"/>
      <w:r>
        <w:rPr>
          <w:sz w:val="24"/>
          <w:szCs w:val="24"/>
        </w:rPr>
        <w:t xml:space="preserve">, o </w:t>
      </w:r>
      <w:proofErr w:type="spellStart"/>
      <w:r>
        <w:rPr>
          <w:sz w:val="24"/>
          <w:szCs w:val="24"/>
        </w:rPr>
        <w:t>walang</w:t>
      </w:r>
      <w:proofErr w:type="spellEnd"/>
      <w:r>
        <w:rPr>
          <w:sz w:val="24"/>
          <w:szCs w:val="24"/>
        </w:rPr>
        <w:t xml:space="preserve"> </w:t>
      </w:r>
      <w:proofErr w:type="spellStart"/>
      <w:r>
        <w:rPr>
          <w:sz w:val="24"/>
          <w:szCs w:val="24"/>
        </w:rPr>
        <w:t>tirahan</w:t>
      </w:r>
      <w:proofErr w:type="spellEnd"/>
    </w:p>
    <w:p w14:paraId="3E4EC81D" w14:textId="641385AE" w:rsidR="00E721E7" w:rsidRDefault="00E721E7" w:rsidP="003F49FA">
      <w:pPr>
        <w:pStyle w:val="ListParagraph"/>
        <w:numPr>
          <w:ilvl w:val="0"/>
          <w:numId w:val="11"/>
        </w:numPr>
        <w:tabs>
          <w:tab w:val="left" w:pos="859"/>
          <w:tab w:val="left" w:pos="860"/>
        </w:tabs>
        <w:spacing w:line="360" w:lineRule="auto"/>
        <w:contextualSpacing/>
        <w:rPr>
          <w:sz w:val="24"/>
          <w:szCs w:val="24"/>
        </w:rPr>
      </w:pPr>
      <w:proofErr w:type="spellStart"/>
      <w:r>
        <w:rPr>
          <w:sz w:val="24"/>
          <w:szCs w:val="24"/>
        </w:rPr>
        <w:t>Nagpapakita</w:t>
      </w:r>
      <w:proofErr w:type="spellEnd"/>
      <w:r>
        <w:rPr>
          <w:sz w:val="24"/>
          <w:szCs w:val="24"/>
        </w:rPr>
        <w:t xml:space="preserve"> ng </w:t>
      </w:r>
      <w:proofErr w:type="spellStart"/>
      <w:r>
        <w:rPr>
          <w:sz w:val="24"/>
          <w:szCs w:val="24"/>
        </w:rPr>
        <w:t>malubhang</w:t>
      </w:r>
      <w:proofErr w:type="spellEnd"/>
      <w:r>
        <w:rPr>
          <w:sz w:val="24"/>
          <w:szCs w:val="24"/>
        </w:rPr>
        <w:t xml:space="preserve"> </w:t>
      </w:r>
      <w:proofErr w:type="spellStart"/>
      <w:r>
        <w:rPr>
          <w:sz w:val="24"/>
          <w:szCs w:val="24"/>
        </w:rPr>
        <w:t>panganib</w:t>
      </w:r>
      <w:proofErr w:type="spellEnd"/>
      <w:r>
        <w:rPr>
          <w:sz w:val="24"/>
          <w:szCs w:val="24"/>
        </w:rPr>
        <w:t xml:space="preserve"> sa </w:t>
      </w:r>
      <w:proofErr w:type="spellStart"/>
      <w:r>
        <w:rPr>
          <w:sz w:val="24"/>
          <w:szCs w:val="24"/>
        </w:rPr>
        <w:t>kalusugang</w:t>
      </w:r>
      <w:proofErr w:type="spellEnd"/>
      <w:r>
        <w:rPr>
          <w:sz w:val="24"/>
          <w:szCs w:val="24"/>
        </w:rPr>
        <w:t xml:space="preserve"> </w:t>
      </w:r>
      <w:proofErr w:type="spellStart"/>
      <w:r>
        <w:rPr>
          <w:sz w:val="24"/>
          <w:szCs w:val="24"/>
        </w:rPr>
        <w:t>pisikal</w:t>
      </w:r>
      <w:proofErr w:type="spellEnd"/>
    </w:p>
    <w:p w14:paraId="269C6147" w14:textId="01F7D930" w:rsidR="00EC1D6F" w:rsidRDefault="00EC1D6F" w:rsidP="003F49FA">
      <w:pPr>
        <w:pStyle w:val="ListParagraph"/>
        <w:numPr>
          <w:ilvl w:val="0"/>
          <w:numId w:val="11"/>
        </w:numPr>
        <w:tabs>
          <w:tab w:val="left" w:pos="859"/>
          <w:tab w:val="left" w:pos="860"/>
        </w:tabs>
        <w:spacing w:line="360" w:lineRule="auto"/>
        <w:contextualSpacing/>
        <w:rPr>
          <w:sz w:val="24"/>
          <w:szCs w:val="24"/>
        </w:rPr>
      </w:pPr>
      <w:proofErr w:type="spellStart"/>
      <w:r>
        <w:rPr>
          <w:sz w:val="24"/>
          <w:szCs w:val="24"/>
        </w:rPr>
        <w:t>Kamakailan</w:t>
      </w:r>
      <w:proofErr w:type="spellEnd"/>
      <w:r>
        <w:rPr>
          <w:sz w:val="24"/>
          <w:szCs w:val="24"/>
        </w:rPr>
        <w:t xml:space="preserve"> </w:t>
      </w:r>
      <w:proofErr w:type="spellStart"/>
      <w:r>
        <w:rPr>
          <w:sz w:val="24"/>
          <w:szCs w:val="24"/>
        </w:rPr>
        <w:t>lamang</w:t>
      </w:r>
      <w:proofErr w:type="spellEnd"/>
      <w:r>
        <w:rPr>
          <w:sz w:val="24"/>
          <w:szCs w:val="24"/>
        </w:rPr>
        <w:t xml:space="preserve"> ay </w:t>
      </w:r>
      <w:proofErr w:type="spellStart"/>
      <w:r>
        <w:rPr>
          <w:sz w:val="24"/>
          <w:szCs w:val="24"/>
        </w:rPr>
        <w:t>humina</w:t>
      </w:r>
      <w:proofErr w:type="spellEnd"/>
      <w:r>
        <w:rPr>
          <w:sz w:val="24"/>
          <w:szCs w:val="24"/>
        </w:rPr>
        <w:t xml:space="preserve"> ang </w:t>
      </w:r>
      <w:proofErr w:type="spellStart"/>
      <w:r>
        <w:rPr>
          <w:sz w:val="24"/>
          <w:szCs w:val="24"/>
        </w:rPr>
        <w:t>kakayahan</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tungkulin</w:t>
      </w:r>
      <w:proofErr w:type="spellEnd"/>
      <w:r>
        <w:rPr>
          <w:sz w:val="24"/>
          <w:szCs w:val="24"/>
        </w:rPr>
        <w:t xml:space="preserve"> </w:t>
      </w:r>
      <w:proofErr w:type="spellStart"/>
      <w:r>
        <w:rPr>
          <w:sz w:val="24"/>
          <w:szCs w:val="24"/>
        </w:rPr>
        <w:t>bilang</w:t>
      </w:r>
      <w:proofErr w:type="spellEnd"/>
      <w:r>
        <w:rPr>
          <w:sz w:val="24"/>
          <w:szCs w:val="24"/>
        </w:rPr>
        <w:t xml:space="preserve"> </w:t>
      </w:r>
      <w:proofErr w:type="spellStart"/>
      <w:r>
        <w:rPr>
          <w:sz w:val="24"/>
          <w:szCs w:val="24"/>
        </w:rPr>
        <w:t>resulta</w:t>
      </w:r>
      <w:proofErr w:type="spellEnd"/>
      <w:r>
        <w:rPr>
          <w:sz w:val="24"/>
          <w:szCs w:val="24"/>
        </w:rPr>
        <w:t xml:space="preserve"> ng </w:t>
      </w:r>
      <w:proofErr w:type="spellStart"/>
      <w:r w:rsidRPr="00EC1D6F">
        <w:rPr>
          <w:sz w:val="24"/>
          <w:szCs w:val="24"/>
        </w:rPr>
        <w:t>kondisyon</w:t>
      </w:r>
      <w:proofErr w:type="spellEnd"/>
      <w:r w:rsidRPr="00EC1D6F">
        <w:rPr>
          <w:sz w:val="24"/>
          <w:szCs w:val="24"/>
        </w:rPr>
        <w:t xml:space="preserve"> ng </w:t>
      </w:r>
      <w:proofErr w:type="spellStart"/>
      <w:r w:rsidRPr="00EC1D6F">
        <w:rPr>
          <w:sz w:val="24"/>
          <w:szCs w:val="24"/>
        </w:rPr>
        <w:t>kalusugan</w:t>
      </w:r>
      <w:proofErr w:type="spellEnd"/>
      <w:r w:rsidRPr="00EC1D6F">
        <w:rPr>
          <w:sz w:val="24"/>
          <w:szCs w:val="24"/>
        </w:rPr>
        <w:t xml:space="preserve"> ng </w:t>
      </w:r>
      <w:proofErr w:type="spellStart"/>
      <w:r w:rsidRPr="00EC1D6F">
        <w:rPr>
          <w:sz w:val="24"/>
          <w:szCs w:val="24"/>
        </w:rPr>
        <w:t>kaisipan</w:t>
      </w:r>
      <w:proofErr w:type="spellEnd"/>
      <w:r>
        <w:rPr>
          <w:sz w:val="24"/>
          <w:szCs w:val="24"/>
        </w:rPr>
        <w:t>.</w:t>
      </w:r>
    </w:p>
    <w:p w14:paraId="1E90DA11" w14:textId="11453203" w:rsidR="00E02E4D" w:rsidRPr="009273FC" w:rsidRDefault="00E721E7" w:rsidP="003F49FA">
      <w:pPr>
        <w:pStyle w:val="ListParagraph"/>
        <w:numPr>
          <w:ilvl w:val="0"/>
          <w:numId w:val="11"/>
        </w:numPr>
        <w:tabs>
          <w:tab w:val="left" w:pos="859"/>
          <w:tab w:val="left" w:pos="860"/>
        </w:tabs>
        <w:spacing w:line="360" w:lineRule="auto"/>
        <w:contextualSpacing/>
        <w:rPr>
          <w:sz w:val="24"/>
          <w:szCs w:val="24"/>
        </w:rPr>
      </w:pPr>
      <w:proofErr w:type="spellStart"/>
      <w:r>
        <w:rPr>
          <w:sz w:val="24"/>
          <w:szCs w:val="24"/>
        </w:rPr>
        <w:t>Kailangan</w:t>
      </w:r>
      <w:proofErr w:type="spellEnd"/>
      <w:r>
        <w:rPr>
          <w:sz w:val="24"/>
          <w:szCs w:val="24"/>
        </w:rPr>
        <w:t xml:space="preserve"> ng psychiatric evaluation o </w:t>
      </w:r>
      <w:proofErr w:type="spellStart"/>
      <w:r>
        <w:rPr>
          <w:sz w:val="24"/>
          <w:szCs w:val="24"/>
        </w:rPr>
        <w:t>pagsusuri</w:t>
      </w:r>
      <w:proofErr w:type="spellEnd"/>
      <w:r>
        <w:rPr>
          <w:sz w:val="24"/>
          <w:szCs w:val="24"/>
        </w:rPr>
        <w:t xml:space="preserve">, </w:t>
      </w:r>
      <w:proofErr w:type="spellStart"/>
      <w:r>
        <w:rPr>
          <w:sz w:val="24"/>
          <w:szCs w:val="24"/>
        </w:rPr>
        <w:t>paggamot</w:t>
      </w:r>
      <w:proofErr w:type="spellEnd"/>
      <w:r>
        <w:rPr>
          <w:sz w:val="24"/>
          <w:szCs w:val="24"/>
        </w:rPr>
        <w:t xml:space="preserve">, o </w:t>
      </w:r>
      <w:proofErr w:type="spellStart"/>
      <w:r>
        <w:rPr>
          <w:sz w:val="24"/>
          <w:szCs w:val="24"/>
        </w:rPr>
        <w:t>iba</w:t>
      </w:r>
      <w:proofErr w:type="spellEnd"/>
      <w:r>
        <w:rPr>
          <w:sz w:val="24"/>
          <w:szCs w:val="24"/>
        </w:rPr>
        <w:t xml:space="preserve"> pang </w:t>
      </w:r>
      <w:proofErr w:type="spellStart"/>
      <w:r>
        <w:rPr>
          <w:sz w:val="24"/>
          <w:szCs w:val="24"/>
        </w:rPr>
        <w:t>paggamot</w:t>
      </w:r>
      <w:proofErr w:type="spellEnd"/>
      <w:r>
        <w:rPr>
          <w:sz w:val="24"/>
          <w:szCs w:val="24"/>
        </w:rPr>
        <w:t xml:space="preserve"> na </w:t>
      </w:r>
      <w:proofErr w:type="spellStart"/>
      <w:r>
        <w:rPr>
          <w:sz w:val="24"/>
          <w:szCs w:val="24"/>
        </w:rPr>
        <w:t>makukuha</w:t>
      </w:r>
      <w:proofErr w:type="spellEnd"/>
      <w:r>
        <w:rPr>
          <w:sz w:val="24"/>
          <w:szCs w:val="24"/>
        </w:rPr>
        <w:t xml:space="preserve"> </w:t>
      </w:r>
      <w:proofErr w:type="spellStart"/>
      <w:r>
        <w:rPr>
          <w:sz w:val="24"/>
          <w:szCs w:val="24"/>
        </w:rPr>
        <w:t>lamang</w:t>
      </w:r>
      <w:proofErr w:type="spellEnd"/>
      <w:r>
        <w:rPr>
          <w:sz w:val="24"/>
          <w:szCs w:val="24"/>
        </w:rPr>
        <w:t xml:space="preserve"> sa </w:t>
      </w:r>
      <w:proofErr w:type="spellStart"/>
      <w:r>
        <w:rPr>
          <w:sz w:val="24"/>
          <w:szCs w:val="24"/>
        </w:rPr>
        <w:t>ospital</w:t>
      </w:r>
      <w:proofErr w:type="spellEnd"/>
      <w:r>
        <w:rPr>
          <w:sz w:val="24"/>
          <w:szCs w:val="24"/>
        </w:rPr>
        <w:t>.</w:t>
      </w:r>
    </w:p>
    <w:p w14:paraId="3A4D714D" w14:textId="77777777" w:rsidR="00FA665C" w:rsidRPr="009273FC" w:rsidRDefault="00FA665C" w:rsidP="00A92CD7">
      <w:pPr>
        <w:spacing w:after="0" w:line="360" w:lineRule="auto"/>
        <w:contextualSpacing/>
        <w:rPr>
          <w:rFonts w:ascii="Arial" w:hAnsi="Arial" w:cs="Arial"/>
          <w:b/>
          <w:bCs/>
          <w:sz w:val="24"/>
          <w:szCs w:val="24"/>
        </w:rPr>
      </w:pPr>
      <w:bookmarkStart w:id="32" w:name="_Hlk112155611"/>
    </w:p>
    <w:p w14:paraId="17A6B24E" w14:textId="7140F19D" w:rsidR="00E721E7" w:rsidRDefault="00E721E7"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P</w:t>
      </w:r>
      <w:r w:rsidRPr="00E721E7">
        <w:rPr>
          <w:rFonts w:ascii="Arial" w:hAnsi="Arial" w:cs="Arial"/>
          <w:b/>
          <w:bCs/>
          <w:sz w:val="24"/>
          <w:szCs w:val="24"/>
        </w:rPr>
        <w:t xml:space="preserve">lano ng </w:t>
      </w:r>
      <w:proofErr w:type="spellStart"/>
      <w:r>
        <w:rPr>
          <w:rFonts w:ascii="Arial" w:hAnsi="Arial" w:cs="Arial"/>
          <w:b/>
          <w:bCs/>
          <w:sz w:val="24"/>
          <w:szCs w:val="24"/>
        </w:rPr>
        <w:t>K</w:t>
      </w:r>
      <w:r w:rsidRPr="00E721E7">
        <w:rPr>
          <w:rFonts w:ascii="Arial" w:hAnsi="Arial" w:cs="Arial"/>
          <w:b/>
          <w:bCs/>
          <w:sz w:val="24"/>
          <w:szCs w:val="24"/>
        </w:rPr>
        <w:t>alusugan</w:t>
      </w:r>
      <w:proofErr w:type="spellEnd"/>
      <w:r w:rsidRPr="00E721E7">
        <w:rPr>
          <w:rFonts w:ascii="Arial" w:hAnsi="Arial" w:cs="Arial"/>
          <w:b/>
          <w:bCs/>
          <w:sz w:val="24"/>
          <w:szCs w:val="24"/>
        </w:rPr>
        <w:t xml:space="preserve"> ng </w:t>
      </w:r>
      <w:proofErr w:type="spellStart"/>
      <w:r>
        <w:rPr>
          <w:rFonts w:ascii="Arial" w:hAnsi="Arial" w:cs="Arial"/>
          <w:b/>
          <w:bCs/>
          <w:sz w:val="24"/>
          <w:szCs w:val="24"/>
        </w:rPr>
        <w:t>K</w:t>
      </w:r>
      <w:r w:rsidRPr="00E721E7">
        <w:rPr>
          <w:rFonts w:ascii="Arial" w:hAnsi="Arial" w:cs="Arial"/>
          <w:b/>
          <w:bCs/>
          <w:sz w:val="24"/>
          <w:szCs w:val="24"/>
        </w:rPr>
        <w:t>aisipan</w:t>
      </w:r>
      <w:proofErr w:type="spellEnd"/>
    </w:p>
    <w:p w14:paraId="4999EB0C" w14:textId="77777777" w:rsidR="00FA665C" w:rsidRPr="009273FC" w:rsidRDefault="00FA665C" w:rsidP="00A92CD7">
      <w:pPr>
        <w:spacing w:after="0" w:line="360" w:lineRule="auto"/>
        <w:contextualSpacing/>
        <w:rPr>
          <w:rFonts w:ascii="Arial" w:hAnsi="Arial" w:cs="Arial"/>
          <w:b/>
          <w:bCs/>
          <w:sz w:val="24"/>
          <w:szCs w:val="24"/>
        </w:rPr>
      </w:pPr>
    </w:p>
    <w:p w14:paraId="0E862E66" w14:textId="2D7EE1D0" w:rsidR="00E721E7" w:rsidRDefault="00E721E7" w:rsidP="00DB58F8">
      <w:pPr>
        <w:pStyle w:val="BodyText"/>
        <w:spacing w:line="360" w:lineRule="auto"/>
        <w:contextualSpacing/>
      </w:pPr>
      <w:proofErr w:type="spellStart"/>
      <w:r>
        <w:t>Ilagay</w:t>
      </w:r>
      <w:proofErr w:type="spellEnd"/>
      <w:r>
        <w:t xml:space="preserve"> ang plano ng </w:t>
      </w:r>
      <w:proofErr w:type="spellStart"/>
      <w:r>
        <w:t>kalusugan</w:t>
      </w:r>
      <w:proofErr w:type="spellEnd"/>
      <w:r>
        <w:t xml:space="preserve"> ng </w:t>
      </w:r>
      <w:proofErr w:type="spellStart"/>
      <w:r>
        <w:t>kaisipan</w:t>
      </w:r>
      <w:proofErr w:type="spellEnd"/>
      <w:r>
        <w:t xml:space="preserve"> na </w:t>
      </w:r>
      <w:proofErr w:type="spellStart"/>
      <w:r>
        <w:t>partikolar</w:t>
      </w:r>
      <w:proofErr w:type="spellEnd"/>
      <w:r>
        <w:t xml:space="preserve"> na </w:t>
      </w:r>
      <w:proofErr w:type="spellStart"/>
      <w:r>
        <w:t>impormasyon</w:t>
      </w:r>
      <w:proofErr w:type="spellEnd"/>
      <w:r>
        <w:t xml:space="preserve"> [kung </w:t>
      </w:r>
      <w:proofErr w:type="spellStart"/>
      <w:r>
        <w:t>mayroon</w:t>
      </w:r>
      <w:proofErr w:type="spellEnd"/>
      <w:r>
        <w:t>]</w:t>
      </w:r>
    </w:p>
    <w:p w14:paraId="7081A757" w14:textId="4EBBC5D0" w:rsidR="00BA0ADE" w:rsidRPr="009273FC" w:rsidRDefault="00BA0ADE" w:rsidP="00DB58F8">
      <w:pPr>
        <w:pStyle w:val="BodyText"/>
        <w:spacing w:line="360" w:lineRule="auto"/>
        <w:contextualSpacing/>
      </w:pPr>
      <w:bookmarkStart w:id="33" w:name="_Toc109642497"/>
      <w:bookmarkEnd w:id="32"/>
    </w:p>
    <w:p w14:paraId="697BC983" w14:textId="4CEE8752" w:rsidR="00F81B9B" w:rsidRDefault="00F81B9B" w:rsidP="00DB58F8">
      <w:pPr>
        <w:pStyle w:val="BodyText"/>
        <w:spacing w:line="360" w:lineRule="auto"/>
        <w:contextualSpacing/>
      </w:pPr>
    </w:p>
    <w:p w14:paraId="71011E67" w14:textId="77777777" w:rsidR="00E721E7" w:rsidRDefault="00E721E7" w:rsidP="00DB58F8">
      <w:pPr>
        <w:pStyle w:val="BodyText"/>
        <w:spacing w:line="360" w:lineRule="auto"/>
        <w:contextualSpacing/>
      </w:pPr>
    </w:p>
    <w:p w14:paraId="1AA93591" w14:textId="77777777" w:rsidR="00E721E7" w:rsidRDefault="00E721E7" w:rsidP="00DB58F8">
      <w:pPr>
        <w:pStyle w:val="BodyText"/>
        <w:spacing w:line="360" w:lineRule="auto"/>
        <w:contextualSpacing/>
      </w:pPr>
    </w:p>
    <w:p w14:paraId="7C1777FB" w14:textId="77777777" w:rsidR="00E721E7" w:rsidRDefault="00E721E7" w:rsidP="00DB58F8">
      <w:pPr>
        <w:pStyle w:val="BodyText"/>
        <w:spacing w:line="360" w:lineRule="auto"/>
        <w:contextualSpacing/>
      </w:pPr>
    </w:p>
    <w:p w14:paraId="06796927" w14:textId="77777777" w:rsidR="00E721E7" w:rsidRDefault="00E721E7" w:rsidP="00DB58F8">
      <w:pPr>
        <w:pStyle w:val="BodyText"/>
        <w:spacing w:line="360" w:lineRule="auto"/>
        <w:contextualSpacing/>
      </w:pPr>
    </w:p>
    <w:p w14:paraId="43113C72" w14:textId="77777777" w:rsidR="00E721E7" w:rsidRDefault="00E721E7" w:rsidP="00DB58F8">
      <w:pPr>
        <w:pStyle w:val="BodyText"/>
        <w:spacing w:line="360" w:lineRule="auto"/>
        <w:contextualSpacing/>
      </w:pPr>
    </w:p>
    <w:p w14:paraId="0CD9F790" w14:textId="77777777" w:rsidR="00E721E7" w:rsidRDefault="00E721E7" w:rsidP="00DB58F8">
      <w:pPr>
        <w:pStyle w:val="BodyText"/>
        <w:spacing w:line="360" w:lineRule="auto"/>
        <w:contextualSpacing/>
      </w:pPr>
    </w:p>
    <w:p w14:paraId="5AF6F66A" w14:textId="77777777" w:rsidR="00E721E7" w:rsidRDefault="00E721E7" w:rsidP="00DB58F8">
      <w:pPr>
        <w:pStyle w:val="BodyText"/>
        <w:spacing w:line="360" w:lineRule="auto"/>
        <w:contextualSpacing/>
      </w:pPr>
    </w:p>
    <w:p w14:paraId="0128A352" w14:textId="77777777" w:rsidR="00E721E7" w:rsidRDefault="00E721E7" w:rsidP="00DB58F8">
      <w:pPr>
        <w:pStyle w:val="BodyText"/>
        <w:spacing w:line="360" w:lineRule="auto"/>
        <w:contextualSpacing/>
      </w:pPr>
    </w:p>
    <w:p w14:paraId="2D5FB8BE" w14:textId="4C3F194B" w:rsidR="00E721E7" w:rsidRDefault="00E721E7">
      <w:pPr>
        <w:rPr>
          <w:rFonts w:ascii="Arial" w:eastAsia="Arial" w:hAnsi="Arial" w:cs="Arial"/>
          <w:sz w:val="24"/>
          <w:szCs w:val="24"/>
        </w:rPr>
      </w:pPr>
      <w:r>
        <w:br w:type="page"/>
      </w:r>
    </w:p>
    <w:p w14:paraId="2BBA2049" w14:textId="77777777" w:rsidR="00E721E7" w:rsidRPr="009273FC" w:rsidRDefault="00E721E7" w:rsidP="00DB58F8">
      <w:pPr>
        <w:pStyle w:val="BodyText"/>
        <w:spacing w:line="360" w:lineRule="auto"/>
        <w:contextualSpacing/>
      </w:pPr>
    </w:p>
    <w:p w14:paraId="75CA41BB" w14:textId="77777777" w:rsidR="00F81B9B" w:rsidRPr="009273FC" w:rsidRDefault="00F81B9B" w:rsidP="00DB58F8">
      <w:pPr>
        <w:pStyle w:val="BodyText"/>
        <w:spacing w:line="360" w:lineRule="auto"/>
        <w:contextualSpacing/>
      </w:pPr>
    </w:p>
    <w:p w14:paraId="2D021A2B" w14:textId="77777777" w:rsidR="00BA0ADE" w:rsidRPr="009273FC" w:rsidRDefault="00BA0ADE" w:rsidP="00DB58F8">
      <w:pPr>
        <w:pStyle w:val="BodyText"/>
        <w:spacing w:line="360" w:lineRule="auto"/>
        <w:contextualSpacing/>
      </w:pPr>
    </w:p>
    <w:p w14:paraId="0FA6C3E2" w14:textId="53F4FF5B" w:rsidR="00E02E4D" w:rsidRPr="009273FC" w:rsidRDefault="00E721E7" w:rsidP="00262BBD">
      <w:pPr>
        <w:pStyle w:val="Heading1"/>
        <w:bidi w:val="0"/>
        <w:spacing w:after="0" w:line="360" w:lineRule="auto"/>
        <w:contextualSpacing/>
      </w:pPr>
      <w:bookmarkStart w:id="34" w:name="_Toc150539909"/>
      <w:bookmarkEnd w:id="33"/>
      <w:r>
        <w:t>PAGPILI NG PROVIDER</w:t>
      </w:r>
      <w:bookmarkEnd w:id="34"/>
    </w:p>
    <w:p w14:paraId="53544D23" w14:textId="77777777" w:rsidR="00F27AD6" w:rsidRPr="009273FC" w:rsidRDefault="00F27AD6" w:rsidP="00A92CD7">
      <w:pPr>
        <w:spacing w:after="0" w:line="360" w:lineRule="auto"/>
        <w:contextualSpacing/>
        <w:rPr>
          <w:rFonts w:ascii="Arial" w:hAnsi="Arial" w:cs="Arial"/>
          <w:sz w:val="24"/>
          <w:szCs w:val="24"/>
        </w:rPr>
      </w:pPr>
    </w:p>
    <w:p w14:paraId="2935F0EE" w14:textId="3F6D069A" w:rsidR="00E721E7" w:rsidRDefault="00E721E7" w:rsidP="00A92CD7">
      <w:pPr>
        <w:spacing w:after="0" w:line="360" w:lineRule="auto"/>
        <w:contextualSpacing/>
        <w:rPr>
          <w:rFonts w:ascii="Arial" w:hAnsi="Arial" w:cs="Arial"/>
          <w:b/>
          <w:bCs/>
          <w:sz w:val="24"/>
          <w:szCs w:val="24"/>
        </w:rPr>
      </w:pPr>
      <w:r>
        <w:rPr>
          <w:rFonts w:ascii="Arial" w:hAnsi="Arial" w:cs="Arial"/>
          <w:b/>
          <w:bCs/>
          <w:sz w:val="24"/>
          <w:szCs w:val="24"/>
        </w:rPr>
        <w:t xml:space="preserve">Paano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Makakahanao</w:t>
      </w:r>
      <w:proofErr w:type="spellEnd"/>
      <w:r>
        <w:rPr>
          <w:rFonts w:ascii="Arial" w:hAnsi="Arial" w:cs="Arial"/>
          <w:b/>
          <w:bCs/>
          <w:sz w:val="24"/>
          <w:szCs w:val="24"/>
        </w:rPr>
        <w:t xml:space="preserve"> Ng Provider Para </w:t>
      </w:r>
      <w:r w:rsidR="00EC1D6F">
        <w:rPr>
          <w:rFonts w:ascii="Arial" w:hAnsi="Arial" w:cs="Arial"/>
          <w:b/>
          <w:bCs/>
          <w:sz w:val="24"/>
          <w:szCs w:val="24"/>
        </w:rPr>
        <w:t xml:space="preserve">Sa </w:t>
      </w:r>
      <w:proofErr w:type="spellStart"/>
      <w:r>
        <w:rPr>
          <w:rFonts w:ascii="Arial" w:hAnsi="Arial" w:cs="Arial"/>
          <w:b/>
          <w:bCs/>
          <w:sz w:val="24"/>
          <w:szCs w:val="24"/>
        </w:rPr>
        <w:t>Espesyal</w:t>
      </w:r>
      <w:proofErr w:type="spellEnd"/>
      <w:r>
        <w:rPr>
          <w:rFonts w:ascii="Arial" w:hAnsi="Arial" w:cs="Arial"/>
          <w:b/>
          <w:bCs/>
          <w:sz w:val="24"/>
          <w:szCs w:val="24"/>
        </w:rPr>
        <w:t xml:space="preserve"> Ng </w:t>
      </w:r>
      <w:proofErr w:type="spellStart"/>
      <w:r>
        <w:rPr>
          <w:rFonts w:ascii="Arial" w:hAnsi="Arial" w:cs="Arial"/>
          <w:b/>
          <w:bCs/>
          <w:sz w:val="24"/>
          <w:szCs w:val="24"/>
        </w:rPr>
        <w:t>Serbisyo</w:t>
      </w:r>
      <w:proofErr w:type="spellEnd"/>
      <w:r>
        <w:rPr>
          <w:rFonts w:ascii="Arial" w:hAnsi="Arial" w:cs="Arial"/>
          <w:b/>
          <w:bCs/>
          <w:sz w:val="24"/>
          <w:szCs w:val="24"/>
        </w:rPr>
        <w:t xml:space="preserve"> Ng </w:t>
      </w:r>
      <w:proofErr w:type="spellStart"/>
      <w:r>
        <w:rPr>
          <w:rFonts w:ascii="Arial" w:hAnsi="Arial" w:cs="Arial"/>
          <w:b/>
          <w:bCs/>
          <w:sz w:val="24"/>
          <w:szCs w:val="24"/>
        </w:rPr>
        <w:t>K</w:t>
      </w:r>
      <w:r w:rsidRPr="00E721E7">
        <w:rPr>
          <w:rFonts w:ascii="Arial" w:hAnsi="Arial" w:cs="Arial"/>
          <w:b/>
          <w:bCs/>
          <w:sz w:val="24"/>
          <w:szCs w:val="24"/>
        </w:rPr>
        <w:t>alusugan</w:t>
      </w:r>
      <w:proofErr w:type="spellEnd"/>
      <w:r w:rsidRPr="00E721E7">
        <w:rPr>
          <w:rFonts w:ascii="Arial" w:hAnsi="Arial" w:cs="Arial"/>
          <w:b/>
          <w:bCs/>
          <w:sz w:val="24"/>
          <w:szCs w:val="24"/>
        </w:rPr>
        <w:t xml:space="preserve"> </w:t>
      </w:r>
      <w:r>
        <w:rPr>
          <w:rFonts w:ascii="Arial" w:hAnsi="Arial" w:cs="Arial"/>
          <w:b/>
          <w:bCs/>
          <w:sz w:val="24"/>
          <w:szCs w:val="24"/>
        </w:rPr>
        <w:t>N</w:t>
      </w:r>
      <w:r w:rsidRPr="00E721E7">
        <w:rPr>
          <w:rFonts w:ascii="Arial" w:hAnsi="Arial" w:cs="Arial"/>
          <w:b/>
          <w:bCs/>
          <w:sz w:val="24"/>
          <w:szCs w:val="24"/>
        </w:rPr>
        <w:t xml:space="preserve">g </w:t>
      </w:r>
      <w:proofErr w:type="spellStart"/>
      <w:r>
        <w:rPr>
          <w:rFonts w:ascii="Arial" w:hAnsi="Arial" w:cs="Arial"/>
          <w:b/>
          <w:bCs/>
          <w:sz w:val="24"/>
          <w:szCs w:val="24"/>
        </w:rPr>
        <w:t>K</w:t>
      </w:r>
      <w:r w:rsidRPr="00E721E7">
        <w:rPr>
          <w:rFonts w:ascii="Arial" w:hAnsi="Arial" w:cs="Arial"/>
          <w:b/>
          <w:bCs/>
          <w:sz w:val="24"/>
          <w:szCs w:val="24"/>
        </w:rPr>
        <w:t>aisipan</w:t>
      </w:r>
      <w:proofErr w:type="spellEnd"/>
      <w:r>
        <w:rPr>
          <w:rFonts w:ascii="Arial" w:hAnsi="Arial" w:cs="Arial"/>
          <w:b/>
          <w:bCs/>
          <w:sz w:val="24"/>
          <w:szCs w:val="24"/>
        </w:rPr>
        <w:t xml:space="preserve"> Na Aking </w:t>
      </w:r>
      <w:proofErr w:type="spellStart"/>
      <w:r>
        <w:rPr>
          <w:rFonts w:ascii="Arial" w:hAnsi="Arial" w:cs="Arial"/>
          <w:b/>
          <w:bCs/>
          <w:sz w:val="24"/>
          <w:szCs w:val="24"/>
        </w:rPr>
        <w:t>Kailangan</w:t>
      </w:r>
      <w:proofErr w:type="spellEnd"/>
      <w:r w:rsidR="00EC1D6F">
        <w:rPr>
          <w:rFonts w:ascii="Arial" w:hAnsi="Arial" w:cs="Arial"/>
          <w:b/>
          <w:bCs/>
          <w:sz w:val="24"/>
          <w:szCs w:val="24"/>
        </w:rPr>
        <w:t>?</w:t>
      </w:r>
    </w:p>
    <w:p w14:paraId="770A2001" w14:textId="77777777" w:rsidR="00FA665C" w:rsidRPr="009273FC" w:rsidRDefault="00FA665C" w:rsidP="00A92CD7">
      <w:pPr>
        <w:spacing w:after="0" w:line="360" w:lineRule="auto"/>
        <w:contextualSpacing/>
        <w:rPr>
          <w:rFonts w:ascii="Arial" w:hAnsi="Arial" w:cs="Arial"/>
          <w:b/>
          <w:bCs/>
          <w:sz w:val="24"/>
          <w:szCs w:val="24"/>
        </w:rPr>
      </w:pPr>
    </w:p>
    <w:p w14:paraId="6BACD981" w14:textId="266F47F1" w:rsidR="00F83AA5" w:rsidRDefault="00F83AA5"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r w:rsidRPr="00F83AA5">
        <w:rPr>
          <w:rFonts w:ascii="Arial" w:hAnsi="Arial" w:cs="Arial"/>
          <w:sz w:val="24"/>
          <w:szCs w:val="24"/>
        </w:rPr>
        <w:t xml:space="preserve">plano ng </w:t>
      </w:r>
      <w:proofErr w:type="spellStart"/>
      <w:r w:rsidRPr="00F83AA5">
        <w:rPr>
          <w:rFonts w:ascii="Arial" w:hAnsi="Arial" w:cs="Arial"/>
          <w:sz w:val="24"/>
          <w:szCs w:val="24"/>
        </w:rPr>
        <w:t>kalusugan</w:t>
      </w:r>
      <w:proofErr w:type="spellEnd"/>
      <w:r w:rsidRPr="00F83AA5">
        <w:rPr>
          <w:rFonts w:ascii="Arial" w:hAnsi="Arial" w:cs="Arial"/>
          <w:sz w:val="24"/>
          <w:szCs w:val="24"/>
        </w:rPr>
        <w:t xml:space="preserve"> ng </w:t>
      </w:r>
      <w:proofErr w:type="spellStart"/>
      <w:r w:rsidRPr="00F83AA5">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kinakailangan</w:t>
      </w:r>
      <w:proofErr w:type="spellEnd"/>
      <w:r>
        <w:rPr>
          <w:rFonts w:ascii="Arial" w:hAnsi="Arial" w:cs="Arial"/>
          <w:sz w:val="24"/>
          <w:szCs w:val="24"/>
        </w:rPr>
        <w:t xml:space="preserve"> para mag </w:t>
      </w:r>
      <w:proofErr w:type="spellStart"/>
      <w:r w:rsidR="00EC1D6F">
        <w:rPr>
          <w:rFonts w:ascii="Arial" w:hAnsi="Arial" w:cs="Arial"/>
          <w:sz w:val="24"/>
          <w:szCs w:val="24"/>
        </w:rPr>
        <w:t>paskil</w:t>
      </w:r>
      <w:proofErr w:type="spellEnd"/>
      <w:r>
        <w:rPr>
          <w:rFonts w:ascii="Arial" w:hAnsi="Arial" w:cs="Arial"/>
          <w:sz w:val="24"/>
          <w:szCs w:val="24"/>
        </w:rPr>
        <w:t xml:space="preserve"> </w:t>
      </w:r>
      <w:r w:rsidR="00EC1D6F">
        <w:rPr>
          <w:rFonts w:ascii="Arial" w:hAnsi="Arial" w:cs="Arial"/>
          <w:sz w:val="24"/>
          <w:szCs w:val="24"/>
        </w:rPr>
        <w:t xml:space="preserve">ng </w:t>
      </w:r>
      <w:proofErr w:type="spellStart"/>
      <w:r w:rsidR="00EC1D6F">
        <w:rPr>
          <w:rFonts w:ascii="Arial" w:hAnsi="Arial" w:cs="Arial"/>
          <w:sz w:val="24"/>
          <w:szCs w:val="24"/>
        </w:rPr>
        <w:t>kasalukuyang</w:t>
      </w:r>
      <w:proofErr w:type="spellEnd"/>
      <w:r w:rsidR="00EC1D6F">
        <w:rPr>
          <w:rFonts w:ascii="Arial" w:hAnsi="Arial" w:cs="Arial"/>
          <w:sz w:val="24"/>
          <w:szCs w:val="24"/>
        </w:rPr>
        <w:t xml:space="preserve"> provider sa online na directory</w:t>
      </w:r>
      <w:r>
        <w:rPr>
          <w:rFonts w:ascii="Arial" w:hAnsi="Arial" w:cs="Arial"/>
          <w:sz w:val="24"/>
          <w:szCs w:val="24"/>
        </w:rPr>
        <w:t xml:space="preserve">. Kung may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tanong</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00742363">
        <w:rPr>
          <w:rFonts w:ascii="Arial" w:hAnsi="Arial" w:cs="Arial"/>
          <w:sz w:val="24"/>
          <w:szCs w:val="24"/>
        </w:rPr>
        <w:t>kasalukuyang</w:t>
      </w:r>
      <w:proofErr w:type="spellEnd"/>
      <w:r w:rsidR="00742363">
        <w:rPr>
          <w:rFonts w:ascii="Arial" w:hAnsi="Arial" w:cs="Arial"/>
          <w:sz w:val="24"/>
          <w:szCs w:val="24"/>
        </w:rPr>
        <w:t xml:space="preserve"> </w:t>
      </w:r>
      <w:proofErr w:type="spellStart"/>
      <w:r w:rsidR="00742363">
        <w:rPr>
          <w:rFonts w:ascii="Arial" w:hAnsi="Arial" w:cs="Arial"/>
          <w:sz w:val="24"/>
          <w:szCs w:val="24"/>
        </w:rPr>
        <w:t>mga</w:t>
      </w:r>
      <w:proofErr w:type="spellEnd"/>
      <w:r w:rsidR="00742363">
        <w:rPr>
          <w:rFonts w:ascii="Arial" w:hAnsi="Arial" w:cs="Arial"/>
          <w:sz w:val="24"/>
          <w:szCs w:val="24"/>
        </w:rPr>
        <w:t xml:space="preserve"> provider </w:t>
      </w:r>
      <w:proofErr w:type="spellStart"/>
      <w:r w:rsidR="00742363">
        <w:rPr>
          <w:rFonts w:ascii="Arial" w:hAnsi="Arial" w:cs="Arial"/>
          <w:sz w:val="24"/>
          <w:szCs w:val="24"/>
        </w:rPr>
        <w:t>o</w:t>
      </w:r>
      <w:proofErr w:type="spellEnd"/>
      <w:r w:rsidR="00742363">
        <w:rPr>
          <w:rFonts w:ascii="Arial" w:hAnsi="Arial" w:cs="Arial"/>
          <w:sz w:val="24"/>
          <w:szCs w:val="24"/>
        </w:rPr>
        <w:t xml:space="preserve"> </w:t>
      </w:r>
      <w:proofErr w:type="spellStart"/>
      <w:r w:rsidR="00742363">
        <w:rPr>
          <w:rFonts w:ascii="Arial" w:hAnsi="Arial" w:cs="Arial"/>
          <w:sz w:val="24"/>
          <w:szCs w:val="24"/>
        </w:rPr>
        <w:t>nais</w:t>
      </w:r>
      <w:proofErr w:type="spellEnd"/>
      <w:r w:rsidR="00742363">
        <w:rPr>
          <w:rFonts w:ascii="Arial" w:hAnsi="Arial" w:cs="Arial"/>
          <w:sz w:val="24"/>
          <w:szCs w:val="24"/>
        </w:rPr>
        <w:t xml:space="preserve"> ng mas </w:t>
      </w:r>
      <w:proofErr w:type="spellStart"/>
      <w:r w:rsidR="00742363">
        <w:rPr>
          <w:rFonts w:ascii="Arial" w:hAnsi="Arial" w:cs="Arial"/>
          <w:sz w:val="24"/>
          <w:szCs w:val="24"/>
        </w:rPr>
        <w:t>bagong</w:t>
      </w:r>
      <w:proofErr w:type="spellEnd"/>
      <w:r w:rsidR="00742363">
        <w:rPr>
          <w:rFonts w:ascii="Arial" w:hAnsi="Arial" w:cs="Arial"/>
          <w:sz w:val="24"/>
          <w:szCs w:val="24"/>
        </w:rPr>
        <w:t xml:space="preserve"> </w:t>
      </w:r>
      <w:proofErr w:type="spellStart"/>
      <w:r w:rsidR="00742363">
        <w:rPr>
          <w:rFonts w:ascii="Arial" w:hAnsi="Arial" w:cs="Arial"/>
          <w:sz w:val="24"/>
          <w:szCs w:val="24"/>
        </w:rPr>
        <w:t>direktoryo</w:t>
      </w:r>
      <w:proofErr w:type="spellEnd"/>
      <w:r w:rsidR="00742363">
        <w:rPr>
          <w:rFonts w:ascii="Arial" w:hAnsi="Arial" w:cs="Arial"/>
          <w:sz w:val="24"/>
          <w:szCs w:val="24"/>
        </w:rPr>
        <w:t xml:space="preserve">, </w:t>
      </w:r>
      <w:proofErr w:type="spellStart"/>
      <w:r w:rsidR="00742363">
        <w:rPr>
          <w:rFonts w:ascii="Arial" w:hAnsi="Arial" w:cs="Arial"/>
          <w:sz w:val="24"/>
          <w:szCs w:val="24"/>
        </w:rPr>
        <w:t>bisitahin</w:t>
      </w:r>
      <w:proofErr w:type="spellEnd"/>
      <w:r w:rsidR="00742363">
        <w:rPr>
          <w:rFonts w:ascii="Arial" w:hAnsi="Arial" w:cs="Arial"/>
          <w:sz w:val="24"/>
          <w:szCs w:val="24"/>
        </w:rPr>
        <w:t xml:space="preserve"> ang website ng </w:t>
      </w:r>
      <w:proofErr w:type="spellStart"/>
      <w:r w:rsidR="00742363">
        <w:rPr>
          <w:rFonts w:ascii="Arial" w:hAnsi="Arial" w:cs="Arial"/>
          <w:sz w:val="24"/>
          <w:szCs w:val="24"/>
        </w:rPr>
        <w:t>iyong</w:t>
      </w:r>
      <w:proofErr w:type="spellEnd"/>
      <w:r w:rsidR="00742363">
        <w:rPr>
          <w:rFonts w:ascii="Arial" w:hAnsi="Arial" w:cs="Arial"/>
          <w:sz w:val="24"/>
          <w:szCs w:val="24"/>
        </w:rPr>
        <w:t xml:space="preserve"> </w:t>
      </w:r>
      <w:r w:rsidR="00742363" w:rsidRPr="00742363">
        <w:rPr>
          <w:rFonts w:ascii="Arial" w:hAnsi="Arial" w:cs="Arial"/>
          <w:sz w:val="24"/>
          <w:szCs w:val="24"/>
        </w:rPr>
        <w:t xml:space="preserve">plano ng </w:t>
      </w:r>
      <w:proofErr w:type="spellStart"/>
      <w:r w:rsidR="00742363" w:rsidRPr="00742363">
        <w:rPr>
          <w:rFonts w:ascii="Arial" w:hAnsi="Arial" w:cs="Arial"/>
          <w:sz w:val="24"/>
          <w:szCs w:val="24"/>
        </w:rPr>
        <w:t>kalusugan</w:t>
      </w:r>
      <w:proofErr w:type="spellEnd"/>
      <w:r w:rsidR="00742363" w:rsidRPr="00742363">
        <w:rPr>
          <w:rFonts w:ascii="Arial" w:hAnsi="Arial" w:cs="Arial"/>
          <w:sz w:val="24"/>
          <w:szCs w:val="24"/>
        </w:rPr>
        <w:t xml:space="preserve"> ng </w:t>
      </w:r>
      <w:proofErr w:type="spellStart"/>
      <w:r w:rsidR="00742363" w:rsidRPr="00742363">
        <w:rPr>
          <w:rFonts w:ascii="Arial" w:hAnsi="Arial" w:cs="Arial"/>
          <w:sz w:val="24"/>
          <w:szCs w:val="24"/>
        </w:rPr>
        <w:t>kaisipan</w:t>
      </w:r>
      <w:proofErr w:type="spellEnd"/>
      <w:r w:rsidR="00742363">
        <w:rPr>
          <w:rFonts w:ascii="Arial" w:hAnsi="Arial" w:cs="Arial"/>
          <w:sz w:val="24"/>
          <w:szCs w:val="24"/>
        </w:rPr>
        <w:t xml:space="preserve"> (</w:t>
      </w:r>
      <w:proofErr w:type="spellStart"/>
      <w:r w:rsidR="00742363">
        <w:rPr>
          <w:rFonts w:ascii="Arial" w:hAnsi="Arial" w:cs="Arial"/>
          <w:sz w:val="24"/>
          <w:szCs w:val="24"/>
        </w:rPr>
        <w:t>ilalagay</w:t>
      </w:r>
      <w:proofErr w:type="spellEnd"/>
      <w:r w:rsidR="00742363">
        <w:rPr>
          <w:rFonts w:ascii="Arial" w:hAnsi="Arial" w:cs="Arial"/>
          <w:sz w:val="24"/>
          <w:szCs w:val="24"/>
        </w:rPr>
        <w:t xml:space="preserve"> </w:t>
      </w:r>
      <w:proofErr w:type="spellStart"/>
      <w:r w:rsidR="00742363">
        <w:rPr>
          <w:rFonts w:ascii="Arial" w:hAnsi="Arial" w:cs="Arial"/>
          <w:sz w:val="24"/>
          <w:szCs w:val="24"/>
        </w:rPr>
        <w:t>dito</w:t>
      </w:r>
      <w:proofErr w:type="spellEnd"/>
      <w:r w:rsidR="00742363">
        <w:rPr>
          <w:rFonts w:ascii="Arial" w:hAnsi="Arial" w:cs="Arial"/>
          <w:sz w:val="24"/>
          <w:szCs w:val="24"/>
        </w:rPr>
        <w:t xml:space="preserve"> ng county ang link sa </w:t>
      </w:r>
      <w:proofErr w:type="spellStart"/>
      <w:r w:rsidR="00742363">
        <w:rPr>
          <w:rFonts w:ascii="Arial" w:hAnsi="Arial" w:cs="Arial"/>
          <w:sz w:val="24"/>
          <w:szCs w:val="24"/>
        </w:rPr>
        <w:t>direktoryo</w:t>
      </w:r>
      <w:proofErr w:type="spellEnd"/>
      <w:r w:rsidR="00742363">
        <w:rPr>
          <w:rFonts w:ascii="Arial" w:hAnsi="Arial" w:cs="Arial"/>
          <w:sz w:val="24"/>
          <w:szCs w:val="24"/>
        </w:rPr>
        <w:t xml:space="preserve"> ng </w:t>
      </w:r>
      <w:proofErr w:type="spellStart"/>
      <w:r w:rsidR="00742363">
        <w:rPr>
          <w:rFonts w:ascii="Arial" w:hAnsi="Arial" w:cs="Arial"/>
          <w:sz w:val="24"/>
          <w:szCs w:val="24"/>
        </w:rPr>
        <w:t>mga</w:t>
      </w:r>
      <w:proofErr w:type="spellEnd"/>
      <w:r w:rsidR="00742363">
        <w:rPr>
          <w:rFonts w:ascii="Arial" w:hAnsi="Arial" w:cs="Arial"/>
          <w:sz w:val="24"/>
          <w:szCs w:val="24"/>
        </w:rPr>
        <w:t xml:space="preserve"> provider] o </w:t>
      </w:r>
      <w:proofErr w:type="spellStart"/>
      <w:r w:rsidR="00742363">
        <w:rPr>
          <w:rFonts w:ascii="Arial" w:hAnsi="Arial" w:cs="Arial"/>
          <w:sz w:val="24"/>
          <w:szCs w:val="24"/>
        </w:rPr>
        <w:t>tumawag</w:t>
      </w:r>
      <w:proofErr w:type="spellEnd"/>
      <w:r w:rsidR="00742363">
        <w:rPr>
          <w:rFonts w:ascii="Arial" w:hAnsi="Arial" w:cs="Arial"/>
          <w:sz w:val="24"/>
          <w:szCs w:val="24"/>
        </w:rPr>
        <w:t xml:space="preserve"> sa </w:t>
      </w:r>
      <w:proofErr w:type="spellStart"/>
      <w:r w:rsidR="00742363">
        <w:rPr>
          <w:rFonts w:ascii="Arial" w:hAnsi="Arial" w:cs="Arial"/>
          <w:sz w:val="24"/>
          <w:szCs w:val="24"/>
        </w:rPr>
        <w:t>libreng</w:t>
      </w:r>
      <w:proofErr w:type="spellEnd"/>
      <w:r w:rsidR="00742363">
        <w:rPr>
          <w:rFonts w:ascii="Arial" w:hAnsi="Arial" w:cs="Arial"/>
          <w:sz w:val="24"/>
          <w:szCs w:val="24"/>
        </w:rPr>
        <w:t xml:space="preserve"> </w:t>
      </w:r>
      <w:proofErr w:type="spellStart"/>
      <w:r w:rsidR="00742363">
        <w:rPr>
          <w:rFonts w:ascii="Arial" w:hAnsi="Arial" w:cs="Arial"/>
          <w:sz w:val="24"/>
          <w:szCs w:val="24"/>
        </w:rPr>
        <w:t>numero</w:t>
      </w:r>
      <w:proofErr w:type="spellEnd"/>
      <w:r w:rsidR="00742363">
        <w:rPr>
          <w:rFonts w:ascii="Arial" w:hAnsi="Arial" w:cs="Arial"/>
          <w:sz w:val="24"/>
          <w:szCs w:val="24"/>
        </w:rPr>
        <w:t xml:space="preserve"> ng </w:t>
      </w:r>
      <w:r w:rsidR="00742363" w:rsidRPr="00742363">
        <w:rPr>
          <w:rFonts w:ascii="Arial" w:hAnsi="Arial" w:cs="Arial"/>
          <w:sz w:val="24"/>
          <w:szCs w:val="24"/>
        </w:rPr>
        <w:t xml:space="preserve">plano ng </w:t>
      </w:r>
      <w:proofErr w:type="spellStart"/>
      <w:r w:rsidR="00742363" w:rsidRPr="00742363">
        <w:rPr>
          <w:rFonts w:ascii="Arial" w:hAnsi="Arial" w:cs="Arial"/>
          <w:sz w:val="24"/>
          <w:szCs w:val="24"/>
        </w:rPr>
        <w:t>kalusugan</w:t>
      </w:r>
      <w:proofErr w:type="spellEnd"/>
      <w:r w:rsidR="00742363" w:rsidRPr="00742363">
        <w:rPr>
          <w:rFonts w:ascii="Arial" w:hAnsi="Arial" w:cs="Arial"/>
          <w:sz w:val="24"/>
          <w:szCs w:val="24"/>
        </w:rPr>
        <w:t xml:space="preserve"> ng </w:t>
      </w:r>
      <w:proofErr w:type="spellStart"/>
      <w:r w:rsidR="00742363" w:rsidRPr="00742363">
        <w:rPr>
          <w:rFonts w:ascii="Arial" w:hAnsi="Arial" w:cs="Arial"/>
          <w:sz w:val="24"/>
          <w:szCs w:val="24"/>
        </w:rPr>
        <w:t>kaisipan</w:t>
      </w:r>
      <w:proofErr w:type="spellEnd"/>
      <w:r w:rsidR="00742363">
        <w:rPr>
          <w:rFonts w:ascii="Arial" w:hAnsi="Arial" w:cs="Arial"/>
          <w:sz w:val="24"/>
          <w:szCs w:val="24"/>
        </w:rPr>
        <w:t xml:space="preserve">. </w:t>
      </w:r>
      <w:proofErr w:type="spellStart"/>
      <w:r w:rsidR="00742363">
        <w:rPr>
          <w:rFonts w:ascii="Arial" w:hAnsi="Arial" w:cs="Arial"/>
          <w:sz w:val="24"/>
          <w:szCs w:val="24"/>
        </w:rPr>
        <w:t>Maaari</w:t>
      </w:r>
      <w:proofErr w:type="spellEnd"/>
      <w:r w:rsidR="00742363">
        <w:rPr>
          <w:rFonts w:ascii="Arial" w:hAnsi="Arial" w:cs="Arial"/>
          <w:sz w:val="24"/>
          <w:szCs w:val="24"/>
        </w:rPr>
        <w:t xml:space="preserve"> din </w:t>
      </w:r>
      <w:proofErr w:type="spellStart"/>
      <w:r w:rsidR="00742363">
        <w:rPr>
          <w:rFonts w:ascii="Arial" w:hAnsi="Arial" w:cs="Arial"/>
          <w:sz w:val="24"/>
          <w:szCs w:val="24"/>
        </w:rPr>
        <w:t>makatanggap</w:t>
      </w:r>
      <w:proofErr w:type="spellEnd"/>
      <w:r w:rsidR="00742363">
        <w:rPr>
          <w:rFonts w:ascii="Arial" w:hAnsi="Arial" w:cs="Arial"/>
          <w:sz w:val="24"/>
          <w:szCs w:val="24"/>
        </w:rPr>
        <w:t xml:space="preserve"> ng </w:t>
      </w:r>
      <w:proofErr w:type="spellStart"/>
      <w:r w:rsidR="00742363">
        <w:rPr>
          <w:rFonts w:ascii="Arial" w:hAnsi="Arial" w:cs="Arial"/>
          <w:sz w:val="24"/>
          <w:szCs w:val="24"/>
        </w:rPr>
        <w:t>listahan</w:t>
      </w:r>
      <w:proofErr w:type="spellEnd"/>
      <w:r w:rsidR="00742363">
        <w:rPr>
          <w:rFonts w:ascii="Arial" w:hAnsi="Arial" w:cs="Arial"/>
          <w:sz w:val="24"/>
          <w:szCs w:val="24"/>
        </w:rPr>
        <w:t xml:space="preserve"> </w:t>
      </w:r>
      <w:proofErr w:type="spellStart"/>
      <w:r w:rsidR="00742363">
        <w:rPr>
          <w:rFonts w:ascii="Arial" w:hAnsi="Arial" w:cs="Arial"/>
          <w:sz w:val="24"/>
          <w:szCs w:val="24"/>
        </w:rPr>
        <w:t>mula</w:t>
      </w:r>
      <w:proofErr w:type="spellEnd"/>
      <w:r w:rsidR="00742363">
        <w:rPr>
          <w:rFonts w:ascii="Arial" w:hAnsi="Arial" w:cs="Arial"/>
          <w:sz w:val="24"/>
          <w:szCs w:val="24"/>
        </w:rPr>
        <w:t xml:space="preserve"> sa </w:t>
      </w:r>
      <w:proofErr w:type="spellStart"/>
      <w:r w:rsidR="00742363">
        <w:rPr>
          <w:rFonts w:ascii="Arial" w:hAnsi="Arial" w:cs="Arial"/>
          <w:sz w:val="24"/>
          <w:szCs w:val="24"/>
        </w:rPr>
        <w:t>koreo</w:t>
      </w:r>
      <w:proofErr w:type="spellEnd"/>
      <w:r w:rsidR="00742363">
        <w:rPr>
          <w:rFonts w:ascii="Arial" w:hAnsi="Arial" w:cs="Arial"/>
          <w:sz w:val="24"/>
          <w:szCs w:val="24"/>
        </w:rPr>
        <w:t xml:space="preserve"> kung </w:t>
      </w:r>
      <w:proofErr w:type="spellStart"/>
      <w:r w:rsidR="00742363">
        <w:rPr>
          <w:rFonts w:ascii="Arial" w:hAnsi="Arial" w:cs="Arial"/>
          <w:sz w:val="24"/>
          <w:szCs w:val="24"/>
        </w:rPr>
        <w:t>hihilingin</w:t>
      </w:r>
      <w:proofErr w:type="spellEnd"/>
      <w:r w:rsidR="00742363">
        <w:rPr>
          <w:rFonts w:ascii="Arial" w:hAnsi="Arial" w:cs="Arial"/>
          <w:sz w:val="24"/>
          <w:szCs w:val="24"/>
        </w:rPr>
        <w:t>.</w:t>
      </w:r>
    </w:p>
    <w:p w14:paraId="53AEBA3B" w14:textId="77777777" w:rsidR="0048731E" w:rsidRPr="009273FC" w:rsidRDefault="0048731E" w:rsidP="00A92CD7">
      <w:pPr>
        <w:spacing w:after="0" w:line="360" w:lineRule="auto"/>
        <w:contextualSpacing/>
        <w:rPr>
          <w:rFonts w:ascii="Arial" w:hAnsi="Arial" w:cs="Arial"/>
          <w:sz w:val="24"/>
          <w:szCs w:val="24"/>
        </w:rPr>
      </w:pPr>
    </w:p>
    <w:p w14:paraId="657B4C2C" w14:textId="387662B2" w:rsidR="00742363" w:rsidRDefault="00742363" w:rsidP="00A92CD7">
      <w:pPr>
        <w:spacing w:after="0" w:line="360" w:lineRule="auto"/>
        <w:contextualSpacing/>
        <w:rPr>
          <w:rFonts w:ascii="Arial" w:hAnsi="Arial" w:cs="Arial"/>
          <w:sz w:val="24"/>
          <w:szCs w:val="24"/>
        </w:rPr>
      </w:pPr>
      <w:r>
        <w:rPr>
          <w:rFonts w:ascii="Arial" w:hAnsi="Arial" w:cs="Arial"/>
          <w:sz w:val="24"/>
          <w:szCs w:val="24"/>
        </w:rPr>
        <w:t xml:space="preserve">Ang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maglagay</w:t>
      </w:r>
      <w:proofErr w:type="spellEnd"/>
      <w:r>
        <w:rPr>
          <w:rFonts w:ascii="Arial" w:hAnsi="Arial" w:cs="Arial"/>
          <w:sz w:val="24"/>
          <w:szCs w:val="24"/>
        </w:rPr>
        <w:t xml:space="preserve"> ng </w:t>
      </w:r>
      <w:proofErr w:type="spellStart"/>
      <w:r>
        <w:rPr>
          <w:rFonts w:ascii="Arial" w:hAnsi="Arial" w:cs="Arial"/>
          <w:sz w:val="24"/>
          <w:szCs w:val="24"/>
        </w:rPr>
        <w:t>limitasyon</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piniling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provider.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natanggap</w:t>
      </w:r>
      <w:proofErr w:type="spellEnd"/>
      <w:r>
        <w:rPr>
          <w:rFonts w:ascii="Arial" w:hAnsi="Arial" w:cs="Arial"/>
          <w:sz w:val="24"/>
          <w:szCs w:val="24"/>
        </w:rPr>
        <w:t xml:space="preserve"> ng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na ang </w:t>
      </w:r>
      <w:proofErr w:type="spellStart"/>
      <w:r>
        <w:rPr>
          <w:rFonts w:ascii="Arial" w:hAnsi="Arial" w:cs="Arial"/>
          <w:sz w:val="24"/>
          <w:szCs w:val="24"/>
        </w:rPr>
        <w:t>yong</w:t>
      </w:r>
      <w:proofErr w:type="spellEnd"/>
      <w:r>
        <w:rPr>
          <w:rFonts w:ascii="Arial" w:hAnsi="Arial" w:cs="Arial"/>
          <w:sz w:val="24"/>
          <w:szCs w:val="24"/>
        </w:rPr>
        <w:t xml:space="preserve">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bigyan</w:t>
      </w:r>
      <w:proofErr w:type="spellEnd"/>
      <w:r>
        <w:rPr>
          <w:rFonts w:ascii="Arial" w:hAnsi="Arial" w:cs="Arial"/>
          <w:sz w:val="24"/>
          <w:szCs w:val="24"/>
        </w:rPr>
        <w:t xml:space="preserve"> ka ng </w:t>
      </w:r>
      <w:proofErr w:type="spellStart"/>
      <w:r>
        <w:rPr>
          <w:rFonts w:ascii="Arial" w:hAnsi="Arial" w:cs="Arial"/>
          <w:sz w:val="24"/>
          <w:szCs w:val="24"/>
        </w:rPr>
        <w:t>pangunahing</w:t>
      </w:r>
      <w:proofErr w:type="spellEnd"/>
      <w:r>
        <w:rPr>
          <w:rFonts w:ascii="Arial" w:hAnsi="Arial" w:cs="Arial"/>
          <w:sz w:val="24"/>
          <w:szCs w:val="24"/>
        </w:rPr>
        <w:t xml:space="preserve"> </w:t>
      </w:r>
      <w:proofErr w:type="spellStart"/>
      <w:r>
        <w:rPr>
          <w:rFonts w:ascii="Arial" w:hAnsi="Arial" w:cs="Arial"/>
          <w:sz w:val="24"/>
          <w:szCs w:val="24"/>
        </w:rPr>
        <w:t>pagpipiliian</w:t>
      </w:r>
      <w:proofErr w:type="spellEnd"/>
      <w:r>
        <w:rPr>
          <w:rFonts w:ascii="Arial" w:hAnsi="Arial" w:cs="Arial"/>
          <w:sz w:val="24"/>
          <w:szCs w:val="24"/>
        </w:rPr>
        <w:t xml:space="preserve"> ng di </w:t>
      </w:r>
      <w:proofErr w:type="spellStart"/>
      <w:r>
        <w:rPr>
          <w:rFonts w:ascii="Arial" w:hAnsi="Arial" w:cs="Arial"/>
          <w:sz w:val="24"/>
          <w:szCs w:val="24"/>
        </w:rPr>
        <w:t>kukulang</w:t>
      </w:r>
      <w:proofErr w:type="spellEnd"/>
      <w:r>
        <w:rPr>
          <w:rFonts w:ascii="Arial" w:hAnsi="Arial" w:cs="Arial"/>
          <w:sz w:val="24"/>
          <w:szCs w:val="24"/>
        </w:rPr>
        <w:t xml:space="preserve"> sa </w:t>
      </w:r>
      <w:proofErr w:type="spellStart"/>
      <w:r>
        <w:rPr>
          <w:rFonts w:ascii="Arial" w:hAnsi="Arial" w:cs="Arial"/>
          <w:sz w:val="24"/>
          <w:szCs w:val="24"/>
        </w:rPr>
        <w:t>dalawang</w:t>
      </w:r>
      <w:proofErr w:type="spellEnd"/>
      <w:r>
        <w:rPr>
          <w:rFonts w:ascii="Arial" w:hAnsi="Arial" w:cs="Arial"/>
          <w:sz w:val="24"/>
          <w:szCs w:val="24"/>
        </w:rPr>
        <w:t xml:space="preserve"> provider. Dapat </w:t>
      </w:r>
      <w:proofErr w:type="spellStart"/>
      <w:r>
        <w:rPr>
          <w:rFonts w:ascii="Arial" w:hAnsi="Arial" w:cs="Arial"/>
          <w:sz w:val="24"/>
          <w:szCs w:val="24"/>
        </w:rPr>
        <w:t>pahintulutan</w:t>
      </w:r>
      <w:proofErr w:type="spellEnd"/>
      <w:r>
        <w:rPr>
          <w:rFonts w:ascii="Arial" w:hAnsi="Arial" w:cs="Arial"/>
          <w:sz w:val="24"/>
          <w:szCs w:val="24"/>
        </w:rPr>
        <w:t xml:space="preserve"> ka ng </w:t>
      </w:r>
      <w:proofErr w:type="spellStart"/>
      <w:r>
        <w:rPr>
          <w:rFonts w:ascii="Arial" w:hAnsi="Arial" w:cs="Arial"/>
          <w:sz w:val="24"/>
          <w:szCs w:val="24"/>
        </w:rPr>
        <w:t>iyong</w:t>
      </w:r>
      <w:proofErr w:type="spellEnd"/>
      <w:r>
        <w:rPr>
          <w:rFonts w:ascii="Arial" w:hAnsi="Arial" w:cs="Arial"/>
          <w:sz w:val="24"/>
          <w:szCs w:val="24"/>
        </w:rPr>
        <w:t xml:space="preserve">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magpalit</w:t>
      </w:r>
      <w:proofErr w:type="spellEnd"/>
      <w:r>
        <w:rPr>
          <w:rFonts w:ascii="Arial" w:hAnsi="Arial" w:cs="Arial"/>
          <w:sz w:val="24"/>
          <w:szCs w:val="24"/>
        </w:rPr>
        <w:t xml:space="preserve"> ng providers. Kung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hihilinging</w:t>
      </w:r>
      <w:proofErr w:type="spellEnd"/>
      <w:r>
        <w:rPr>
          <w:rFonts w:ascii="Arial" w:hAnsi="Arial" w:cs="Arial"/>
          <w:sz w:val="24"/>
          <w:szCs w:val="24"/>
        </w:rPr>
        <w:t xml:space="preserve"> na </w:t>
      </w:r>
      <w:proofErr w:type="spellStart"/>
      <w:r>
        <w:rPr>
          <w:rFonts w:ascii="Arial" w:hAnsi="Arial" w:cs="Arial"/>
          <w:sz w:val="24"/>
          <w:szCs w:val="24"/>
        </w:rPr>
        <w:t>magpalit</w:t>
      </w:r>
      <w:proofErr w:type="spellEnd"/>
      <w:r>
        <w:rPr>
          <w:rFonts w:ascii="Arial" w:hAnsi="Arial" w:cs="Arial"/>
          <w:sz w:val="24"/>
          <w:szCs w:val="24"/>
        </w:rPr>
        <w:t xml:space="preserve"> ng provider, ang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pahiuntulutan</w:t>
      </w:r>
      <w:proofErr w:type="spellEnd"/>
      <w:r>
        <w:rPr>
          <w:rFonts w:ascii="Arial" w:hAnsi="Arial" w:cs="Arial"/>
          <w:sz w:val="24"/>
          <w:szCs w:val="24"/>
        </w:rPr>
        <w:t xml:space="preserve"> ka na </w:t>
      </w:r>
      <w:proofErr w:type="spellStart"/>
      <w:r>
        <w:rPr>
          <w:rFonts w:ascii="Arial" w:hAnsi="Arial" w:cs="Arial"/>
          <w:sz w:val="24"/>
          <w:szCs w:val="24"/>
        </w:rPr>
        <w:t>mamili</w:t>
      </w:r>
      <w:proofErr w:type="spellEnd"/>
      <w:r>
        <w:rPr>
          <w:rFonts w:ascii="Arial" w:hAnsi="Arial" w:cs="Arial"/>
          <w:sz w:val="24"/>
          <w:szCs w:val="24"/>
        </w:rPr>
        <w:t xml:space="preserve"> sa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kukulang</w:t>
      </w:r>
      <w:proofErr w:type="spellEnd"/>
      <w:r>
        <w:rPr>
          <w:rFonts w:ascii="Arial" w:hAnsi="Arial" w:cs="Arial"/>
          <w:sz w:val="24"/>
          <w:szCs w:val="24"/>
        </w:rPr>
        <w:t xml:space="preserve"> sa </w:t>
      </w:r>
      <w:proofErr w:type="spellStart"/>
      <w:r>
        <w:rPr>
          <w:rFonts w:ascii="Arial" w:hAnsi="Arial" w:cs="Arial"/>
          <w:sz w:val="24"/>
          <w:szCs w:val="24"/>
        </w:rPr>
        <w:t>dalawang</w:t>
      </w:r>
      <w:proofErr w:type="spellEnd"/>
      <w:r>
        <w:rPr>
          <w:rFonts w:ascii="Arial" w:hAnsi="Arial" w:cs="Arial"/>
          <w:sz w:val="24"/>
          <w:szCs w:val="24"/>
        </w:rPr>
        <w:t xml:space="preserve"> provider kung </w:t>
      </w:r>
      <w:proofErr w:type="spellStart"/>
      <w:r>
        <w:rPr>
          <w:rFonts w:ascii="Arial" w:hAnsi="Arial" w:cs="Arial"/>
          <w:sz w:val="24"/>
          <w:szCs w:val="24"/>
        </w:rPr>
        <w:t>magiging</w:t>
      </w:r>
      <w:proofErr w:type="spellEnd"/>
      <w:r>
        <w:rPr>
          <w:rFonts w:ascii="Arial" w:hAnsi="Arial" w:cs="Arial"/>
          <w:sz w:val="24"/>
          <w:szCs w:val="24"/>
        </w:rPr>
        <w:t xml:space="preserve"> </w:t>
      </w:r>
      <w:proofErr w:type="spellStart"/>
      <w:r>
        <w:rPr>
          <w:rFonts w:ascii="Arial" w:hAnsi="Arial" w:cs="Arial"/>
          <w:sz w:val="24"/>
          <w:szCs w:val="24"/>
        </w:rPr>
        <w:t>posible</w:t>
      </w:r>
      <w:proofErr w:type="spellEnd"/>
      <w:r>
        <w:rPr>
          <w:rFonts w:ascii="Arial" w:hAnsi="Arial" w:cs="Arial"/>
          <w:sz w:val="24"/>
          <w:szCs w:val="24"/>
        </w:rPr>
        <w:t>.</w:t>
      </w:r>
    </w:p>
    <w:p w14:paraId="2C290F04" w14:textId="77777777" w:rsidR="00742363" w:rsidRDefault="00742363" w:rsidP="00A92CD7">
      <w:pPr>
        <w:spacing w:after="0" w:line="360" w:lineRule="auto"/>
        <w:contextualSpacing/>
        <w:rPr>
          <w:rFonts w:ascii="Arial" w:hAnsi="Arial" w:cs="Arial"/>
          <w:sz w:val="24"/>
          <w:szCs w:val="24"/>
        </w:rPr>
      </w:pPr>
    </w:p>
    <w:p w14:paraId="4DEA224F" w14:textId="11690F97" w:rsidR="00742363" w:rsidRPr="009273FC" w:rsidRDefault="00742363"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responsable</w:t>
      </w:r>
      <w:proofErr w:type="spellEnd"/>
      <w:r>
        <w:rPr>
          <w:rFonts w:ascii="Arial" w:hAnsi="Arial" w:cs="Arial"/>
          <w:sz w:val="24"/>
          <w:szCs w:val="24"/>
        </w:rPr>
        <w:t xml:space="preserve"> para </w:t>
      </w:r>
      <w:proofErr w:type="spellStart"/>
      <w:r>
        <w:rPr>
          <w:rFonts w:ascii="Arial" w:hAnsi="Arial" w:cs="Arial"/>
          <w:sz w:val="24"/>
          <w:szCs w:val="24"/>
        </w:rPr>
        <w:t>matiyak</w:t>
      </w:r>
      <w:proofErr w:type="spellEnd"/>
      <w:r>
        <w:rPr>
          <w:rFonts w:ascii="Arial" w:hAnsi="Arial" w:cs="Arial"/>
          <w:sz w:val="24"/>
          <w:szCs w:val="24"/>
        </w:rPr>
        <w:t xml:space="preserve"> ang </w:t>
      </w:r>
      <w:proofErr w:type="spellStart"/>
      <w:r>
        <w:rPr>
          <w:rFonts w:ascii="Arial" w:hAnsi="Arial" w:cs="Arial"/>
          <w:sz w:val="24"/>
          <w:szCs w:val="24"/>
        </w:rPr>
        <w:t>napapanahon</w:t>
      </w:r>
      <w:proofErr w:type="spellEnd"/>
      <w:r>
        <w:rPr>
          <w:rFonts w:ascii="Arial" w:hAnsi="Arial" w:cs="Arial"/>
          <w:sz w:val="24"/>
          <w:szCs w:val="24"/>
        </w:rPr>
        <w:t xml:space="preserve"> na </w:t>
      </w:r>
      <w:proofErr w:type="spellStart"/>
      <w:r>
        <w:rPr>
          <w:rFonts w:ascii="Arial" w:hAnsi="Arial" w:cs="Arial"/>
          <w:sz w:val="24"/>
          <w:szCs w:val="24"/>
        </w:rPr>
        <w:t>pangangalaga</w:t>
      </w:r>
      <w:proofErr w:type="spellEnd"/>
      <w:r>
        <w:rPr>
          <w:rFonts w:ascii="Arial" w:hAnsi="Arial" w:cs="Arial"/>
          <w:sz w:val="24"/>
          <w:szCs w:val="24"/>
        </w:rPr>
        <w:t xml:space="preserve"> at nang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sapat</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provider para </w:t>
      </w:r>
      <w:proofErr w:type="spellStart"/>
      <w:r>
        <w:rPr>
          <w:rFonts w:ascii="Arial" w:hAnsi="Arial" w:cs="Arial"/>
          <w:sz w:val="24"/>
          <w:szCs w:val="24"/>
        </w:rPr>
        <w:t>makaseguro</w:t>
      </w:r>
      <w:proofErr w:type="spellEnd"/>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makukuha</w:t>
      </w:r>
      <w:proofErr w:type="spellEnd"/>
      <w:r>
        <w:rPr>
          <w:rFonts w:ascii="Arial" w:hAnsi="Arial" w:cs="Arial"/>
          <w:sz w:val="24"/>
          <w:szCs w:val="24"/>
        </w:rPr>
        <w:t xml:space="preserve"> ang </w:t>
      </w:r>
      <w:proofErr w:type="spellStart"/>
      <w:r w:rsidR="00EC1D6F">
        <w:rPr>
          <w:rFonts w:ascii="Arial" w:hAnsi="Arial" w:cs="Arial"/>
          <w:sz w:val="24"/>
          <w:szCs w:val="24"/>
        </w:rPr>
        <w:t>serbisyo</w:t>
      </w:r>
      <w:proofErr w:type="spellEnd"/>
      <w:r w:rsidR="00EC1D6F">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sakop</w:t>
      </w:r>
      <w:proofErr w:type="spellEnd"/>
      <w:r>
        <w:rPr>
          <w:rFonts w:ascii="Arial" w:hAnsi="Arial" w:cs="Arial"/>
          <w:sz w:val="24"/>
          <w:szCs w:val="24"/>
        </w:rPr>
        <w:t xml:space="preserve"> 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kung </w:t>
      </w:r>
      <w:proofErr w:type="spellStart"/>
      <w:r w:rsidR="00EC1D6F">
        <w:rPr>
          <w:rFonts w:ascii="Arial" w:hAnsi="Arial" w:cs="Arial"/>
          <w:sz w:val="24"/>
          <w:szCs w:val="24"/>
        </w:rPr>
        <w:t>ito</w:t>
      </w:r>
      <w:proofErr w:type="spellEnd"/>
      <w:r w:rsidR="00EC1D6F">
        <w:rPr>
          <w:rFonts w:ascii="Arial" w:hAnsi="Arial" w:cs="Arial"/>
          <w:sz w:val="24"/>
          <w:szCs w:val="24"/>
        </w:rPr>
        <w:t xml:space="preserve"> ay</w:t>
      </w:r>
      <w:r>
        <w:rPr>
          <w:rFonts w:ascii="Arial" w:hAnsi="Arial" w:cs="Arial"/>
          <w:sz w:val="24"/>
          <w:szCs w:val="24"/>
        </w:rPr>
        <w:t xml:space="preserve"> </w:t>
      </w:r>
      <w:proofErr w:type="spellStart"/>
      <w:r>
        <w:rPr>
          <w:rFonts w:ascii="Arial" w:hAnsi="Arial" w:cs="Arial"/>
          <w:sz w:val="24"/>
          <w:szCs w:val="24"/>
        </w:rPr>
        <w:t>kakailanganin</w:t>
      </w:r>
      <w:proofErr w:type="spellEnd"/>
      <w:r>
        <w:rPr>
          <w:rFonts w:ascii="Arial" w:hAnsi="Arial" w:cs="Arial"/>
          <w:sz w:val="24"/>
          <w:szCs w:val="24"/>
        </w:rPr>
        <w:t>.</w:t>
      </w:r>
    </w:p>
    <w:p w14:paraId="4B9B70D8" w14:textId="77777777" w:rsidR="00742363" w:rsidRDefault="00742363" w:rsidP="00A92CD7">
      <w:pPr>
        <w:spacing w:after="0" w:line="360" w:lineRule="auto"/>
        <w:contextualSpacing/>
        <w:rPr>
          <w:rFonts w:ascii="Arial" w:hAnsi="Arial" w:cs="Arial"/>
          <w:sz w:val="24"/>
          <w:szCs w:val="24"/>
        </w:rPr>
      </w:pPr>
    </w:p>
    <w:p w14:paraId="5EC1F9AE" w14:textId="77777777" w:rsidR="00742363" w:rsidRDefault="00742363" w:rsidP="00A92CD7">
      <w:pPr>
        <w:spacing w:after="0" w:line="360" w:lineRule="auto"/>
        <w:contextualSpacing/>
        <w:rPr>
          <w:rFonts w:ascii="Arial" w:hAnsi="Arial" w:cs="Arial"/>
          <w:sz w:val="24"/>
          <w:szCs w:val="24"/>
        </w:rPr>
      </w:pPr>
    </w:p>
    <w:p w14:paraId="2C7242EB" w14:textId="65BDF82C" w:rsidR="00742363" w:rsidRDefault="00742363" w:rsidP="00A92CD7">
      <w:pPr>
        <w:spacing w:after="0" w:line="360" w:lineRule="auto"/>
        <w:contextualSpacing/>
        <w:rPr>
          <w:rFonts w:ascii="Arial" w:hAnsi="Arial" w:cs="Arial"/>
          <w:sz w:val="24"/>
          <w:szCs w:val="24"/>
        </w:rPr>
      </w:pPr>
      <w:r>
        <w:rPr>
          <w:rFonts w:ascii="Arial" w:hAnsi="Arial" w:cs="Arial"/>
          <w:sz w:val="24"/>
          <w:szCs w:val="24"/>
        </w:rPr>
        <w:lastRenderedPageBreak/>
        <w:t xml:space="preserve">Minsan ang </w:t>
      </w:r>
      <w:proofErr w:type="spellStart"/>
      <w:r>
        <w:rPr>
          <w:rFonts w:ascii="Arial" w:hAnsi="Arial" w:cs="Arial"/>
          <w:sz w:val="24"/>
          <w:szCs w:val="24"/>
        </w:rPr>
        <w:t>nga</w:t>
      </w:r>
      <w:proofErr w:type="spellEnd"/>
      <w:r>
        <w:rPr>
          <w:rFonts w:ascii="Arial" w:hAnsi="Arial" w:cs="Arial"/>
          <w:sz w:val="24"/>
          <w:szCs w:val="24"/>
        </w:rPr>
        <w:t xml:space="preserve"> </w:t>
      </w:r>
      <w:proofErr w:type="spellStart"/>
      <w:r>
        <w:rPr>
          <w:rFonts w:ascii="Arial" w:hAnsi="Arial" w:cs="Arial"/>
          <w:sz w:val="24"/>
          <w:szCs w:val="24"/>
        </w:rPr>
        <w:t>kinontratang</w:t>
      </w:r>
      <w:proofErr w:type="spellEnd"/>
      <w:r>
        <w:rPr>
          <w:rFonts w:ascii="Arial" w:hAnsi="Arial" w:cs="Arial"/>
          <w:sz w:val="24"/>
          <w:szCs w:val="24"/>
        </w:rPr>
        <w:t xml:space="preserve"> provider 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pinipiling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magbigay</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provider ang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na </w:t>
      </w:r>
      <w:proofErr w:type="spellStart"/>
      <w:r>
        <w:rPr>
          <w:rFonts w:ascii="Arial" w:hAnsi="Arial" w:cs="Arial"/>
          <w:sz w:val="24"/>
          <w:szCs w:val="24"/>
        </w:rPr>
        <w:t>kinontrata</w:t>
      </w:r>
      <w:proofErr w:type="spellEnd"/>
      <w:r>
        <w:rPr>
          <w:rFonts w:ascii="Arial" w:hAnsi="Arial" w:cs="Arial"/>
          <w:sz w:val="24"/>
          <w:szCs w:val="24"/>
        </w:rPr>
        <w:t xml:space="preserve"> 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o </w:t>
      </w:r>
      <w:proofErr w:type="spellStart"/>
      <w:r>
        <w:rPr>
          <w:rFonts w:ascii="Arial" w:hAnsi="Arial" w:cs="Arial"/>
          <w:sz w:val="24"/>
          <w:szCs w:val="24"/>
        </w:rPr>
        <w:t>hindi</w:t>
      </w:r>
      <w:proofErr w:type="spellEnd"/>
      <w:r>
        <w:rPr>
          <w:rFonts w:ascii="Arial" w:hAnsi="Arial" w:cs="Arial"/>
          <w:sz w:val="24"/>
          <w:szCs w:val="24"/>
        </w:rPr>
        <w:t xml:space="preserve"> na </w:t>
      </w:r>
      <w:proofErr w:type="spellStart"/>
      <w:r>
        <w:rPr>
          <w:rFonts w:ascii="Arial" w:hAnsi="Arial" w:cs="Arial"/>
          <w:sz w:val="24"/>
          <w:szCs w:val="24"/>
        </w:rPr>
        <w:t>tinatanggap</w:t>
      </w:r>
      <w:proofErr w:type="spellEnd"/>
      <w:r>
        <w:rPr>
          <w:rFonts w:ascii="Arial" w:hAnsi="Arial" w:cs="Arial"/>
          <w:sz w:val="24"/>
          <w:szCs w:val="24"/>
        </w:rPr>
        <w:t xml:space="preserve"> 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o </w:t>
      </w:r>
      <w:proofErr w:type="spellStart"/>
      <w:r>
        <w:rPr>
          <w:rFonts w:ascii="Arial" w:hAnsi="Arial" w:cs="Arial"/>
          <w:sz w:val="24"/>
          <w:szCs w:val="24"/>
        </w:rPr>
        <w:t>hindi</w:t>
      </w:r>
      <w:proofErr w:type="spellEnd"/>
      <w:r>
        <w:rPr>
          <w:rFonts w:ascii="Arial" w:hAnsi="Arial" w:cs="Arial"/>
          <w:sz w:val="24"/>
          <w:szCs w:val="24"/>
        </w:rPr>
        <w:t xml:space="preserve"> na </w:t>
      </w:r>
      <w:proofErr w:type="spellStart"/>
      <w:r>
        <w:rPr>
          <w:rFonts w:ascii="Arial" w:hAnsi="Arial" w:cs="Arial"/>
          <w:sz w:val="24"/>
          <w:szCs w:val="24"/>
        </w:rPr>
        <w:t>tinatanggap</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pasyente</w:t>
      </w:r>
      <w:proofErr w:type="spellEnd"/>
      <w:r>
        <w:rPr>
          <w:rFonts w:ascii="Arial" w:hAnsi="Arial" w:cs="Arial"/>
          <w:sz w:val="24"/>
          <w:szCs w:val="24"/>
        </w:rPr>
        <w:t xml:space="preserve"> ng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ng Medi-Cal o </w:t>
      </w:r>
      <w:proofErr w:type="spellStart"/>
      <w:r>
        <w:rPr>
          <w:rFonts w:ascii="Arial" w:hAnsi="Arial" w:cs="Arial"/>
          <w:sz w:val="24"/>
          <w:szCs w:val="24"/>
        </w:rPr>
        <w:t>ayon</w:t>
      </w:r>
      <w:proofErr w:type="spellEnd"/>
      <w:r>
        <w:rPr>
          <w:rFonts w:ascii="Arial" w:hAnsi="Arial" w:cs="Arial"/>
          <w:sz w:val="24"/>
          <w:szCs w:val="24"/>
        </w:rPr>
        <w:t xml:space="preserve"> sa </w:t>
      </w:r>
      <w:proofErr w:type="spellStart"/>
      <w:r>
        <w:rPr>
          <w:rFonts w:ascii="Arial" w:hAnsi="Arial" w:cs="Arial"/>
          <w:sz w:val="24"/>
          <w:szCs w:val="24"/>
        </w:rPr>
        <w:t>hiling</w:t>
      </w:r>
      <w:proofErr w:type="spellEnd"/>
      <w:r>
        <w:rPr>
          <w:rFonts w:ascii="Arial" w:hAnsi="Arial" w:cs="Arial"/>
          <w:sz w:val="24"/>
          <w:szCs w:val="24"/>
        </w:rPr>
        <w:t xml:space="preserve"> 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nangyari</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ang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sikapin</w:t>
      </w:r>
      <w:proofErr w:type="spellEnd"/>
      <w:r>
        <w:rPr>
          <w:rFonts w:ascii="Arial" w:hAnsi="Arial" w:cs="Arial"/>
          <w:sz w:val="24"/>
          <w:szCs w:val="24"/>
        </w:rPr>
        <w:t xml:space="preserve"> na </w:t>
      </w:r>
      <w:proofErr w:type="spellStart"/>
      <w:r>
        <w:rPr>
          <w:rFonts w:ascii="Arial" w:hAnsi="Arial" w:cs="Arial"/>
          <w:sz w:val="24"/>
          <w:szCs w:val="24"/>
        </w:rPr>
        <w:t>magbigay</w:t>
      </w:r>
      <w:proofErr w:type="spellEnd"/>
      <w:r>
        <w:rPr>
          <w:rFonts w:ascii="Arial" w:hAnsi="Arial" w:cs="Arial"/>
          <w:sz w:val="24"/>
          <w:szCs w:val="24"/>
        </w:rPr>
        <w:t xml:space="preserve"> ng sulat ng </w:t>
      </w:r>
      <w:proofErr w:type="spellStart"/>
      <w:r>
        <w:rPr>
          <w:rFonts w:ascii="Arial" w:hAnsi="Arial" w:cs="Arial"/>
          <w:sz w:val="24"/>
          <w:szCs w:val="24"/>
        </w:rPr>
        <w:t>paunawa</w:t>
      </w:r>
      <w:proofErr w:type="spellEnd"/>
      <w:r>
        <w:rPr>
          <w:rFonts w:ascii="Arial" w:hAnsi="Arial" w:cs="Arial"/>
          <w:sz w:val="24"/>
          <w:szCs w:val="24"/>
        </w:rPr>
        <w:t xml:space="preserve"> sa </w:t>
      </w:r>
      <w:proofErr w:type="spellStart"/>
      <w:r>
        <w:rPr>
          <w:rFonts w:ascii="Arial" w:hAnsi="Arial" w:cs="Arial"/>
          <w:sz w:val="24"/>
          <w:szCs w:val="24"/>
        </w:rPr>
        <w:t>bawat</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na </w:t>
      </w:r>
      <w:proofErr w:type="spellStart"/>
      <w:r>
        <w:rPr>
          <w:rFonts w:ascii="Arial" w:hAnsi="Arial" w:cs="Arial"/>
          <w:sz w:val="24"/>
          <w:szCs w:val="24"/>
        </w:rPr>
        <w:t>tumatanggap</w:t>
      </w:r>
      <w:proofErr w:type="spellEnd"/>
      <w:r>
        <w:rPr>
          <w:rFonts w:ascii="Arial" w:hAnsi="Arial" w:cs="Arial"/>
          <w:sz w:val="24"/>
          <w:szCs w:val="24"/>
        </w:rPr>
        <w:t xml:space="preserve"> ng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provider. Ang </w:t>
      </w:r>
      <w:proofErr w:type="spellStart"/>
      <w:r>
        <w:rPr>
          <w:rFonts w:ascii="Arial" w:hAnsi="Arial" w:cs="Arial"/>
          <w:sz w:val="24"/>
          <w:szCs w:val="24"/>
        </w:rPr>
        <w:t>paunawa</w:t>
      </w:r>
      <w:proofErr w:type="spellEnd"/>
      <w:r>
        <w:rPr>
          <w:rFonts w:ascii="Arial" w:hAnsi="Arial" w:cs="Arial"/>
          <w:sz w:val="24"/>
          <w:szCs w:val="24"/>
        </w:rPr>
        <w:t xml:space="preserve"> sa </w:t>
      </w:r>
      <w:proofErr w:type="spellStart"/>
      <w:r>
        <w:rPr>
          <w:rFonts w:ascii="Arial" w:hAnsi="Arial" w:cs="Arial"/>
          <w:sz w:val="24"/>
          <w:szCs w:val="24"/>
        </w:rPr>
        <w:t>bepesiyaryo</w:t>
      </w:r>
      <w:proofErr w:type="spellEnd"/>
      <w:r>
        <w:rPr>
          <w:rFonts w:ascii="Arial" w:hAnsi="Arial" w:cs="Arial"/>
          <w:sz w:val="24"/>
          <w:szCs w:val="24"/>
        </w:rPr>
        <w:t xml:space="preserve"> ay </w:t>
      </w:r>
      <w:proofErr w:type="spellStart"/>
      <w:r>
        <w:rPr>
          <w:rFonts w:ascii="Arial" w:hAnsi="Arial" w:cs="Arial"/>
          <w:sz w:val="24"/>
          <w:szCs w:val="24"/>
        </w:rPr>
        <w:t>ibibigay</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30 na </w:t>
      </w:r>
      <w:proofErr w:type="spellStart"/>
      <w:r>
        <w:rPr>
          <w:rFonts w:ascii="Arial" w:hAnsi="Arial" w:cs="Arial"/>
          <w:sz w:val="24"/>
          <w:szCs w:val="24"/>
        </w:rPr>
        <w:t>araw</w:t>
      </w:r>
      <w:proofErr w:type="spellEnd"/>
      <w:r>
        <w:rPr>
          <w:rFonts w:ascii="Arial" w:hAnsi="Arial" w:cs="Arial"/>
          <w:sz w:val="24"/>
          <w:szCs w:val="24"/>
        </w:rPr>
        <w:t xml:space="preserve"> ng </w:t>
      </w:r>
      <w:proofErr w:type="spellStart"/>
      <w:r>
        <w:rPr>
          <w:rFonts w:ascii="Arial" w:hAnsi="Arial" w:cs="Arial"/>
          <w:sz w:val="24"/>
          <w:szCs w:val="24"/>
        </w:rPr>
        <w:t>kalendaryo</w:t>
      </w:r>
      <w:proofErr w:type="spellEnd"/>
      <w:r>
        <w:rPr>
          <w:rFonts w:ascii="Arial" w:hAnsi="Arial" w:cs="Arial"/>
          <w:sz w:val="24"/>
          <w:szCs w:val="24"/>
        </w:rPr>
        <w:t xml:space="preserve"> </w:t>
      </w:r>
      <w:proofErr w:type="spellStart"/>
      <w:r>
        <w:rPr>
          <w:rFonts w:ascii="Arial" w:hAnsi="Arial" w:cs="Arial"/>
          <w:sz w:val="24"/>
          <w:szCs w:val="24"/>
        </w:rPr>
        <w:t>bago</w:t>
      </w:r>
      <w:proofErr w:type="spellEnd"/>
      <w:r>
        <w:rPr>
          <w:rFonts w:ascii="Arial" w:hAnsi="Arial" w:cs="Arial"/>
          <w:sz w:val="24"/>
          <w:szCs w:val="24"/>
        </w:rPr>
        <w:t xml:space="preserve"> </w:t>
      </w:r>
      <w:proofErr w:type="spellStart"/>
      <w:r>
        <w:rPr>
          <w:rFonts w:ascii="Arial" w:hAnsi="Arial" w:cs="Arial"/>
          <w:sz w:val="24"/>
          <w:szCs w:val="24"/>
        </w:rPr>
        <w:t>matapos</w:t>
      </w:r>
      <w:proofErr w:type="spellEnd"/>
      <w:r>
        <w:rPr>
          <w:rFonts w:ascii="Arial" w:hAnsi="Arial" w:cs="Arial"/>
          <w:sz w:val="24"/>
          <w:szCs w:val="24"/>
        </w:rPr>
        <w:t xml:space="preserve"> ang </w:t>
      </w:r>
      <w:proofErr w:type="spellStart"/>
      <w:r>
        <w:rPr>
          <w:rFonts w:ascii="Arial" w:hAnsi="Arial" w:cs="Arial"/>
          <w:sz w:val="24"/>
          <w:szCs w:val="24"/>
        </w:rPr>
        <w:t>pagkabisa</w:t>
      </w:r>
      <w:proofErr w:type="spellEnd"/>
      <w:r>
        <w:rPr>
          <w:rFonts w:ascii="Arial" w:hAnsi="Arial" w:cs="Arial"/>
          <w:sz w:val="24"/>
          <w:szCs w:val="24"/>
        </w:rPr>
        <w:t xml:space="preserve"> ng 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Pag </w:t>
      </w:r>
      <w:proofErr w:type="spellStart"/>
      <w:r>
        <w:rPr>
          <w:rFonts w:ascii="Arial" w:hAnsi="Arial" w:cs="Arial"/>
          <w:sz w:val="24"/>
          <w:szCs w:val="24"/>
        </w:rPr>
        <w:t>nangyari</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payagan</w:t>
      </w:r>
      <w:proofErr w:type="spellEnd"/>
      <w:r>
        <w:rPr>
          <w:rFonts w:ascii="Arial" w:hAnsi="Arial" w:cs="Arial"/>
          <w:sz w:val="24"/>
          <w:szCs w:val="24"/>
        </w:rPr>
        <w:t xml:space="preserve"> ng 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ang </w:t>
      </w:r>
      <w:proofErr w:type="spellStart"/>
      <w:r>
        <w:rPr>
          <w:rFonts w:ascii="Arial" w:hAnsi="Arial" w:cs="Arial"/>
          <w:sz w:val="24"/>
          <w:szCs w:val="24"/>
        </w:rPr>
        <w:t>patuloy</w:t>
      </w:r>
      <w:proofErr w:type="spellEnd"/>
      <w:r>
        <w:rPr>
          <w:rFonts w:ascii="Arial" w:hAnsi="Arial" w:cs="Arial"/>
          <w:sz w:val="24"/>
          <w:szCs w:val="24"/>
        </w:rPr>
        <w:t xml:space="preserve"> na </w:t>
      </w:r>
      <w:proofErr w:type="spellStart"/>
      <w:r>
        <w:rPr>
          <w:rFonts w:ascii="Arial" w:hAnsi="Arial" w:cs="Arial"/>
          <w:sz w:val="24"/>
          <w:szCs w:val="24"/>
        </w:rPr>
        <w:t>pagtanggap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provider na </w:t>
      </w:r>
      <w:proofErr w:type="spellStart"/>
      <w:r>
        <w:rPr>
          <w:rFonts w:ascii="Arial" w:hAnsi="Arial" w:cs="Arial"/>
          <w:sz w:val="24"/>
          <w:szCs w:val="24"/>
        </w:rPr>
        <w:t>umalis</w:t>
      </w:r>
      <w:proofErr w:type="spellEnd"/>
      <w:r>
        <w:rPr>
          <w:rFonts w:ascii="Arial" w:hAnsi="Arial" w:cs="Arial"/>
          <w:sz w:val="24"/>
          <w:szCs w:val="24"/>
        </w:rPr>
        <w:t xml:space="preserve"> sa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at ang provider ay </w:t>
      </w:r>
      <w:proofErr w:type="spellStart"/>
      <w:r>
        <w:rPr>
          <w:rFonts w:ascii="Arial" w:hAnsi="Arial" w:cs="Arial"/>
          <w:sz w:val="24"/>
          <w:szCs w:val="24"/>
        </w:rPr>
        <w:t>sumangayon</w:t>
      </w:r>
      <w:proofErr w:type="spellEnd"/>
      <w:r>
        <w:rPr>
          <w:rFonts w:ascii="Arial" w:hAnsi="Arial" w:cs="Arial"/>
          <w:sz w:val="24"/>
          <w:szCs w:val="24"/>
        </w:rPr>
        <w:t xml:space="preserve">. Ito ang </w:t>
      </w:r>
      <w:proofErr w:type="spellStart"/>
      <w:r>
        <w:rPr>
          <w:rFonts w:ascii="Arial" w:hAnsi="Arial" w:cs="Arial"/>
          <w:sz w:val="24"/>
          <w:szCs w:val="24"/>
        </w:rPr>
        <w:t>tinatatawag</w:t>
      </w:r>
      <w:proofErr w:type="spellEnd"/>
      <w:r>
        <w:rPr>
          <w:rFonts w:ascii="Arial" w:hAnsi="Arial" w:cs="Arial"/>
          <w:sz w:val="24"/>
          <w:szCs w:val="24"/>
        </w:rPr>
        <w:t xml:space="preserve"> na “</w:t>
      </w:r>
      <w:proofErr w:type="spellStart"/>
      <w:r>
        <w:rPr>
          <w:rFonts w:ascii="Arial" w:hAnsi="Arial" w:cs="Arial"/>
          <w:sz w:val="24"/>
          <w:szCs w:val="24"/>
        </w:rPr>
        <w:t>patuloy</w:t>
      </w:r>
      <w:proofErr w:type="spellEnd"/>
      <w:r>
        <w:rPr>
          <w:rFonts w:ascii="Arial" w:hAnsi="Arial" w:cs="Arial"/>
          <w:sz w:val="24"/>
          <w:szCs w:val="24"/>
        </w:rPr>
        <w:t xml:space="preserve"> na </w:t>
      </w:r>
      <w:proofErr w:type="spellStart"/>
      <w:r>
        <w:rPr>
          <w:rFonts w:ascii="Arial" w:hAnsi="Arial" w:cs="Arial"/>
          <w:sz w:val="24"/>
          <w:szCs w:val="24"/>
        </w:rPr>
        <w:t>pangangalaga</w:t>
      </w:r>
      <w:proofErr w:type="spellEnd"/>
      <w:r>
        <w:rPr>
          <w:rFonts w:ascii="Arial" w:hAnsi="Arial" w:cs="Arial"/>
          <w:sz w:val="24"/>
          <w:szCs w:val="24"/>
        </w:rPr>
        <w:t xml:space="preserve">” at </w:t>
      </w:r>
      <w:proofErr w:type="spellStart"/>
      <w:r>
        <w:rPr>
          <w:rFonts w:ascii="Arial" w:hAnsi="Arial" w:cs="Arial"/>
          <w:sz w:val="24"/>
          <w:szCs w:val="24"/>
        </w:rPr>
        <w:t>ipipinapaliwanag</w:t>
      </w:r>
      <w:proofErr w:type="spellEnd"/>
      <w:r>
        <w:rPr>
          <w:rFonts w:ascii="Arial" w:hAnsi="Arial" w:cs="Arial"/>
          <w:sz w:val="24"/>
          <w:szCs w:val="24"/>
        </w:rPr>
        <w:t xml:space="preserve"> sa </w:t>
      </w:r>
      <w:proofErr w:type="spellStart"/>
      <w:r>
        <w:rPr>
          <w:rFonts w:ascii="Arial" w:hAnsi="Arial" w:cs="Arial"/>
          <w:sz w:val="24"/>
          <w:szCs w:val="24"/>
        </w:rPr>
        <w:t>ibaba</w:t>
      </w:r>
      <w:proofErr w:type="spellEnd"/>
      <w:r>
        <w:rPr>
          <w:rFonts w:ascii="Arial" w:hAnsi="Arial" w:cs="Arial"/>
          <w:sz w:val="24"/>
          <w:szCs w:val="24"/>
        </w:rPr>
        <w:t>.</w:t>
      </w:r>
    </w:p>
    <w:p w14:paraId="0F89C0F7" w14:textId="77777777" w:rsidR="00742363" w:rsidRDefault="00742363" w:rsidP="00A92CD7">
      <w:pPr>
        <w:spacing w:after="0" w:line="360" w:lineRule="auto"/>
        <w:contextualSpacing/>
        <w:rPr>
          <w:rFonts w:ascii="Arial" w:hAnsi="Arial" w:cs="Arial"/>
          <w:sz w:val="24"/>
          <w:szCs w:val="24"/>
        </w:rPr>
      </w:pPr>
    </w:p>
    <w:p w14:paraId="7FA6A549" w14:textId="6FB5176A" w:rsidR="00742363" w:rsidRDefault="00742363"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Maaari</w:t>
      </w:r>
      <w:proofErr w:type="spellEnd"/>
      <w:r>
        <w:rPr>
          <w:rFonts w:ascii="Arial" w:hAnsi="Arial" w:cs="Arial"/>
          <w:b/>
          <w:bCs/>
          <w:sz w:val="24"/>
          <w:szCs w:val="24"/>
        </w:rPr>
        <w:t xml:space="preserve"> Ba Akong </w:t>
      </w:r>
      <w:proofErr w:type="spellStart"/>
      <w:r>
        <w:rPr>
          <w:rFonts w:ascii="Arial" w:hAnsi="Arial" w:cs="Arial"/>
          <w:b/>
          <w:bCs/>
          <w:sz w:val="24"/>
          <w:szCs w:val="24"/>
        </w:rPr>
        <w:t>Magpatuloy</w:t>
      </w:r>
      <w:proofErr w:type="spellEnd"/>
      <w:r>
        <w:rPr>
          <w:rFonts w:ascii="Arial" w:hAnsi="Arial" w:cs="Arial"/>
          <w:b/>
          <w:bCs/>
          <w:sz w:val="24"/>
          <w:szCs w:val="24"/>
        </w:rPr>
        <w:t xml:space="preserve"> Na </w:t>
      </w:r>
      <w:proofErr w:type="spellStart"/>
      <w:r>
        <w:rPr>
          <w:rFonts w:ascii="Arial" w:hAnsi="Arial" w:cs="Arial"/>
          <w:b/>
          <w:bCs/>
          <w:sz w:val="24"/>
          <w:szCs w:val="24"/>
        </w:rPr>
        <w:t>Tumanggap</w:t>
      </w:r>
      <w:proofErr w:type="spellEnd"/>
      <w:r>
        <w:rPr>
          <w:rFonts w:ascii="Arial" w:hAnsi="Arial" w:cs="Arial"/>
          <w:b/>
          <w:bCs/>
          <w:sz w:val="24"/>
          <w:szCs w:val="24"/>
        </w:rPr>
        <w:t xml:space="preserve"> Ng Mga </w:t>
      </w:r>
      <w:proofErr w:type="spellStart"/>
      <w:r>
        <w:rPr>
          <w:rFonts w:ascii="Arial" w:hAnsi="Arial" w:cs="Arial"/>
          <w:b/>
          <w:bCs/>
          <w:sz w:val="24"/>
          <w:szCs w:val="24"/>
        </w:rPr>
        <w:t>Serbisyo</w:t>
      </w:r>
      <w:proofErr w:type="spellEnd"/>
      <w:r>
        <w:rPr>
          <w:rFonts w:ascii="Arial" w:hAnsi="Arial" w:cs="Arial"/>
          <w:b/>
          <w:bCs/>
          <w:sz w:val="24"/>
          <w:szCs w:val="24"/>
        </w:rPr>
        <w:t xml:space="preserve"> Mula Sa Aking </w:t>
      </w:r>
      <w:proofErr w:type="spellStart"/>
      <w:r>
        <w:rPr>
          <w:rFonts w:ascii="Arial" w:hAnsi="Arial" w:cs="Arial"/>
          <w:b/>
          <w:bCs/>
          <w:sz w:val="24"/>
          <w:szCs w:val="24"/>
        </w:rPr>
        <w:t>Kasalukuyang</w:t>
      </w:r>
      <w:proofErr w:type="spellEnd"/>
      <w:r>
        <w:rPr>
          <w:rFonts w:ascii="Arial" w:hAnsi="Arial" w:cs="Arial"/>
          <w:b/>
          <w:bCs/>
          <w:sz w:val="24"/>
          <w:szCs w:val="24"/>
        </w:rPr>
        <w:t xml:space="preserve"> Provider?</w:t>
      </w:r>
    </w:p>
    <w:p w14:paraId="03B1E264" w14:textId="77777777" w:rsidR="00FA665C" w:rsidRPr="009273FC" w:rsidRDefault="00FA665C" w:rsidP="00A92CD7">
      <w:pPr>
        <w:spacing w:after="0" w:line="360" w:lineRule="auto"/>
        <w:contextualSpacing/>
        <w:rPr>
          <w:rFonts w:ascii="Arial" w:hAnsi="Arial" w:cs="Arial"/>
          <w:b/>
          <w:bCs/>
          <w:sz w:val="24"/>
          <w:szCs w:val="24"/>
        </w:rPr>
      </w:pPr>
    </w:p>
    <w:p w14:paraId="718714EE" w14:textId="2A6A48A4" w:rsidR="00742363" w:rsidRDefault="00742363" w:rsidP="00A92CD7">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nakakatanggap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sidRPr="00742363">
        <w:rPr>
          <w:rFonts w:ascii="Arial" w:hAnsi="Arial" w:cs="Arial"/>
          <w:sz w:val="24"/>
          <w:szCs w:val="24"/>
        </w:rPr>
        <w:t>pinamamahalaan</w:t>
      </w:r>
      <w:proofErr w:type="spellEnd"/>
      <w:r w:rsidRPr="00742363">
        <w:rPr>
          <w:rFonts w:ascii="Arial" w:hAnsi="Arial" w:cs="Arial"/>
          <w:sz w:val="24"/>
          <w:szCs w:val="24"/>
        </w:rPr>
        <w:t xml:space="preserve"> na plano ng </w:t>
      </w:r>
      <w:proofErr w:type="spellStart"/>
      <w:r w:rsidRPr="00742363">
        <w:rPr>
          <w:rFonts w:ascii="Arial" w:hAnsi="Arial" w:cs="Arial"/>
          <w:sz w:val="24"/>
          <w:szCs w:val="24"/>
        </w:rPr>
        <w:t>pangangalaga</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mag</w:t>
      </w:r>
      <w:r w:rsidR="00EC1D6F">
        <w:rPr>
          <w:rFonts w:ascii="Arial" w:hAnsi="Arial" w:cs="Arial"/>
          <w:sz w:val="24"/>
          <w:szCs w:val="24"/>
        </w:rPr>
        <w:t>p</w:t>
      </w:r>
      <w:r>
        <w:rPr>
          <w:rFonts w:ascii="Arial" w:hAnsi="Arial" w:cs="Arial"/>
          <w:sz w:val="24"/>
          <w:szCs w:val="24"/>
        </w:rPr>
        <w:t>atuloy</w:t>
      </w:r>
      <w:proofErr w:type="spellEnd"/>
      <w:r>
        <w:rPr>
          <w:rFonts w:ascii="Arial" w:hAnsi="Arial" w:cs="Arial"/>
          <w:sz w:val="24"/>
          <w:szCs w:val="24"/>
        </w:rPr>
        <w:t xml:space="preserve"> na </w:t>
      </w: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provider </w:t>
      </w:r>
      <w:r w:rsidR="00EC1D6F">
        <w:rPr>
          <w:rFonts w:ascii="Arial" w:hAnsi="Arial" w:cs="Arial"/>
          <w:sz w:val="24"/>
          <w:szCs w:val="24"/>
        </w:rPr>
        <w:t xml:space="preserve">na </w:t>
      </w:r>
      <w:proofErr w:type="spellStart"/>
      <w:r w:rsidR="00EC1D6F">
        <w:rPr>
          <w:rFonts w:ascii="Arial" w:hAnsi="Arial" w:cs="Arial"/>
          <w:sz w:val="24"/>
          <w:szCs w:val="24"/>
        </w:rPr>
        <w:t>galing</w:t>
      </w:r>
      <w:proofErr w:type="spellEnd"/>
      <w:r w:rsidR="00EC1D6F">
        <w:rPr>
          <w:rFonts w:ascii="Arial" w:hAnsi="Arial" w:cs="Arial"/>
          <w:sz w:val="24"/>
          <w:szCs w:val="24"/>
        </w:rPr>
        <w:t xml:space="preserve"> sa</w:t>
      </w:r>
      <w:r>
        <w:rPr>
          <w:rFonts w:ascii="Arial" w:hAnsi="Arial" w:cs="Arial"/>
          <w:sz w:val="24"/>
          <w:szCs w:val="24"/>
        </w:rPr>
        <w:t xml:space="preserve">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basta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sidR="00EC1D6F">
        <w:rPr>
          <w:rFonts w:ascii="Arial" w:hAnsi="Arial" w:cs="Arial"/>
          <w:sz w:val="24"/>
          <w:szCs w:val="24"/>
        </w:rPr>
        <w:t>koordinado</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provider at ng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sidR="00EC1D6F">
        <w:rPr>
          <w:rFonts w:ascii="Arial" w:hAnsi="Arial" w:cs="Arial"/>
          <w:sz w:val="24"/>
          <w:szCs w:val="24"/>
        </w:rPr>
        <w:t>magkatulad</w:t>
      </w:r>
      <w:proofErr w:type="spellEnd"/>
      <w:r>
        <w:rPr>
          <w:rFonts w:ascii="Arial" w:hAnsi="Arial" w:cs="Arial"/>
          <w:sz w:val="24"/>
          <w:szCs w:val="24"/>
        </w:rPr>
        <w:t>.</w:t>
      </w:r>
    </w:p>
    <w:p w14:paraId="4D8115E8" w14:textId="77777777" w:rsidR="00550E3C" w:rsidRPr="009273FC" w:rsidRDefault="00550E3C" w:rsidP="00A92CD7">
      <w:pPr>
        <w:spacing w:after="0" w:line="360" w:lineRule="auto"/>
        <w:contextualSpacing/>
        <w:rPr>
          <w:rFonts w:ascii="Arial" w:hAnsi="Arial" w:cs="Arial"/>
          <w:sz w:val="24"/>
          <w:szCs w:val="24"/>
        </w:rPr>
      </w:pPr>
    </w:p>
    <w:p w14:paraId="7EE9E04D" w14:textId="781FA940" w:rsidR="00742363" w:rsidRDefault="00742363" w:rsidP="00A92CD7">
      <w:pPr>
        <w:spacing w:after="0" w:line="360" w:lineRule="auto"/>
        <w:contextualSpacing/>
        <w:rPr>
          <w:rFonts w:ascii="Arial" w:hAnsi="Arial" w:cs="Arial"/>
          <w:sz w:val="24"/>
          <w:szCs w:val="24"/>
        </w:rPr>
      </w:pPr>
      <w:proofErr w:type="spellStart"/>
      <w:r>
        <w:rPr>
          <w:rFonts w:ascii="Arial" w:hAnsi="Arial" w:cs="Arial"/>
          <w:sz w:val="24"/>
          <w:szCs w:val="24"/>
        </w:rPr>
        <w:t>Karagdagan</w:t>
      </w:r>
      <w:proofErr w:type="spellEnd"/>
      <w:r>
        <w:rPr>
          <w:rFonts w:ascii="Arial" w:hAnsi="Arial" w:cs="Arial"/>
          <w:sz w:val="24"/>
          <w:szCs w:val="24"/>
        </w:rPr>
        <w:t xml:space="preserve"> pa </w:t>
      </w:r>
      <w:proofErr w:type="spellStart"/>
      <w:r>
        <w:rPr>
          <w:rFonts w:ascii="Arial" w:hAnsi="Arial" w:cs="Arial"/>
          <w:sz w:val="24"/>
          <w:szCs w:val="24"/>
        </w:rPr>
        <w:t>dito</w:t>
      </w:r>
      <w:proofErr w:type="spellEnd"/>
      <w:r>
        <w:rPr>
          <w:rFonts w:ascii="Arial" w:hAnsi="Arial" w:cs="Arial"/>
          <w:sz w:val="24"/>
          <w:szCs w:val="24"/>
        </w:rPr>
        <w:t xml:space="preserve">, kung </w:t>
      </w:r>
      <w:proofErr w:type="spellStart"/>
      <w:r>
        <w:rPr>
          <w:rFonts w:ascii="Arial" w:hAnsi="Arial" w:cs="Arial"/>
          <w:sz w:val="24"/>
          <w:szCs w:val="24"/>
        </w:rPr>
        <w:t>tumatanggap</w:t>
      </w:r>
      <w:proofErr w:type="spellEnd"/>
      <w:r>
        <w:rPr>
          <w:rFonts w:ascii="Arial" w:hAnsi="Arial" w:cs="Arial"/>
          <w:sz w:val="24"/>
          <w:szCs w:val="24"/>
        </w:rPr>
        <w:t xml:space="preserve"> ka ng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w:t>
      </w:r>
      <w:proofErr w:type="spellStart"/>
      <w:r w:rsidRPr="00742363">
        <w:rPr>
          <w:rFonts w:ascii="Arial" w:hAnsi="Arial" w:cs="Arial"/>
          <w:sz w:val="24"/>
          <w:szCs w:val="24"/>
        </w:rPr>
        <w:t>pinamamahalaan</w:t>
      </w:r>
      <w:proofErr w:type="spellEnd"/>
      <w:r w:rsidRPr="00742363">
        <w:rPr>
          <w:rFonts w:ascii="Arial" w:hAnsi="Arial" w:cs="Arial"/>
          <w:sz w:val="24"/>
          <w:szCs w:val="24"/>
        </w:rPr>
        <w:t xml:space="preserve"> na plano ng </w:t>
      </w:r>
      <w:proofErr w:type="spellStart"/>
      <w:r w:rsidRPr="00742363">
        <w:rPr>
          <w:rFonts w:ascii="Arial" w:hAnsi="Arial" w:cs="Arial"/>
          <w:sz w:val="24"/>
          <w:szCs w:val="24"/>
        </w:rPr>
        <w:t>pangangalaga</w:t>
      </w:r>
      <w:proofErr w:type="spellEnd"/>
      <w:r>
        <w:rPr>
          <w:rFonts w:ascii="Arial" w:hAnsi="Arial" w:cs="Arial"/>
          <w:sz w:val="24"/>
          <w:szCs w:val="24"/>
        </w:rPr>
        <w:t xml:space="preserve">, o </w:t>
      </w:r>
      <w:proofErr w:type="spellStart"/>
      <w:r>
        <w:rPr>
          <w:rFonts w:ascii="Arial" w:hAnsi="Arial" w:cs="Arial"/>
          <w:sz w:val="24"/>
          <w:szCs w:val="24"/>
        </w:rPr>
        <w:t>indibidwal</w:t>
      </w:r>
      <w:proofErr w:type="spellEnd"/>
      <w:r>
        <w:rPr>
          <w:rFonts w:ascii="Arial" w:hAnsi="Arial" w:cs="Arial"/>
          <w:sz w:val="24"/>
          <w:szCs w:val="24"/>
        </w:rPr>
        <w:t xml:space="preserve"> n</w:t>
      </w:r>
      <w:r w:rsidR="00EC1D6F">
        <w:rPr>
          <w:rFonts w:ascii="Arial" w:hAnsi="Arial" w:cs="Arial"/>
          <w:sz w:val="24"/>
          <w:szCs w:val="24"/>
        </w:rPr>
        <w:t>a</w:t>
      </w:r>
      <w:r>
        <w:rPr>
          <w:rFonts w:ascii="Arial" w:hAnsi="Arial" w:cs="Arial"/>
          <w:sz w:val="24"/>
          <w:szCs w:val="24"/>
        </w:rPr>
        <w:t xml:space="preserve"> provider ng Medi-Cal,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w:t>
      </w:r>
      <w:proofErr w:type="spellStart"/>
      <w:r>
        <w:rPr>
          <w:rFonts w:ascii="Arial" w:hAnsi="Arial" w:cs="Arial"/>
          <w:sz w:val="24"/>
          <w:szCs w:val="24"/>
        </w:rPr>
        <w:t>patuloy</w:t>
      </w:r>
      <w:proofErr w:type="spellEnd"/>
      <w:r>
        <w:rPr>
          <w:rFonts w:ascii="Arial" w:hAnsi="Arial" w:cs="Arial"/>
          <w:sz w:val="24"/>
          <w:szCs w:val="24"/>
        </w:rPr>
        <w:t xml:space="preserve"> na </w:t>
      </w:r>
      <w:proofErr w:type="spellStart"/>
      <w:r>
        <w:rPr>
          <w:rFonts w:ascii="Arial" w:hAnsi="Arial" w:cs="Arial"/>
          <w:sz w:val="24"/>
          <w:szCs w:val="24"/>
        </w:rPr>
        <w:t>pangangalaga</w:t>
      </w:r>
      <w:proofErr w:type="spellEnd"/>
      <w:r>
        <w:rPr>
          <w:rFonts w:ascii="Arial" w:hAnsi="Arial" w:cs="Arial"/>
          <w:sz w:val="24"/>
          <w:szCs w:val="24"/>
        </w:rPr>
        <w:t xml:space="preserve">,” </w:t>
      </w:r>
      <w:r w:rsidR="00EC1D6F">
        <w:rPr>
          <w:rFonts w:ascii="Arial" w:hAnsi="Arial" w:cs="Arial"/>
          <w:sz w:val="24"/>
          <w:szCs w:val="24"/>
        </w:rPr>
        <w:t>para</w:t>
      </w:r>
      <w:r>
        <w:rPr>
          <w:rFonts w:ascii="Arial" w:hAnsi="Arial" w:cs="Arial"/>
          <w:sz w:val="24"/>
          <w:szCs w:val="24"/>
        </w:rPr>
        <w:t xml:space="preserve"> </w:t>
      </w:r>
      <w:proofErr w:type="spellStart"/>
      <w:r>
        <w:rPr>
          <w:rFonts w:ascii="Arial" w:hAnsi="Arial" w:cs="Arial"/>
          <w:sz w:val="24"/>
          <w:szCs w:val="24"/>
        </w:rPr>
        <w:t>manatili</w:t>
      </w:r>
      <w:proofErr w:type="spellEnd"/>
      <w:r>
        <w:rPr>
          <w:rFonts w:ascii="Arial" w:hAnsi="Arial" w:cs="Arial"/>
          <w:sz w:val="24"/>
          <w:szCs w:val="24"/>
        </w:rPr>
        <w:t xml:space="preserve"> sa </w:t>
      </w:r>
      <w:proofErr w:type="spellStart"/>
      <w:r>
        <w:rPr>
          <w:rFonts w:ascii="Arial" w:hAnsi="Arial" w:cs="Arial"/>
          <w:sz w:val="24"/>
          <w:szCs w:val="24"/>
        </w:rPr>
        <w:t>kasalukuyang</w:t>
      </w:r>
      <w:proofErr w:type="spellEnd"/>
      <w:r>
        <w:rPr>
          <w:rFonts w:ascii="Arial" w:hAnsi="Arial" w:cs="Arial"/>
          <w:sz w:val="24"/>
          <w:szCs w:val="24"/>
        </w:rPr>
        <w:t xml:space="preserve"> provider </w:t>
      </w:r>
      <w:proofErr w:type="spellStart"/>
      <w:r>
        <w:rPr>
          <w:rFonts w:ascii="Arial" w:hAnsi="Arial" w:cs="Arial"/>
          <w:sz w:val="24"/>
          <w:szCs w:val="24"/>
        </w:rPr>
        <w:t>hanggang</w:t>
      </w:r>
      <w:proofErr w:type="spellEnd"/>
      <w:r>
        <w:rPr>
          <w:rFonts w:ascii="Arial" w:hAnsi="Arial" w:cs="Arial"/>
          <w:sz w:val="24"/>
          <w:szCs w:val="24"/>
        </w:rPr>
        <w:t xml:space="preserve"> sa 12 na </w:t>
      </w:r>
      <w:proofErr w:type="spellStart"/>
      <w:r>
        <w:rPr>
          <w:rFonts w:ascii="Arial" w:hAnsi="Arial" w:cs="Arial"/>
          <w:sz w:val="24"/>
          <w:szCs w:val="24"/>
        </w:rPr>
        <w:t>buwan</w:t>
      </w:r>
      <w:proofErr w:type="spellEnd"/>
      <w:r>
        <w:rPr>
          <w:rFonts w:ascii="Arial" w:hAnsi="Arial" w:cs="Arial"/>
          <w:sz w:val="24"/>
          <w:szCs w:val="24"/>
        </w:rPr>
        <w:t xml:space="preserve">. Maari din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patuloy</w:t>
      </w:r>
      <w:proofErr w:type="spellEnd"/>
      <w:r>
        <w:rPr>
          <w:rFonts w:ascii="Arial" w:hAnsi="Arial" w:cs="Arial"/>
          <w:sz w:val="24"/>
          <w:szCs w:val="24"/>
        </w:rPr>
        <w:t xml:space="preserve"> na </w:t>
      </w:r>
      <w:proofErr w:type="spellStart"/>
      <w:r>
        <w:rPr>
          <w:rFonts w:ascii="Arial" w:hAnsi="Arial" w:cs="Arial"/>
          <w:sz w:val="24"/>
          <w:szCs w:val="24"/>
        </w:rPr>
        <w:t>pangangalaga</w:t>
      </w:r>
      <w:proofErr w:type="spellEnd"/>
      <w:r>
        <w:rPr>
          <w:rFonts w:ascii="Arial" w:hAnsi="Arial" w:cs="Arial"/>
          <w:sz w:val="24"/>
          <w:szCs w:val="24"/>
        </w:rPr>
        <w:t xml:space="preserve"> kung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manatili</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Pr="00742363">
        <w:rPr>
          <w:rFonts w:ascii="Arial" w:hAnsi="Arial" w:cs="Arial"/>
          <w:sz w:val="24"/>
          <w:szCs w:val="24"/>
        </w:rPr>
        <w:t>kasalukuyan</w:t>
      </w:r>
      <w:r>
        <w:rPr>
          <w:rFonts w:ascii="Arial" w:hAnsi="Arial" w:cs="Arial"/>
          <w:sz w:val="24"/>
          <w:szCs w:val="24"/>
        </w:rPr>
        <w:t>g</w:t>
      </w:r>
      <w:proofErr w:type="spellEnd"/>
      <w:r>
        <w:rPr>
          <w:rFonts w:ascii="Arial" w:hAnsi="Arial" w:cs="Arial"/>
          <w:sz w:val="24"/>
          <w:szCs w:val="24"/>
        </w:rPr>
        <w:t xml:space="preserve"> provider para sa </w:t>
      </w:r>
      <w:proofErr w:type="spellStart"/>
      <w:r>
        <w:rPr>
          <w:rFonts w:ascii="Arial" w:hAnsi="Arial" w:cs="Arial"/>
          <w:sz w:val="24"/>
          <w:szCs w:val="24"/>
        </w:rPr>
        <w:t>patuloy</w:t>
      </w:r>
      <w:proofErr w:type="spellEnd"/>
      <w:r>
        <w:rPr>
          <w:rFonts w:ascii="Arial" w:hAnsi="Arial" w:cs="Arial"/>
          <w:sz w:val="24"/>
          <w:szCs w:val="24"/>
        </w:rPr>
        <w:t xml:space="preserve"> na </w:t>
      </w:r>
      <w:proofErr w:type="spellStart"/>
      <w:r>
        <w:rPr>
          <w:rFonts w:ascii="Arial" w:hAnsi="Arial" w:cs="Arial"/>
          <w:sz w:val="24"/>
          <w:szCs w:val="24"/>
        </w:rPr>
        <w:t>paggamot</w:t>
      </w:r>
      <w:proofErr w:type="spellEnd"/>
      <w:r>
        <w:rPr>
          <w:rFonts w:ascii="Arial" w:hAnsi="Arial" w:cs="Arial"/>
          <w:sz w:val="24"/>
          <w:szCs w:val="24"/>
        </w:rPr>
        <w:t xml:space="preserve"> o </w:t>
      </w:r>
      <w:proofErr w:type="spellStart"/>
      <w:r>
        <w:rPr>
          <w:rFonts w:ascii="Arial" w:hAnsi="Arial" w:cs="Arial"/>
          <w:sz w:val="24"/>
          <w:szCs w:val="24"/>
        </w:rPr>
        <w:t>dahil</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mapasama</w:t>
      </w:r>
      <w:proofErr w:type="spellEnd"/>
      <w:r>
        <w:rPr>
          <w:rFonts w:ascii="Arial" w:hAnsi="Arial" w:cs="Arial"/>
          <w:sz w:val="24"/>
          <w:szCs w:val="24"/>
        </w:rPr>
        <w:t xml:space="preserve"> </w:t>
      </w:r>
      <w:r>
        <w:rPr>
          <w:rFonts w:ascii="Arial" w:hAnsi="Arial" w:cs="Arial"/>
          <w:sz w:val="24"/>
          <w:szCs w:val="24"/>
        </w:rPr>
        <w:lastRenderedPageBreak/>
        <w:t xml:space="preserve">ang </w:t>
      </w:r>
      <w:proofErr w:type="spellStart"/>
      <w:r>
        <w:rPr>
          <w:rFonts w:ascii="Arial" w:hAnsi="Arial" w:cs="Arial"/>
          <w:sz w:val="24"/>
          <w:szCs w:val="24"/>
        </w:rPr>
        <w:t>yong</w:t>
      </w:r>
      <w:proofErr w:type="spellEnd"/>
      <w:r>
        <w:rPr>
          <w:rFonts w:ascii="Arial" w:hAnsi="Arial" w:cs="Arial"/>
          <w:sz w:val="24"/>
          <w:szCs w:val="24"/>
        </w:rPr>
        <w:t xml:space="preserve">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w:t>
      </w:r>
      <w:r w:rsidR="00EC1D6F">
        <w:rPr>
          <w:rFonts w:ascii="Arial" w:hAnsi="Arial" w:cs="Arial"/>
          <w:sz w:val="24"/>
          <w:szCs w:val="24"/>
        </w:rPr>
        <w:t xml:space="preserve">kung </w:t>
      </w:r>
      <w:proofErr w:type="spellStart"/>
      <w:r w:rsidR="00EC1D6F">
        <w:rPr>
          <w:rFonts w:ascii="Arial" w:hAnsi="Arial" w:cs="Arial"/>
          <w:sz w:val="24"/>
          <w:szCs w:val="24"/>
        </w:rPr>
        <w:t>magpapalit</w:t>
      </w:r>
      <w:proofErr w:type="spellEnd"/>
      <w:r>
        <w:rPr>
          <w:rFonts w:ascii="Arial" w:hAnsi="Arial" w:cs="Arial"/>
          <w:sz w:val="24"/>
          <w:szCs w:val="24"/>
        </w:rPr>
        <w:t xml:space="preserve"> ng </w:t>
      </w:r>
      <w:proofErr w:type="spellStart"/>
      <w:r>
        <w:rPr>
          <w:rFonts w:ascii="Arial" w:hAnsi="Arial" w:cs="Arial"/>
          <w:sz w:val="24"/>
          <w:szCs w:val="24"/>
        </w:rPr>
        <w:t>bagong</w:t>
      </w:r>
      <w:proofErr w:type="spellEnd"/>
      <w:r>
        <w:rPr>
          <w:rFonts w:ascii="Arial" w:hAnsi="Arial" w:cs="Arial"/>
          <w:sz w:val="24"/>
          <w:szCs w:val="24"/>
        </w:rPr>
        <w:t xml:space="preserve"> provider. Ang </w:t>
      </w:r>
      <w:proofErr w:type="spellStart"/>
      <w:r>
        <w:rPr>
          <w:rFonts w:ascii="Arial" w:hAnsi="Arial" w:cs="Arial"/>
          <w:sz w:val="24"/>
          <w:szCs w:val="24"/>
        </w:rPr>
        <w:t>hiling</w:t>
      </w:r>
      <w:proofErr w:type="spellEnd"/>
      <w:r>
        <w:rPr>
          <w:rFonts w:ascii="Arial" w:hAnsi="Arial" w:cs="Arial"/>
          <w:sz w:val="24"/>
          <w:szCs w:val="24"/>
        </w:rPr>
        <w:t xml:space="preserve"> sa </w:t>
      </w:r>
      <w:proofErr w:type="spellStart"/>
      <w:r>
        <w:rPr>
          <w:rFonts w:ascii="Arial" w:hAnsi="Arial" w:cs="Arial"/>
          <w:sz w:val="24"/>
          <w:szCs w:val="24"/>
        </w:rPr>
        <w:t>patuloy</w:t>
      </w:r>
      <w:proofErr w:type="spellEnd"/>
      <w:r>
        <w:rPr>
          <w:rFonts w:ascii="Arial" w:hAnsi="Arial" w:cs="Arial"/>
          <w:sz w:val="24"/>
          <w:szCs w:val="24"/>
        </w:rPr>
        <w:t xml:space="preserve"> na </w:t>
      </w:r>
      <w:proofErr w:type="spellStart"/>
      <w:r>
        <w:rPr>
          <w:rFonts w:ascii="Arial" w:hAnsi="Arial" w:cs="Arial"/>
          <w:sz w:val="24"/>
          <w:szCs w:val="24"/>
        </w:rPr>
        <w:t>pangangalaga</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ipagkaloob</w:t>
      </w:r>
      <w:proofErr w:type="spellEnd"/>
      <w:r>
        <w:rPr>
          <w:rFonts w:ascii="Arial" w:hAnsi="Arial" w:cs="Arial"/>
          <w:sz w:val="24"/>
          <w:szCs w:val="24"/>
        </w:rPr>
        <w:t xml:space="preserve"> kung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sumusunod</w:t>
      </w:r>
      <w:proofErr w:type="spellEnd"/>
      <w:r>
        <w:rPr>
          <w:rFonts w:ascii="Arial" w:hAnsi="Arial" w:cs="Arial"/>
          <w:sz w:val="24"/>
          <w:szCs w:val="24"/>
        </w:rPr>
        <w:t xml:space="preserve"> ay </w:t>
      </w:r>
      <w:proofErr w:type="spellStart"/>
      <w:r>
        <w:rPr>
          <w:rFonts w:ascii="Arial" w:hAnsi="Arial" w:cs="Arial"/>
          <w:sz w:val="24"/>
          <w:szCs w:val="24"/>
        </w:rPr>
        <w:t>totoo</w:t>
      </w:r>
      <w:proofErr w:type="spellEnd"/>
      <w:r>
        <w:rPr>
          <w:rFonts w:ascii="Arial" w:hAnsi="Arial" w:cs="Arial"/>
          <w:sz w:val="24"/>
          <w:szCs w:val="24"/>
        </w:rPr>
        <w:t>:</w:t>
      </w:r>
    </w:p>
    <w:p w14:paraId="2C6196B6" w14:textId="0C687EA2" w:rsidR="00742363" w:rsidRDefault="00742363" w:rsidP="003F49FA">
      <w:pPr>
        <w:pStyle w:val="ListParagraph"/>
        <w:numPr>
          <w:ilvl w:val="0"/>
          <w:numId w:val="12"/>
        </w:numPr>
        <w:spacing w:line="360" w:lineRule="auto"/>
        <w:contextualSpacing/>
        <w:rPr>
          <w:sz w:val="24"/>
          <w:szCs w:val="24"/>
        </w:rPr>
      </w:pPr>
      <w:r>
        <w:rPr>
          <w:sz w:val="24"/>
          <w:szCs w:val="24"/>
        </w:rPr>
        <w:t xml:space="preserve">May </w:t>
      </w:r>
      <w:proofErr w:type="spellStart"/>
      <w:r>
        <w:rPr>
          <w:sz w:val="24"/>
          <w:szCs w:val="24"/>
        </w:rPr>
        <w:t>patuloy</w:t>
      </w:r>
      <w:proofErr w:type="spellEnd"/>
      <w:r>
        <w:rPr>
          <w:sz w:val="24"/>
          <w:szCs w:val="24"/>
        </w:rPr>
        <w:t xml:space="preserve"> na </w:t>
      </w:r>
      <w:proofErr w:type="spellStart"/>
      <w:r>
        <w:rPr>
          <w:sz w:val="24"/>
          <w:szCs w:val="24"/>
        </w:rPr>
        <w:t>pakikipagugnayan</w:t>
      </w:r>
      <w:proofErr w:type="spellEnd"/>
      <w:r>
        <w:rPr>
          <w:sz w:val="24"/>
          <w:szCs w:val="24"/>
        </w:rPr>
        <w:t xml:space="preserve"> sa provider na </w:t>
      </w:r>
      <w:proofErr w:type="spellStart"/>
      <w:r>
        <w:rPr>
          <w:sz w:val="24"/>
          <w:szCs w:val="24"/>
        </w:rPr>
        <w:t>iyong</w:t>
      </w:r>
      <w:proofErr w:type="spellEnd"/>
      <w:r>
        <w:rPr>
          <w:sz w:val="24"/>
          <w:szCs w:val="24"/>
        </w:rPr>
        <w:t xml:space="preserve"> </w:t>
      </w:r>
      <w:proofErr w:type="spellStart"/>
      <w:r>
        <w:rPr>
          <w:sz w:val="24"/>
          <w:szCs w:val="24"/>
        </w:rPr>
        <w:t>hinihiling</w:t>
      </w:r>
      <w:proofErr w:type="spellEnd"/>
      <w:r>
        <w:rPr>
          <w:sz w:val="24"/>
          <w:szCs w:val="24"/>
        </w:rPr>
        <w:t xml:space="preserve"> at </w:t>
      </w:r>
      <w:proofErr w:type="spellStart"/>
      <w:r>
        <w:rPr>
          <w:sz w:val="24"/>
          <w:szCs w:val="24"/>
        </w:rPr>
        <w:t>nagpatingin</w:t>
      </w:r>
      <w:proofErr w:type="spellEnd"/>
      <w:r>
        <w:rPr>
          <w:sz w:val="24"/>
          <w:szCs w:val="24"/>
        </w:rPr>
        <w:t xml:space="preserve"> sa provider sa </w:t>
      </w:r>
      <w:proofErr w:type="spellStart"/>
      <w:r>
        <w:rPr>
          <w:sz w:val="24"/>
          <w:szCs w:val="24"/>
        </w:rPr>
        <w:t>loob</w:t>
      </w:r>
      <w:proofErr w:type="spellEnd"/>
      <w:r>
        <w:rPr>
          <w:sz w:val="24"/>
          <w:szCs w:val="24"/>
        </w:rPr>
        <w:t xml:space="preserve"> ng 12 na </w:t>
      </w:r>
      <w:proofErr w:type="spellStart"/>
      <w:proofErr w:type="gramStart"/>
      <w:r>
        <w:rPr>
          <w:sz w:val="24"/>
          <w:szCs w:val="24"/>
        </w:rPr>
        <w:t>buwan</w:t>
      </w:r>
      <w:proofErr w:type="spellEnd"/>
      <w:r>
        <w:rPr>
          <w:sz w:val="24"/>
          <w:szCs w:val="24"/>
        </w:rPr>
        <w:t>;</w:t>
      </w:r>
      <w:proofErr w:type="gramEnd"/>
    </w:p>
    <w:p w14:paraId="565F8518" w14:textId="68EBDCA2" w:rsidR="00550E3C" w:rsidRPr="009273FC" w:rsidRDefault="00742363" w:rsidP="003F49FA">
      <w:pPr>
        <w:pStyle w:val="ListParagraph"/>
        <w:numPr>
          <w:ilvl w:val="0"/>
          <w:numId w:val="12"/>
        </w:numPr>
        <w:spacing w:line="360" w:lineRule="auto"/>
        <w:contextualSpacing/>
        <w:rPr>
          <w:sz w:val="24"/>
          <w:szCs w:val="24"/>
        </w:rPr>
      </w:pPr>
      <w:proofErr w:type="spellStart"/>
      <w:r>
        <w:rPr>
          <w:sz w:val="24"/>
          <w:szCs w:val="24"/>
        </w:rPr>
        <w:t>Kwalipikado</w:t>
      </w:r>
      <w:proofErr w:type="spellEnd"/>
      <w:r>
        <w:rPr>
          <w:sz w:val="24"/>
          <w:szCs w:val="24"/>
        </w:rPr>
        <w:t xml:space="preserve"> at </w:t>
      </w:r>
      <w:proofErr w:type="spellStart"/>
      <w:r>
        <w:rPr>
          <w:sz w:val="24"/>
          <w:szCs w:val="24"/>
        </w:rPr>
        <w:t>nakamitng</w:t>
      </w:r>
      <w:proofErr w:type="spellEnd"/>
      <w:r>
        <w:rPr>
          <w:sz w:val="24"/>
          <w:szCs w:val="24"/>
        </w:rPr>
        <w:t xml:space="preserve"> provider ang </w:t>
      </w:r>
      <w:proofErr w:type="spellStart"/>
      <w:r>
        <w:rPr>
          <w:sz w:val="24"/>
          <w:szCs w:val="24"/>
        </w:rPr>
        <w:t>mga</w:t>
      </w:r>
      <w:proofErr w:type="spellEnd"/>
      <w:r>
        <w:rPr>
          <w:sz w:val="24"/>
          <w:szCs w:val="24"/>
        </w:rPr>
        <w:t xml:space="preserve"> </w:t>
      </w:r>
      <w:proofErr w:type="spellStart"/>
      <w:r>
        <w:rPr>
          <w:sz w:val="24"/>
          <w:szCs w:val="24"/>
        </w:rPr>
        <w:t>tagubilin</w:t>
      </w:r>
      <w:proofErr w:type="spellEnd"/>
      <w:r>
        <w:rPr>
          <w:sz w:val="24"/>
          <w:szCs w:val="24"/>
        </w:rPr>
        <w:t xml:space="preserve"> ng Medi-</w:t>
      </w:r>
      <w:proofErr w:type="gramStart"/>
      <w:r>
        <w:rPr>
          <w:sz w:val="24"/>
          <w:szCs w:val="24"/>
        </w:rPr>
        <w:t>Cal;</w:t>
      </w:r>
      <w:proofErr w:type="gramEnd"/>
    </w:p>
    <w:p w14:paraId="7D005298" w14:textId="30034D49" w:rsidR="00E83BC8" w:rsidRPr="009273FC" w:rsidRDefault="00742363" w:rsidP="003F49FA">
      <w:pPr>
        <w:pStyle w:val="ListParagraph"/>
        <w:numPr>
          <w:ilvl w:val="0"/>
          <w:numId w:val="12"/>
        </w:numPr>
        <w:spacing w:line="360" w:lineRule="auto"/>
        <w:contextualSpacing/>
        <w:rPr>
          <w:sz w:val="24"/>
          <w:szCs w:val="24"/>
        </w:rPr>
      </w:pPr>
      <w:proofErr w:type="spellStart"/>
      <w:r>
        <w:rPr>
          <w:sz w:val="24"/>
          <w:szCs w:val="24"/>
        </w:rPr>
        <w:t>Sangayong</w:t>
      </w:r>
      <w:proofErr w:type="spellEnd"/>
      <w:r>
        <w:rPr>
          <w:sz w:val="24"/>
          <w:szCs w:val="24"/>
        </w:rPr>
        <w:t xml:space="preserve"> ang provider sa </w:t>
      </w:r>
      <w:proofErr w:type="spellStart"/>
      <w:r>
        <w:rPr>
          <w:sz w:val="24"/>
          <w:szCs w:val="24"/>
        </w:rPr>
        <w:t>mga</w:t>
      </w:r>
      <w:proofErr w:type="spellEnd"/>
      <w:r>
        <w:rPr>
          <w:sz w:val="24"/>
          <w:szCs w:val="24"/>
        </w:rPr>
        <w:t xml:space="preserve"> </w:t>
      </w:r>
      <w:proofErr w:type="spellStart"/>
      <w:r>
        <w:rPr>
          <w:sz w:val="24"/>
          <w:szCs w:val="24"/>
        </w:rPr>
        <w:t>tagubilin</w:t>
      </w:r>
      <w:proofErr w:type="spellEnd"/>
      <w:r>
        <w:rPr>
          <w:sz w:val="24"/>
          <w:szCs w:val="24"/>
        </w:rPr>
        <w:t xml:space="preserve"> sa </w:t>
      </w:r>
      <w:proofErr w:type="spellStart"/>
      <w:r>
        <w:rPr>
          <w:sz w:val="24"/>
          <w:szCs w:val="24"/>
        </w:rPr>
        <w:t>pagkontrata</w:t>
      </w:r>
      <w:proofErr w:type="spellEnd"/>
      <w:r>
        <w:rPr>
          <w:sz w:val="24"/>
          <w:szCs w:val="24"/>
        </w:rPr>
        <w:t xml:space="preserve"> ng </w:t>
      </w:r>
      <w:r w:rsidRPr="00742363">
        <w:rPr>
          <w:sz w:val="24"/>
          <w:szCs w:val="24"/>
        </w:rPr>
        <w:t xml:space="preserve">plano ng </w:t>
      </w:r>
      <w:proofErr w:type="spellStart"/>
      <w:r w:rsidRPr="00742363">
        <w:rPr>
          <w:sz w:val="24"/>
          <w:szCs w:val="24"/>
        </w:rPr>
        <w:t>kalusugan</w:t>
      </w:r>
      <w:proofErr w:type="spellEnd"/>
      <w:r w:rsidRPr="00742363">
        <w:rPr>
          <w:sz w:val="24"/>
          <w:szCs w:val="24"/>
        </w:rPr>
        <w:t xml:space="preserve"> ng </w:t>
      </w:r>
      <w:proofErr w:type="spellStart"/>
      <w:r w:rsidRPr="00742363">
        <w:rPr>
          <w:sz w:val="24"/>
          <w:szCs w:val="24"/>
        </w:rPr>
        <w:t>kaisipan</w:t>
      </w:r>
      <w:proofErr w:type="spellEnd"/>
      <w:r>
        <w:rPr>
          <w:sz w:val="24"/>
          <w:szCs w:val="24"/>
        </w:rPr>
        <w:t xml:space="preserve"> at </w:t>
      </w:r>
      <w:proofErr w:type="spellStart"/>
      <w:r>
        <w:rPr>
          <w:sz w:val="24"/>
          <w:szCs w:val="24"/>
        </w:rPr>
        <w:t>pagbayad</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at</w:t>
      </w:r>
    </w:p>
    <w:p w14:paraId="3997015D" w14:textId="4BA800FC" w:rsidR="00E83BC8" w:rsidRPr="00742363" w:rsidRDefault="00742363" w:rsidP="00742363">
      <w:pPr>
        <w:pStyle w:val="ListParagraph"/>
        <w:numPr>
          <w:ilvl w:val="0"/>
          <w:numId w:val="12"/>
        </w:numPr>
        <w:spacing w:line="360" w:lineRule="auto"/>
        <w:contextualSpacing/>
        <w:rPr>
          <w:sz w:val="24"/>
          <w:szCs w:val="24"/>
        </w:rPr>
      </w:pPr>
      <w:proofErr w:type="spellStart"/>
      <w:r>
        <w:rPr>
          <w:sz w:val="24"/>
          <w:szCs w:val="24"/>
        </w:rPr>
        <w:t>Ipinapamahagi</w:t>
      </w:r>
      <w:proofErr w:type="spellEnd"/>
      <w:r>
        <w:rPr>
          <w:sz w:val="24"/>
          <w:szCs w:val="24"/>
        </w:rPr>
        <w:t xml:space="preserve"> ng provider ang </w:t>
      </w:r>
      <w:proofErr w:type="spellStart"/>
      <w:r>
        <w:rPr>
          <w:sz w:val="24"/>
          <w:szCs w:val="24"/>
        </w:rPr>
        <w:t>mga</w:t>
      </w:r>
      <w:proofErr w:type="spellEnd"/>
      <w:r>
        <w:rPr>
          <w:sz w:val="24"/>
          <w:szCs w:val="24"/>
        </w:rPr>
        <w:t xml:space="preserve"> </w:t>
      </w:r>
      <w:proofErr w:type="spellStart"/>
      <w:r>
        <w:rPr>
          <w:sz w:val="24"/>
          <w:szCs w:val="24"/>
        </w:rPr>
        <w:t>dokumentasyon</w:t>
      </w:r>
      <w:proofErr w:type="spellEnd"/>
      <w:r>
        <w:rPr>
          <w:sz w:val="24"/>
          <w:szCs w:val="24"/>
        </w:rPr>
        <w:t xml:space="preserve"> sa </w:t>
      </w:r>
      <w:r w:rsidRPr="00742363">
        <w:rPr>
          <w:sz w:val="24"/>
          <w:szCs w:val="24"/>
        </w:rPr>
        <w:t xml:space="preserve">plano ng </w:t>
      </w:r>
      <w:proofErr w:type="spellStart"/>
      <w:r w:rsidRPr="00742363">
        <w:rPr>
          <w:sz w:val="24"/>
          <w:szCs w:val="24"/>
        </w:rPr>
        <w:t>kalusugan</w:t>
      </w:r>
      <w:proofErr w:type="spellEnd"/>
      <w:r w:rsidRPr="00742363">
        <w:rPr>
          <w:sz w:val="24"/>
          <w:szCs w:val="24"/>
        </w:rPr>
        <w:t xml:space="preserve"> ng </w:t>
      </w:r>
      <w:proofErr w:type="spellStart"/>
      <w:r w:rsidRPr="00742363">
        <w:rPr>
          <w:sz w:val="24"/>
          <w:szCs w:val="24"/>
        </w:rPr>
        <w:t>kaisipan</w:t>
      </w:r>
      <w:proofErr w:type="spellEnd"/>
      <w:r>
        <w:rPr>
          <w:sz w:val="24"/>
          <w:szCs w:val="24"/>
        </w:rPr>
        <w:t xml:space="preserve"> </w:t>
      </w:r>
      <w:proofErr w:type="spellStart"/>
      <w:r>
        <w:rPr>
          <w:sz w:val="24"/>
          <w:szCs w:val="24"/>
        </w:rPr>
        <w:t>tungkol</w:t>
      </w:r>
      <w:proofErr w:type="spellEnd"/>
      <w:r>
        <w:rPr>
          <w:sz w:val="24"/>
          <w:szCs w:val="24"/>
        </w:rPr>
        <w:t xml:space="preserve"> sa </w:t>
      </w:r>
      <w:proofErr w:type="spellStart"/>
      <w:r>
        <w:rPr>
          <w:sz w:val="24"/>
          <w:szCs w:val="24"/>
        </w:rPr>
        <w:t>iyong</w:t>
      </w:r>
      <w:proofErr w:type="spellEnd"/>
      <w:r>
        <w:rPr>
          <w:sz w:val="24"/>
          <w:szCs w:val="24"/>
        </w:rPr>
        <w:t xml:space="preserve"> </w:t>
      </w:r>
      <w:proofErr w:type="spellStart"/>
      <w:r>
        <w:rPr>
          <w:sz w:val="24"/>
          <w:szCs w:val="24"/>
        </w:rPr>
        <w:t>pangangailangan</w:t>
      </w:r>
      <w:proofErr w:type="spellEnd"/>
      <w:r>
        <w:rPr>
          <w:sz w:val="24"/>
          <w:szCs w:val="24"/>
        </w:rPr>
        <w:t xml:space="preserve"> ng </w:t>
      </w:r>
      <w:proofErr w:type="spellStart"/>
      <w:r>
        <w:rPr>
          <w:sz w:val="24"/>
          <w:szCs w:val="24"/>
        </w:rPr>
        <w:t>serbisyo</w:t>
      </w:r>
      <w:proofErr w:type="spellEnd"/>
      <w:r>
        <w:rPr>
          <w:sz w:val="24"/>
          <w:szCs w:val="24"/>
        </w:rPr>
        <w:t>.</w:t>
      </w:r>
    </w:p>
    <w:p w14:paraId="3FD64E98" w14:textId="77777777" w:rsidR="00742363" w:rsidRDefault="00742363" w:rsidP="00A92CD7">
      <w:pPr>
        <w:spacing w:after="0" w:line="360" w:lineRule="auto"/>
        <w:contextualSpacing/>
        <w:rPr>
          <w:rFonts w:ascii="Arial" w:hAnsi="Arial" w:cs="Arial"/>
          <w:b/>
          <w:bCs/>
          <w:sz w:val="24"/>
          <w:szCs w:val="24"/>
        </w:rPr>
      </w:pPr>
    </w:p>
    <w:p w14:paraId="46C32E86" w14:textId="5807AB2C" w:rsidR="00742363" w:rsidRDefault="00742363"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proofErr w:type="spellStart"/>
      <w:r>
        <w:rPr>
          <w:rFonts w:ascii="Arial" w:hAnsi="Arial" w:cs="Arial"/>
          <w:b/>
          <w:bCs/>
          <w:sz w:val="24"/>
          <w:szCs w:val="24"/>
        </w:rPr>
        <w:t>K</w:t>
      </w:r>
      <w:r w:rsidRPr="00742363">
        <w:rPr>
          <w:rFonts w:ascii="Arial" w:hAnsi="Arial" w:cs="Arial"/>
          <w:b/>
          <w:bCs/>
          <w:sz w:val="24"/>
          <w:szCs w:val="24"/>
        </w:rPr>
        <w:t>alusugan</w:t>
      </w:r>
      <w:proofErr w:type="spellEnd"/>
      <w:r w:rsidRPr="00742363">
        <w:rPr>
          <w:rFonts w:ascii="Arial" w:hAnsi="Arial" w:cs="Arial"/>
          <w:b/>
          <w:bCs/>
          <w:sz w:val="24"/>
          <w:szCs w:val="24"/>
        </w:rPr>
        <w:t xml:space="preserve"> ng </w:t>
      </w:r>
      <w:proofErr w:type="spellStart"/>
      <w:r>
        <w:rPr>
          <w:rFonts w:ascii="Arial" w:hAnsi="Arial" w:cs="Arial"/>
          <w:b/>
          <w:bCs/>
          <w:sz w:val="24"/>
          <w:szCs w:val="24"/>
        </w:rPr>
        <w:t>K</w:t>
      </w:r>
      <w:r w:rsidRPr="00742363">
        <w:rPr>
          <w:rFonts w:ascii="Arial" w:hAnsi="Arial" w:cs="Arial"/>
          <w:b/>
          <w:bCs/>
          <w:sz w:val="24"/>
          <w:szCs w:val="24"/>
        </w:rPr>
        <w:t>aisipan</w:t>
      </w:r>
      <w:proofErr w:type="spellEnd"/>
    </w:p>
    <w:p w14:paraId="3140D513" w14:textId="77777777" w:rsidR="00742363" w:rsidRDefault="00742363" w:rsidP="00A92CD7">
      <w:pPr>
        <w:spacing w:after="0" w:line="360" w:lineRule="auto"/>
        <w:contextualSpacing/>
        <w:rPr>
          <w:rFonts w:ascii="Arial" w:hAnsi="Arial" w:cs="Arial"/>
          <w:b/>
          <w:bCs/>
          <w:sz w:val="24"/>
          <w:szCs w:val="24"/>
        </w:rPr>
      </w:pPr>
    </w:p>
    <w:p w14:paraId="5F6A40A6" w14:textId="690434D9" w:rsidR="00E83BC8" w:rsidRPr="009273FC" w:rsidRDefault="00742363" w:rsidP="00A92CD7">
      <w:pPr>
        <w:spacing w:after="0" w:line="360" w:lineRule="auto"/>
        <w:contextualSpacing/>
        <w:rPr>
          <w:rFonts w:ascii="Arial" w:hAnsi="Arial" w:cs="Arial"/>
          <w:sz w:val="24"/>
          <w:szCs w:val="24"/>
        </w:rPr>
      </w:pP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Pr>
          <w:rFonts w:ascii="Arial" w:hAnsi="Arial" w:cs="Arial"/>
          <w:sz w:val="24"/>
          <w:szCs w:val="24"/>
        </w:rPr>
        <w:t>impormasyon</w:t>
      </w:r>
      <w:proofErr w:type="spellEnd"/>
      <w:r>
        <w:rPr>
          <w:rFonts w:ascii="Arial" w:hAnsi="Arial" w:cs="Arial"/>
          <w:sz w:val="24"/>
          <w:szCs w:val="24"/>
        </w:rPr>
        <w:t xml:space="preserve"> 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w:t>
      </w:r>
      <w:r w:rsidR="00D0717F" w:rsidRPr="009273FC">
        <w:rPr>
          <w:rFonts w:ascii="Arial" w:hAnsi="Arial" w:cs="Arial"/>
          <w:sz w:val="24"/>
          <w:szCs w:val="24"/>
        </w:rPr>
        <w:t>[</w:t>
      </w:r>
      <w:r>
        <w:rPr>
          <w:rFonts w:ascii="Arial" w:hAnsi="Arial" w:cs="Arial"/>
          <w:sz w:val="24"/>
          <w:szCs w:val="24"/>
        </w:rPr>
        <w:t xml:space="preserve">kung </w:t>
      </w:r>
      <w:proofErr w:type="spellStart"/>
      <w:r>
        <w:rPr>
          <w:rFonts w:ascii="Arial" w:hAnsi="Arial" w:cs="Arial"/>
          <w:sz w:val="24"/>
          <w:szCs w:val="24"/>
        </w:rPr>
        <w:t>mayroon</w:t>
      </w:r>
      <w:proofErr w:type="spellEnd"/>
      <w:r w:rsidR="00D0717F" w:rsidRPr="009273FC">
        <w:rPr>
          <w:rFonts w:ascii="Arial" w:hAnsi="Arial" w:cs="Arial"/>
          <w:sz w:val="24"/>
          <w:szCs w:val="24"/>
        </w:rPr>
        <w:t>].</w:t>
      </w:r>
    </w:p>
    <w:p w14:paraId="1D9241E0" w14:textId="77777777" w:rsidR="00E83BC8" w:rsidRPr="009273FC" w:rsidRDefault="00E83BC8" w:rsidP="00A92CD7">
      <w:pPr>
        <w:pStyle w:val="ListParagraph"/>
        <w:spacing w:line="360" w:lineRule="auto"/>
        <w:ind w:left="720" w:firstLine="0"/>
        <w:contextualSpacing/>
        <w:rPr>
          <w:sz w:val="24"/>
          <w:szCs w:val="24"/>
        </w:rPr>
      </w:pPr>
    </w:p>
    <w:p w14:paraId="19CE3E59" w14:textId="77777777" w:rsidR="00E83BC8" w:rsidRPr="009273FC" w:rsidRDefault="00E83BC8" w:rsidP="00A92CD7">
      <w:pPr>
        <w:spacing w:after="0" w:line="360" w:lineRule="auto"/>
        <w:contextualSpacing/>
        <w:rPr>
          <w:rFonts w:ascii="Arial" w:hAnsi="Arial" w:cs="Arial"/>
          <w:sz w:val="24"/>
          <w:szCs w:val="24"/>
        </w:rPr>
      </w:pPr>
    </w:p>
    <w:p w14:paraId="16797648" w14:textId="3E3BF253" w:rsidR="00742363" w:rsidRDefault="00DA780E" w:rsidP="00860D08">
      <w:pPr>
        <w:pStyle w:val="Heading1"/>
        <w:bidi w:val="0"/>
        <w:spacing w:after="0" w:line="360" w:lineRule="auto"/>
        <w:contextualSpacing/>
      </w:pPr>
      <w:r w:rsidRPr="009273FC">
        <w:br w:type="column"/>
      </w:r>
      <w:bookmarkStart w:id="35" w:name="_Toc150539910"/>
      <w:r w:rsidR="00742363">
        <w:lastRenderedPageBreak/>
        <w:t>ANG IYONG KARAPATAN PA</w:t>
      </w:r>
      <w:r w:rsidR="00887335">
        <w:t>R</w:t>
      </w:r>
      <w:r w:rsidR="00742363">
        <w:t xml:space="preserve">A SA </w:t>
      </w:r>
      <w:r w:rsidR="00887335">
        <w:t>PAG-</w:t>
      </w:r>
      <w:r w:rsidR="00742363">
        <w:t>ACCESS SA MGA MEDICAL RECORDS AT IMIPORMASYON NG PAGGAMIT NG DIRE</w:t>
      </w:r>
      <w:r w:rsidR="00887335">
        <w:t>KTORYO</w:t>
      </w:r>
      <w:r w:rsidR="00742363">
        <w:t xml:space="preserve"> PROVIDER</w:t>
      </w:r>
      <w:bookmarkEnd w:id="35"/>
    </w:p>
    <w:p w14:paraId="313D27AA" w14:textId="77777777" w:rsidR="00860D08" w:rsidRPr="009273FC" w:rsidRDefault="00860D08" w:rsidP="00860D08">
      <w:pPr>
        <w:widowControl w:val="0"/>
        <w:autoSpaceDE w:val="0"/>
        <w:autoSpaceDN w:val="0"/>
        <w:spacing w:after="0" w:line="360" w:lineRule="auto"/>
        <w:ind w:right="222"/>
        <w:contextualSpacing/>
        <w:rPr>
          <w:rFonts w:ascii="Arial" w:eastAsia="Arial" w:hAnsi="Arial" w:cs="Arial"/>
          <w:sz w:val="24"/>
          <w:szCs w:val="24"/>
        </w:rPr>
      </w:pPr>
    </w:p>
    <w:p w14:paraId="122767F9" w14:textId="15AC1AE2" w:rsidR="00860D08" w:rsidRPr="009273FC" w:rsidRDefault="00742363" w:rsidP="00860D08">
      <w:pPr>
        <w:widowControl w:val="0"/>
        <w:autoSpaceDE w:val="0"/>
        <w:autoSpaceDN w:val="0"/>
        <w:spacing w:after="0" w:line="360" w:lineRule="auto"/>
        <w:ind w:right="222"/>
        <w:contextualSpacing/>
        <w:rPr>
          <w:rFonts w:ascii="Arial" w:eastAsia="Arial" w:hAnsi="Arial" w:cs="Arial"/>
          <w:sz w:val="24"/>
          <w:szCs w:val="24"/>
        </w:rPr>
      </w:pPr>
      <w:r>
        <w:rPr>
          <w:rFonts w:ascii="Arial" w:eastAsia="Arial" w:hAnsi="Arial" w:cs="Arial"/>
          <w:sz w:val="24"/>
          <w:szCs w:val="24"/>
        </w:rPr>
        <w:t xml:space="preserve">Ang </w:t>
      </w:r>
      <w:proofErr w:type="spellStart"/>
      <w:r>
        <w:rPr>
          <w:rFonts w:ascii="Arial" w:eastAsia="Arial" w:hAnsi="Arial" w:cs="Arial"/>
          <w:sz w:val="24"/>
          <w:szCs w:val="24"/>
        </w:rPr>
        <w:t>iyong</w:t>
      </w:r>
      <w:proofErr w:type="spellEnd"/>
      <w:r>
        <w:rPr>
          <w:rFonts w:ascii="Arial" w:eastAsia="Arial" w:hAnsi="Arial" w:cs="Arial"/>
          <w:sz w:val="24"/>
          <w:szCs w:val="24"/>
        </w:rPr>
        <w:t xml:space="preserve"> county ay </w:t>
      </w:r>
      <w:proofErr w:type="spellStart"/>
      <w:r>
        <w:rPr>
          <w:rFonts w:ascii="Arial" w:eastAsia="Arial" w:hAnsi="Arial" w:cs="Arial"/>
          <w:sz w:val="24"/>
          <w:szCs w:val="24"/>
        </w:rPr>
        <w:t>tinatagubilin</w:t>
      </w:r>
      <w:proofErr w:type="spellEnd"/>
      <w:r>
        <w:rPr>
          <w:rFonts w:ascii="Arial" w:eastAsia="Arial" w:hAnsi="Arial" w:cs="Arial"/>
          <w:sz w:val="24"/>
          <w:szCs w:val="24"/>
        </w:rPr>
        <w:t xml:space="preserve"> na </w:t>
      </w:r>
      <w:proofErr w:type="spellStart"/>
      <w:r>
        <w:rPr>
          <w:rFonts w:ascii="Arial" w:eastAsia="Arial" w:hAnsi="Arial" w:cs="Arial"/>
          <w:sz w:val="24"/>
          <w:szCs w:val="24"/>
        </w:rPr>
        <w:t>lumikha</w:t>
      </w:r>
      <w:proofErr w:type="spellEnd"/>
      <w:r>
        <w:rPr>
          <w:rFonts w:ascii="Arial" w:eastAsia="Arial" w:hAnsi="Arial" w:cs="Arial"/>
          <w:sz w:val="24"/>
          <w:szCs w:val="24"/>
        </w:rPr>
        <w:t xml:space="preserve"> at </w:t>
      </w:r>
      <w:proofErr w:type="spellStart"/>
      <w:r>
        <w:rPr>
          <w:rFonts w:ascii="Arial" w:eastAsia="Arial" w:hAnsi="Arial" w:cs="Arial"/>
          <w:sz w:val="24"/>
          <w:szCs w:val="24"/>
        </w:rPr>
        <w:t>magpanatili</w:t>
      </w:r>
      <w:proofErr w:type="spellEnd"/>
      <w:r>
        <w:rPr>
          <w:rFonts w:ascii="Arial" w:eastAsia="Arial" w:hAnsi="Arial" w:cs="Arial"/>
          <w:sz w:val="24"/>
          <w:szCs w:val="24"/>
        </w:rPr>
        <w:t xml:space="preserve"> ng </w:t>
      </w:r>
      <w:proofErr w:type="spellStart"/>
      <w:r>
        <w:rPr>
          <w:rFonts w:ascii="Arial" w:eastAsia="Arial" w:hAnsi="Arial" w:cs="Arial"/>
          <w:sz w:val="24"/>
          <w:szCs w:val="24"/>
        </w:rPr>
        <w:t>isang</w:t>
      </w:r>
      <w:proofErr w:type="spellEnd"/>
      <w:r>
        <w:rPr>
          <w:rFonts w:ascii="Arial" w:eastAsia="Arial" w:hAnsi="Arial" w:cs="Arial"/>
          <w:sz w:val="24"/>
          <w:szCs w:val="24"/>
        </w:rPr>
        <w:t xml:space="preserve"> </w:t>
      </w:r>
      <w:proofErr w:type="spellStart"/>
      <w:r w:rsidR="00887335">
        <w:rPr>
          <w:rFonts w:ascii="Arial" w:eastAsia="Arial" w:hAnsi="Arial" w:cs="Arial"/>
          <w:sz w:val="24"/>
          <w:szCs w:val="24"/>
        </w:rPr>
        <w:t>ligtas</w:t>
      </w:r>
      <w:proofErr w:type="spellEnd"/>
      <w:r w:rsidR="00887335">
        <w:rPr>
          <w:rFonts w:ascii="Arial" w:eastAsia="Arial" w:hAnsi="Arial" w:cs="Arial"/>
          <w:sz w:val="24"/>
          <w:szCs w:val="24"/>
        </w:rPr>
        <w:t xml:space="preserve"> na </w:t>
      </w:r>
      <w:proofErr w:type="spellStart"/>
      <w:r>
        <w:rPr>
          <w:rFonts w:ascii="Arial" w:eastAsia="Arial" w:hAnsi="Arial" w:cs="Arial"/>
          <w:sz w:val="24"/>
          <w:szCs w:val="24"/>
        </w:rPr>
        <w:t>sistema</w:t>
      </w:r>
      <w:proofErr w:type="spellEnd"/>
      <w:r w:rsidR="00887335">
        <w:rPr>
          <w:rFonts w:ascii="Arial" w:eastAsia="Arial" w:hAnsi="Arial" w:cs="Arial"/>
          <w:sz w:val="24"/>
          <w:szCs w:val="24"/>
        </w:rPr>
        <w:t xml:space="preserve"> sa </w:t>
      </w:r>
      <w:proofErr w:type="spellStart"/>
      <w:r w:rsidR="00887335">
        <w:rPr>
          <w:rFonts w:ascii="Arial" w:eastAsia="Arial" w:hAnsi="Arial" w:cs="Arial"/>
          <w:sz w:val="24"/>
          <w:szCs w:val="24"/>
        </w:rPr>
        <w:t>pag</w:t>
      </w:r>
      <w:proofErr w:type="spellEnd"/>
      <w:r w:rsidR="00887335">
        <w:rPr>
          <w:rFonts w:ascii="Arial" w:eastAsia="Arial" w:hAnsi="Arial" w:cs="Arial"/>
          <w:sz w:val="24"/>
          <w:szCs w:val="24"/>
        </w:rPr>
        <w:t>-access</w:t>
      </w:r>
      <w:r>
        <w:rPr>
          <w:rFonts w:ascii="Arial" w:eastAsia="Arial" w:hAnsi="Arial" w:cs="Arial"/>
          <w:sz w:val="24"/>
          <w:szCs w:val="24"/>
        </w:rPr>
        <w:t xml:space="preserve"> ang </w:t>
      </w:r>
      <w:proofErr w:type="spellStart"/>
      <w:r>
        <w:rPr>
          <w:rFonts w:ascii="Arial" w:eastAsia="Arial" w:hAnsi="Arial" w:cs="Arial"/>
          <w:sz w:val="24"/>
          <w:szCs w:val="24"/>
        </w:rPr>
        <w:t>iyong</w:t>
      </w:r>
      <w:proofErr w:type="spellEnd"/>
      <w:r>
        <w:rPr>
          <w:rFonts w:ascii="Arial" w:eastAsia="Arial" w:hAnsi="Arial" w:cs="Arial"/>
          <w:sz w:val="24"/>
          <w:szCs w:val="24"/>
        </w:rPr>
        <w:t xml:space="preserve">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sidR="00887335">
        <w:rPr>
          <w:rFonts w:ascii="Arial" w:eastAsia="Arial" w:hAnsi="Arial" w:cs="Arial"/>
          <w:sz w:val="24"/>
          <w:szCs w:val="24"/>
        </w:rPr>
        <w:t>medikal</w:t>
      </w:r>
      <w:proofErr w:type="spellEnd"/>
      <w:r w:rsidR="00887335">
        <w:rPr>
          <w:rFonts w:ascii="Arial" w:eastAsia="Arial" w:hAnsi="Arial" w:cs="Arial"/>
          <w:sz w:val="24"/>
          <w:szCs w:val="24"/>
        </w:rPr>
        <w:t xml:space="preserve"> </w:t>
      </w:r>
      <w:proofErr w:type="spellStart"/>
      <w:r w:rsidR="00887335">
        <w:rPr>
          <w:rFonts w:ascii="Arial" w:eastAsia="Arial" w:hAnsi="Arial" w:cs="Arial"/>
          <w:sz w:val="24"/>
          <w:szCs w:val="24"/>
        </w:rPr>
        <w:t>rekord</w:t>
      </w:r>
      <w:proofErr w:type="spellEnd"/>
      <w:r>
        <w:rPr>
          <w:rFonts w:ascii="Arial" w:eastAsia="Arial" w:hAnsi="Arial" w:cs="Arial"/>
          <w:sz w:val="24"/>
          <w:szCs w:val="24"/>
        </w:rPr>
        <w:t xml:space="preserve"> at </w:t>
      </w:r>
      <w:proofErr w:type="spellStart"/>
      <w:r>
        <w:rPr>
          <w:rFonts w:ascii="Arial" w:eastAsia="Arial" w:hAnsi="Arial" w:cs="Arial"/>
          <w:sz w:val="24"/>
          <w:szCs w:val="24"/>
        </w:rPr>
        <w:t>makahanap</w:t>
      </w:r>
      <w:proofErr w:type="spellEnd"/>
      <w:r>
        <w:rPr>
          <w:rFonts w:ascii="Arial" w:eastAsia="Arial" w:hAnsi="Arial" w:cs="Arial"/>
          <w:sz w:val="24"/>
          <w:szCs w:val="24"/>
        </w:rPr>
        <w:t xml:space="preserve"> ng provider </w:t>
      </w:r>
      <w:r w:rsidR="00887335">
        <w:rPr>
          <w:rFonts w:ascii="Arial" w:eastAsia="Arial" w:hAnsi="Arial" w:cs="Arial"/>
          <w:sz w:val="24"/>
          <w:szCs w:val="24"/>
        </w:rPr>
        <w:t xml:space="preserve">sa </w:t>
      </w:r>
      <w:proofErr w:type="spellStart"/>
      <w:r w:rsidR="00887335">
        <w:rPr>
          <w:rFonts w:ascii="Arial" w:eastAsia="Arial" w:hAnsi="Arial" w:cs="Arial"/>
          <w:sz w:val="24"/>
          <w:szCs w:val="24"/>
        </w:rPr>
        <w:t>pamamagitan</w:t>
      </w:r>
      <w:proofErr w:type="spellEnd"/>
      <w:r w:rsidR="00887335">
        <w:rPr>
          <w:rFonts w:ascii="Arial" w:eastAsia="Arial" w:hAnsi="Arial" w:cs="Arial"/>
          <w:sz w:val="24"/>
          <w:szCs w:val="24"/>
        </w:rPr>
        <w:t xml:space="preserve"> ng</w:t>
      </w:r>
      <w:r>
        <w:rPr>
          <w:rFonts w:ascii="Arial" w:eastAsia="Arial" w:hAnsi="Arial" w:cs="Arial"/>
          <w:sz w:val="24"/>
          <w:szCs w:val="24"/>
        </w:rPr>
        <w:t xml:space="preserve">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Pr>
          <w:rFonts w:ascii="Arial" w:eastAsia="Arial" w:hAnsi="Arial" w:cs="Arial"/>
          <w:sz w:val="24"/>
          <w:szCs w:val="24"/>
        </w:rPr>
        <w:t>karaniwang</w:t>
      </w:r>
      <w:proofErr w:type="spellEnd"/>
      <w:r>
        <w:rPr>
          <w:rFonts w:ascii="Arial" w:eastAsia="Arial" w:hAnsi="Arial" w:cs="Arial"/>
          <w:sz w:val="24"/>
          <w:szCs w:val="24"/>
        </w:rPr>
        <w:t xml:space="preserve"> </w:t>
      </w:r>
      <w:proofErr w:type="spellStart"/>
      <w:r>
        <w:rPr>
          <w:rFonts w:ascii="Arial" w:eastAsia="Arial" w:hAnsi="Arial" w:cs="Arial"/>
          <w:sz w:val="24"/>
          <w:szCs w:val="24"/>
        </w:rPr>
        <w:t>teknolohiya</w:t>
      </w:r>
      <w:proofErr w:type="spellEnd"/>
      <w:r>
        <w:rPr>
          <w:rFonts w:ascii="Arial" w:eastAsia="Arial" w:hAnsi="Arial" w:cs="Arial"/>
          <w:sz w:val="24"/>
          <w:szCs w:val="24"/>
        </w:rPr>
        <w:t xml:space="preserve"> </w:t>
      </w:r>
      <w:proofErr w:type="spellStart"/>
      <w:r>
        <w:rPr>
          <w:rFonts w:ascii="Arial" w:eastAsia="Arial" w:hAnsi="Arial" w:cs="Arial"/>
          <w:sz w:val="24"/>
          <w:szCs w:val="24"/>
        </w:rPr>
        <w:t>tulad</w:t>
      </w:r>
      <w:proofErr w:type="spellEnd"/>
      <w:r>
        <w:rPr>
          <w:rFonts w:ascii="Arial" w:eastAsia="Arial" w:hAnsi="Arial" w:cs="Arial"/>
          <w:sz w:val="24"/>
          <w:szCs w:val="24"/>
        </w:rPr>
        <w:t xml:space="preserve"> ng </w:t>
      </w:r>
      <w:proofErr w:type="spellStart"/>
      <w:r>
        <w:rPr>
          <w:rFonts w:ascii="Arial" w:eastAsia="Arial" w:hAnsi="Arial" w:cs="Arial"/>
          <w:sz w:val="24"/>
          <w:szCs w:val="24"/>
        </w:rPr>
        <w:t>kompyuter</w:t>
      </w:r>
      <w:proofErr w:type="spellEnd"/>
      <w:r>
        <w:rPr>
          <w:rFonts w:ascii="Arial" w:eastAsia="Arial" w:hAnsi="Arial" w:cs="Arial"/>
          <w:sz w:val="24"/>
          <w:szCs w:val="24"/>
        </w:rPr>
        <w:t xml:space="preserve">, smart tablet, o </w:t>
      </w:r>
      <w:proofErr w:type="spellStart"/>
      <w:r>
        <w:rPr>
          <w:rFonts w:ascii="Arial" w:eastAsia="Arial" w:hAnsi="Arial" w:cs="Arial"/>
          <w:sz w:val="24"/>
          <w:szCs w:val="24"/>
        </w:rPr>
        <w:t>isang</w:t>
      </w:r>
      <w:proofErr w:type="spellEnd"/>
      <w:r>
        <w:rPr>
          <w:rFonts w:ascii="Arial" w:eastAsia="Arial" w:hAnsi="Arial" w:cs="Arial"/>
          <w:sz w:val="24"/>
          <w:szCs w:val="24"/>
        </w:rPr>
        <w:t xml:space="preserve"> mobile device. </w:t>
      </w:r>
      <w:r w:rsidRPr="009273FC">
        <w:rPr>
          <w:rFonts w:ascii="Arial" w:eastAsia="Arial" w:hAnsi="Arial" w:cs="Arial"/>
          <w:sz w:val="24"/>
          <w:szCs w:val="24"/>
        </w:rPr>
        <w:t>Patient Access Application Programming Interface (API)</w:t>
      </w:r>
      <w:r>
        <w:rPr>
          <w:rFonts w:ascii="Arial" w:eastAsia="Arial" w:hAnsi="Arial" w:cs="Arial"/>
          <w:sz w:val="24"/>
          <w:szCs w:val="24"/>
        </w:rPr>
        <w:t xml:space="preserve"> ang </w:t>
      </w:r>
      <w:proofErr w:type="spellStart"/>
      <w:r w:rsidR="00887335">
        <w:rPr>
          <w:rFonts w:ascii="Arial" w:eastAsia="Arial" w:hAnsi="Arial" w:cs="Arial"/>
          <w:sz w:val="24"/>
          <w:szCs w:val="24"/>
        </w:rPr>
        <w:t>tawag</w:t>
      </w:r>
      <w:proofErr w:type="spellEnd"/>
      <w:r w:rsidR="00887335">
        <w:rPr>
          <w:rFonts w:ascii="Arial" w:eastAsia="Arial" w:hAnsi="Arial" w:cs="Arial"/>
          <w:sz w:val="24"/>
          <w:szCs w:val="24"/>
        </w:rPr>
        <w:t xml:space="preserve"> sa </w:t>
      </w:r>
      <w:proofErr w:type="spellStart"/>
      <w:r>
        <w:rPr>
          <w:rFonts w:ascii="Arial" w:eastAsia="Arial" w:hAnsi="Arial" w:cs="Arial"/>
          <w:sz w:val="24"/>
          <w:szCs w:val="24"/>
        </w:rPr>
        <w:t>sistemang</w:t>
      </w:r>
      <w:proofErr w:type="spellEnd"/>
      <w:r>
        <w:rPr>
          <w:rFonts w:ascii="Arial" w:eastAsia="Arial" w:hAnsi="Arial" w:cs="Arial"/>
          <w:sz w:val="24"/>
          <w:szCs w:val="24"/>
        </w:rPr>
        <w:t xml:space="preserve"> </w:t>
      </w:r>
      <w:proofErr w:type="spellStart"/>
      <w:r>
        <w:rPr>
          <w:rFonts w:ascii="Arial" w:eastAsia="Arial" w:hAnsi="Arial" w:cs="Arial"/>
          <w:sz w:val="24"/>
          <w:szCs w:val="24"/>
        </w:rPr>
        <w:t>ito</w:t>
      </w:r>
      <w:proofErr w:type="spellEnd"/>
      <w:r>
        <w:rPr>
          <w:rFonts w:ascii="Arial" w:eastAsia="Arial" w:hAnsi="Arial" w:cs="Arial"/>
          <w:sz w:val="24"/>
          <w:szCs w:val="24"/>
        </w:rPr>
        <w:t xml:space="preserve">. </w:t>
      </w:r>
      <w:proofErr w:type="spellStart"/>
      <w:r>
        <w:rPr>
          <w:rFonts w:ascii="Arial" w:eastAsia="Arial" w:hAnsi="Arial" w:cs="Arial"/>
          <w:sz w:val="24"/>
          <w:szCs w:val="24"/>
        </w:rPr>
        <w:t>Impormasyon</w:t>
      </w:r>
      <w:proofErr w:type="spellEnd"/>
      <w:r>
        <w:rPr>
          <w:rFonts w:ascii="Arial" w:eastAsia="Arial" w:hAnsi="Arial" w:cs="Arial"/>
          <w:sz w:val="24"/>
          <w:szCs w:val="24"/>
        </w:rPr>
        <w:t xml:space="preserve"> sa </w:t>
      </w:r>
      <w:proofErr w:type="spellStart"/>
      <w:r>
        <w:rPr>
          <w:rFonts w:ascii="Arial" w:eastAsia="Arial" w:hAnsi="Arial" w:cs="Arial"/>
          <w:sz w:val="24"/>
          <w:szCs w:val="24"/>
        </w:rPr>
        <w:t>pagpili</w:t>
      </w:r>
      <w:proofErr w:type="spellEnd"/>
      <w:r>
        <w:rPr>
          <w:rFonts w:ascii="Arial" w:eastAsia="Arial" w:hAnsi="Arial" w:cs="Arial"/>
          <w:sz w:val="24"/>
          <w:szCs w:val="24"/>
        </w:rPr>
        <w:t xml:space="preserve"> ng </w:t>
      </w:r>
      <w:proofErr w:type="spellStart"/>
      <w:r>
        <w:rPr>
          <w:rFonts w:ascii="Arial" w:eastAsia="Arial" w:hAnsi="Arial" w:cs="Arial"/>
          <w:sz w:val="24"/>
          <w:szCs w:val="24"/>
        </w:rPr>
        <w:t>aplikasyon</w:t>
      </w:r>
      <w:proofErr w:type="spellEnd"/>
      <w:r>
        <w:rPr>
          <w:rFonts w:ascii="Arial" w:eastAsia="Arial" w:hAnsi="Arial" w:cs="Arial"/>
          <w:sz w:val="24"/>
          <w:szCs w:val="24"/>
        </w:rPr>
        <w:t xml:space="preserve"> sa </w:t>
      </w:r>
      <w:proofErr w:type="spellStart"/>
      <w:r>
        <w:rPr>
          <w:rFonts w:ascii="Arial" w:eastAsia="Arial" w:hAnsi="Arial" w:cs="Arial"/>
          <w:sz w:val="24"/>
          <w:szCs w:val="24"/>
        </w:rPr>
        <w:t>pag</w:t>
      </w:r>
      <w:proofErr w:type="spellEnd"/>
      <w:r>
        <w:rPr>
          <w:rFonts w:ascii="Arial" w:eastAsia="Arial" w:hAnsi="Arial" w:cs="Arial"/>
          <w:sz w:val="24"/>
          <w:szCs w:val="24"/>
        </w:rPr>
        <w:t xml:space="preserve">-access </w:t>
      </w:r>
      <w:r w:rsidR="00887335">
        <w:rPr>
          <w:rFonts w:ascii="Arial" w:eastAsia="Arial" w:hAnsi="Arial" w:cs="Arial"/>
          <w:sz w:val="24"/>
          <w:szCs w:val="24"/>
        </w:rPr>
        <w:t>ng</w:t>
      </w:r>
      <w:r>
        <w:rPr>
          <w:rFonts w:ascii="Arial" w:eastAsia="Arial" w:hAnsi="Arial" w:cs="Arial"/>
          <w:sz w:val="24"/>
          <w:szCs w:val="24"/>
        </w:rPr>
        <w:t xml:space="preserve"> </w:t>
      </w:r>
      <w:proofErr w:type="spellStart"/>
      <w:r w:rsidR="00FB4748">
        <w:rPr>
          <w:rFonts w:ascii="Arial" w:eastAsia="Arial" w:hAnsi="Arial" w:cs="Arial"/>
          <w:sz w:val="24"/>
          <w:szCs w:val="24"/>
        </w:rPr>
        <w:t>iyong</w:t>
      </w:r>
      <w:proofErr w:type="spellEnd"/>
      <w:r>
        <w:rPr>
          <w:rFonts w:ascii="Arial" w:eastAsia="Arial" w:hAnsi="Arial" w:cs="Arial"/>
          <w:sz w:val="24"/>
          <w:szCs w:val="24"/>
        </w:rPr>
        <w:t xml:space="preserve"> medical records at </w:t>
      </w:r>
      <w:proofErr w:type="spellStart"/>
      <w:r>
        <w:rPr>
          <w:rFonts w:ascii="Arial" w:eastAsia="Arial" w:hAnsi="Arial" w:cs="Arial"/>
          <w:sz w:val="24"/>
          <w:szCs w:val="24"/>
        </w:rPr>
        <w:t>makahanap</w:t>
      </w:r>
      <w:proofErr w:type="spellEnd"/>
      <w:r>
        <w:rPr>
          <w:rFonts w:ascii="Arial" w:eastAsia="Arial" w:hAnsi="Arial" w:cs="Arial"/>
          <w:sz w:val="24"/>
          <w:szCs w:val="24"/>
        </w:rPr>
        <w:t xml:space="preserve"> ng provider </w:t>
      </w:r>
      <w:r w:rsidR="00887335">
        <w:rPr>
          <w:rFonts w:ascii="Arial" w:eastAsia="Arial" w:hAnsi="Arial" w:cs="Arial"/>
          <w:sz w:val="24"/>
          <w:szCs w:val="24"/>
        </w:rPr>
        <w:t>ay</w:t>
      </w:r>
      <w:r>
        <w:rPr>
          <w:rFonts w:ascii="Arial" w:eastAsia="Arial" w:hAnsi="Arial" w:cs="Arial"/>
          <w:sz w:val="24"/>
          <w:szCs w:val="24"/>
        </w:rPr>
        <w:t xml:space="preserve"> </w:t>
      </w:r>
      <w:proofErr w:type="spellStart"/>
      <w:r>
        <w:rPr>
          <w:rFonts w:ascii="Arial" w:eastAsia="Arial" w:hAnsi="Arial" w:cs="Arial"/>
          <w:sz w:val="24"/>
          <w:szCs w:val="24"/>
        </w:rPr>
        <w:t>makikita</w:t>
      </w:r>
      <w:proofErr w:type="spellEnd"/>
      <w:r>
        <w:rPr>
          <w:rFonts w:ascii="Arial" w:eastAsia="Arial" w:hAnsi="Arial" w:cs="Arial"/>
          <w:sz w:val="24"/>
          <w:szCs w:val="24"/>
        </w:rPr>
        <w:t xml:space="preserve"> sa website ng </w:t>
      </w:r>
      <w:proofErr w:type="spellStart"/>
      <w:r>
        <w:rPr>
          <w:rFonts w:ascii="Arial" w:eastAsia="Arial" w:hAnsi="Arial" w:cs="Arial"/>
          <w:sz w:val="24"/>
          <w:szCs w:val="24"/>
        </w:rPr>
        <w:t>iyong</w:t>
      </w:r>
      <w:proofErr w:type="spellEnd"/>
      <w:r>
        <w:rPr>
          <w:rFonts w:ascii="Arial" w:eastAsia="Arial" w:hAnsi="Arial" w:cs="Arial"/>
          <w:sz w:val="24"/>
          <w:szCs w:val="24"/>
        </w:rPr>
        <w:t xml:space="preserve"> county.</w:t>
      </w:r>
      <w:r>
        <w:rPr>
          <w:rFonts w:ascii="Arial" w:eastAsia="Arial" w:hAnsi="Arial" w:cs="Arial"/>
          <w:sz w:val="24"/>
          <w:szCs w:val="24"/>
        </w:rPr>
        <w:br/>
      </w:r>
    </w:p>
    <w:p w14:paraId="410E65B9" w14:textId="77777777" w:rsidR="00860D08" w:rsidRPr="009273FC" w:rsidRDefault="00860D08" w:rsidP="00E833F2">
      <w:pPr>
        <w:spacing w:line="360" w:lineRule="auto"/>
        <w:contextualSpacing/>
      </w:pPr>
    </w:p>
    <w:p w14:paraId="53BEFB98" w14:textId="700A0BF1" w:rsidR="00742363" w:rsidRDefault="00860D08" w:rsidP="00860D08">
      <w:pPr>
        <w:spacing w:line="360" w:lineRule="auto"/>
        <w:contextualSpacing/>
        <w:rPr>
          <w:rFonts w:ascii="Arial" w:eastAsia="Arial" w:hAnsi="Arial" w:cs="Arial"/>
          <w:sz w:val="24"/>
          <w:szCs w:val="24"/>
        </w:rPr>
      </w:pPr>
      <w:r w:rsidRPr="009273FC">
        <w:rPr>
          <w:rFonts w:ascii="Arial" w:hAnsi="Arial"/>
          <w:sz w:val="24"/>
        </w:rPr>
        <w:t>[County</w:t>
      </w:r>
      <w:r w:rsidRPr="009273FC">
        <w:rPr>
          <w:rFonts w:ascii="Arial" w:eastAsia="Arial" w:hAnsi="Arial" w:cs="Arial"/>
          <w:sz w:val="24"/>
          <w:szCs w:val="24"/>
        </w:rPr>
        <w:t>] (</w:t>
      </w:r>
      <w:proofErr w:type="spellStart"/>
      <w:r w:rsidR="00742363">
        <w:rPr>
          <w:rFonts w:ascii="Arial" w:eastAsia="Arial" w:hAnsi="Arial" w:cs="Arial"/>
          <w:sz w:val="24"/>
          <w:szCs w:val="24"/>
        </w:rPr>
        <w:t>ilagay</w:t>
      </w:r>
      <w:proofErr w:type="spellEnd"/>
      <w:r w:rsidR="00742363">
        <w:rPr>
          <w:rFonts w:ascii="Arial" w:eastAsia="Arial" w:hAnsi="Arial" w:cs="Arial"/>
          <w:sz w:val="24"/>
          <w:szCs w:val="24"/>
        </w:rPr>
        <w:t xml:space="preserve"> ang </w:t>
      </w:r>
      <w:proofErr w:type="spellStart"/>
      <w:r w:rsidR="00742363">
        <w:rPr>
          <w:rFonts w:ascii="Arial" w:eastAsia="Arial" w:hAnsi="Arial" w:cs="Arial"/>
          <w:sz w:val="24"/>
          <w:szCs w:val="24"/>
        </w:rPr>
        <w:t>lokasyon</w:t>
      </w:r>
      <w:proofErr w:type="spellEnd"/>
      <w:r w:rsidR="00742363">
        <w:rPr>
          <w:rFonts w:ascii="Arial" w:eastAsia="Arial" w:hAnsi="Arial" w:cs="Arial"/>
          <w:sz w:val="24"/>
          <w:szCs w:val="24"/>
        </w:rPr>
        <w:t xml:space="preserve"> kung </w:t>
      </w:r>
      <w:proofErr w:type="spellStart"/>
      <w:r w:rsidR="00742363">
        <w:rPr>
          <w:rFonts w:ascii="Arial" w:eastAsia="Arial" w:hAnsi="Arial" w:cs="Arial"/>
          <w:sz w:val="24"/>
          <w:szCs w:val="24"/>
        </w:rPr>
        <w:t>saan</w:t>
      </w:r>
      <w:proofErr w:type="spellEnd"/>
      <w:r w:rsidR="00742363">
        <w:rPr>
          <w:rFonts w:ascii="Arial" w:eastAsia="Arial" w:hAnsi="Arial" w:cs="Arial"/>
          <w:sz w:val="24"/>
          <w:szCs w:val="24"/>
        </w:rPr>
        <w:t xml:space="preserve"> ang </w:t>
      </w:r>
      <w:proofErr w:type="spellStart"/>
      <w:r w:rsidR="00742363">
        <w:rPr>
          <w:rFonts w:ascii="Arial" w:eastAsia="Arial" w:hAnsi="Arial" w:cs="Arial"/>
          <w:sz w:val="24"/>
          <w:szCs w:val="24"/>
        </w:rPr>
        <w:t>mga</w:t>
      </w:r>
      <w:proofErr w:type="spellEnd"/>
      <w:r w:rsidR="00742363">
        <w:rPr>
          <w:rFonts w:ascii="Arial" w:eastAsia="Arial" w:hAnsi="Arial" w:cs="Arial"/>
          <w:sz w:val="24"/>
          <w:szCs w:val="24"/>
        </w:rPr>
        <w:t xml:space="preserve"> </w:t>
      </w:r>
      <w:proofErr w:type="spellStart"/>
      <w:r w:rsidR="00742363">
        <w:rPr>
          <w:rFonts w:ascii="Arial" w:eastAsia="Arial" w:hAnsi="Arial" w:cs="Arial"/>
          <w:sz w:val="24"/>
          <w:szCs w:val="24"/>
        </w:rPr>
        <w:t>pagkukunan</w:t>
      </w:r>
      <w:proofErr w:type="spellEnd"/>
      <w:r w:rsidR="00742363">
        <w:rPr>
          <w:rFonts w:ascii="Arial" w:eastAsia="Arial" w:hAnsi="Arial" w:cs="Arial"/>
          <w:sz w:val="24"/>
          <w:szCs w:val="24"/>
        </w:rPr>
        <w:t xml:space="preserve"> ng </w:t>
      </w:r>
      <w:proofErr w:type="spellStart"/>
      <w:r w:rsidR="00742363">
        <w:rPr>
          <w:rFonts w:ascii="Arial" w:eastAsia="Arial" w:hAnsi="Arial" w:cs="Arial"/>
          <w:sz w:val="24"/>
          <w:szCs w:val="24"/>
        </w:rPr>
        <w:t>edukasyon</w:t>
      </w:r>
      <w:proofErr w:type="spellEnd"/>
      <w:r w:rsidR="00742363">
        <w:rPr>
          <w:rFonts w:ascii="Arial" w:eastAsia="Arial" w:hAnsi="Arial" w:cs="Arial"/>
          <w:sz w:val="24"/>
          <w:szCs w:val="24"/>
        </w:rPr>
        <w:t xml:space="preserve"> ng </w:t>
      </w:r>
      <w:proofErr w:type="spellStart"/>
      <w:r w:rsidR="00742363">
        <w:rPr>
          <w:rFonts w:ascii="Arial" w:eastAsia="Arial" w:hAnsi="Arial" w:cs="Arial"/>
          <w:sz w:val="24"/>
          <w:szCs w:val="24"/>
        </w:rPr>
        <w:t>miyembro</w:t>
      </w:r>
      <w:proofErr w:type="spellEnd"/>
      <w:r w:rsidR="00742363">
        <w:rPr>
          <w:rFonts w:ascii="Arial" w:eastAsia="Arial" w:hAnsi="Arial" w:cs="Arial"/>
          <w:sz w:val="24"/>
          <w:szCs w:val="24"/>
        </w:rPr>
        <w:t xml:space="preserve"> ay </w:t>
      </w:r>
      <w:proofErr w:type="spellStart"/>
      <w:r w:rsidR="00742363">
        <w:rPr>
          <w:rFonts w:ascii="Arial" w:eastAsia="Arial" w:hAnsi="Arial" w:cs="Arial"/>
          <w:sz w:val="24"/>
          <w:szCs w:val="24"/>
        </w:rPr>
        <w:t>makikita</w:t>
      </w:r>
      <w:proofErr w:type="spellEnd"/>
      <w:r w:rsidR="00742363">
        <w:rPr>
          <w:rFonts w:ascii="Arial" w:eastAsia="Arial" w:hAnsi="Arial" w:cs="Arial"/>
          <w:sz w:val="24"/>
          <w:szCs w:val="24"/>
        </w:rPr>
        <w:t xml:space="preserve"> sa website ng county.)</w:t>
      </w:r>
    </w:p>
    <w:p w14:paraId="4FFED3A5" w14:textId="4C9AA52F" w:rsidR="00860D08" w:rsidRPr="009273FC" w:rsidRDefault="00860D08" w:rsidP="00D8684D">
      <w:pPr>
        <w:widowControl w:val="0"/>
        <w:autoSpaceDE w:val="0"/>
        <w:autoSpaceDN w:val="0"/>
        <w:spacing w:after="0" w:line="360" w:lineRule="auto"/>
        <w:ind w:right="222"/>
        <w:contextualSpacing/>
        <w:rPr>
          <w:rFonts w:ascii="Arial" w:eastAsia="Arial" w:hAnsi="Arial" w:cs="Arial"/>
          <w:sz w:val="24"/>
          <w:szCs w:val="24"/>
        </w:rPr>
      </w:pPr>
    </w:p>
    <w:p w14:paraId="5976F625" w14:textId="7BB3E781" w:rsidR="00742363" w:rsidRDefault="00742363" w:rsidP="003E6AD5">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r w:rsidRPr="00742363">
        <w:rPr>
          <w:rFonts w:ascii="Arial" w:hAnsi="Arial" w:cs="Arial"/>
          <w:b/>
          <w:bCs/>
          <w:sz w:val="24"/>
          <w:szCs w:val="24"/>
        </w:rPr>
        <w:t xml:space="preserve">plano ng </w:t>
      </w:r>
      <w:proofErr w:type="spellStart"/>
      <w:r>
        <w:rPr>
          <w:rFonts w:ascii="Arial" w:hAnsi="Arial" w:cs="Arial"/>
          <w:b/>
          <w:bCs/>
          <w:sz w:val="24"/>
          <w:szCs w:val="24"/>
        </w:rPr>
        <w:t>K</w:t>
      </w:r>
      <w:r w:rsidRPr="00742363">
        <w:rPr>
          <w:rFonts w:ascii="Arial" w:hAnsi="Arial" w:cs="Arial"/>
          <w:b/>
          <w:bCs/>
          <w:sz w:val="24"/>
          <w:szCs w:val="24"/>
        </w:rPr>
        <w:t>alusugan</w:t>
      </w:r>
      <w:proofErr w:type="spellEnd"/>
      <w:r w:rsidRPr="00742363">
        <w:rPr>
          <w:rFonts w:ascii="Arial" w:hAnsi="Arial" w:cs="Arial"/>
          <w:b/>
          <w:bCs/>
          <w:sz w:val="24"/>
          <w:szCs w:val="24"/>
        </w:rPr>
        <w:t xml:space="preserve"> </w:t>
      </w:r>
      <w:r>
        <w:rPr>
          <w:rFonts w:ascii="Arial" w:hAnsi="Arial" w:cs="Arial"/>
          <w:b/>
          <w:bCs/>
          <w:sz w:val="24"/>
          <w:szCs w:val="24"/>
        </w:rPr>
        <w:t>N</w:t>
      </w:r>
      <w:r w:rsidRPr="00742363">
        <w:rPr>
          <w:rFonts w:ascii="Arial" w:hAnsi="Arial" w:cs="Arial"/>
          <w:b/>
          <w:bCs/>
          <w:sz w:val="24"/>
          <w:szCs w:val="24"/>
        </w:rPr>
        <w:t xml:space="preserve">g </w:t>
      </w:r>
      <w:proofErr w:type="spellStart"/>
      <w:r>
        <w:rPr>
          <w:rFonts w:ascii="Arial" w:hAnsi="Arial" w:cs="Arial"/>
          <w:b/>
          <w:bCs/>
          <w:sz w:val="24"/>
          <w:szCs w:val="24"/>
        </w:rPr>
        <w:t>K</w:t>
      </w:r>
      <w:r w:rsidRPr="00742363">
        <w:rPr>
          <w:rFonts w:ascii="Arial" w:hAnsi="Arial" w:cs="Arial"/>
          <w:b/>
          <w:bCs/>
          <w:sz w:val="24"/>
          <w:szCs w:val="24"/>
        </w:rPr>
        <w:t>aisipan</w:t>
      </w:r>
      <w:proofErr w:type="spellEnd"/>
    </w:p>
    <w:p w14:paraId="5E1CDE0F" w14:textId="77777777" w:rsidR="003E6AD5" w:rsidRPr="009273FC" w:rsidRDefault="003E6AD5" w:rsidP="003E6AD5">
      <w:pPr>
        <w:spacing w:after="0" w:line="360" w:lineRule="auto"/>
        <w:contextualSpacing/>
        <w:rPr>
          <w:rFonts w:ascii="Arial" w:hAnsi="Arial" w:cs="Arial"/>
          <w:b/>
          <w:bCs/>
          <w:sz w:val="24"/>
          <w:szCs w:val="24"/>
        </w:rPr>
      </w:pPr>
    </w:p>
    <w:p w14:paraId="60DA3AA6" w14:textId="62E37C87" w:rsidR="00860D08" w:rsidRPr="00742363" w:rsidRDefault="00742363" w:rsidP="00927C05">
      <w:pPr>
        <w:rPr>
          <w:rFonts w:ascii="Arial" w:hAnsi="Arial" w:cs="Arial"/>
          <w:sz w:val="24"/>
          <w:szCs w:val="24"/>
        </w:rPr>
      </w:pP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Pr>
          <w:rFonts w:ascii="Arial" w:hAnsi="Arial" w:cs="Arial"/>
          <w:sz w:val="24"/>
          <w:szCs w:val="24"/>
        </w:rPr>
        <w:t>impormasyon</w:t>
      </w:r>
      <w:proofErr w:type="spellEnd"/>
      <w:r>
        <w:rPr>
          <w:rFonts w:ascii="Arial" w:hAnsi="Arial" w:cs="Arial"/>
          <w:sz w:val="24"/>
          <w:szCs w:val="24"/>
        </w:rPr>
        <w:t xml:space="preserve"> ng </w:t>
      </w:r>
      <w:r w:rsidRPr="00742363">
        <w:rPr>
          <w:rFonts w:ascii="Arial" w:hAnsi="Arial" w:cs="Arial"/>
          <w:sz w:val="24"/>
          <w:szCs w:val="24"/>
        </w:rPr>
        <w:t xml:space="preserve">plano ng </w:t>
      </w:r>
      <w:proofErr w:type="spellStart"/>
      <w:r w:rsidRPr="00742363">
        <w:rPr>
          <w:rFonts w:ascii="Arial" w:hAnsi="Arial" w:cs="Arial"/>
          <w:sz w:val="24"/>
          <w:szCs w:val="24"/>
        </w:rPr>
        <w:t>kalusugan</w:t>
      </w:r>
      <w:proofErr w:type="spellEnd"/>
      <w:r w:rsidRPr="00742363">
        <w:rPr>
          <w:rFonts w:ascii="Arial" w:hAnsi="Arial" w:cs="Arial"/>
          <w:sz w:val="24"/>
          <w:szCs w:val="24"/>
        </w:rPr>
        <w:t xml:space="preserve"> ng </w:t>
      </w:r>
      <w:proofErr w:type="spellStart"/>
      <w:r w:rsidRPr="00742363">
        <w:rPr>
          <w:rFonts w:ascii="Arial" w:hAnsi="Arial" w:cs="Arial"/>
          <w:sz w:val="24"/>
          <w:szCs w:val="24"/>
        </w:rPr>
        <w:t>kaisipan</w:t>
      </w:r>
      <w:proofErr w:type="spellEnd"/>
      <w:r>
        <w:rPr>
          <w:rFonts w:ascii="Arial" w:hAnsi="Arial" w:cs="Arial"/>
          <w:sz w:val="24"/>
          <w:szCs w:val="24"/>
        </w:rPr>
        <w:t xml:space="preserve"> </w:t>
      </w:r>
      <w:r w:rsidR="003E6AD5" w:rsidRPr="009273FC">
        <w:rPr>
          <w:rFonts w:ascii="Arial" w:hAnsi="Arial" w:cs="Arial"/>
          <w:sz w:val="24"/>
          <w:szCs w:val="24"/>
        </w:rPr>
        <w:t>[</w:t>
      </w:r>
      <w:r>
        <w:rPr>
          <w:rFonts w:ascii="Arial" w:hAnsi="Arial" w:cs="Arial"/>
          <w:sz w:val="24"/>
          <w:szCs w:val="24"/>
        </w:rPr>
        <w:t xml:space="preserve">kung </w:t>
      </w:r>
      <w:proofErr w:type="spellStart"/>
      <w:r>
        <w:rPr>
          <w:rFonts w:ascii="Arial" w:hAnsi="Arial" w:cs="Arial"/>
          <w:sz w:val="24"/>
          <w:szCs w:val="24"/>
        </w:rPr>
        <w:t>mayroon</w:t>
      </w:r>
      <w:proofErr w:type="spellEnd"/>
      <w:r w:rsidR="003E6AD5" w:rsidRPr="009273FC">
        <w:rPr>
          <w:rFonts w:ascii="Arial" w:hAnsi="Arial" w:cs="Arial"/>
          <w:sz w:val="24"/>
          <w:szCs w:val="24"/>
        </w:rPr>
        <w:t>]</w:t>
      </w:r>
      <w:r w:rsidR="00E833F2" w:rsidRPr="009273FC">
        <w:rPr>
          <w:rFonts w:ascii="Arial" w:hAnsi="Arial" w:cs="Arial"/>
          <w:sz w:val="24"/>
          <w:szCs w:val="24"/>
        </w:rPr>
        <w:t>.</w:t>
      </w:r>
    </w:p>
    <w:p w14:paraId="515493BC" w14:textId="77777777" w:rsidR="00E833F2" w:rsidRPr="009273FC" w:rsidRDefault="00E833F2" w:rsidP="00860D08">
      <w:pPr>
        <w:pStyle w:val="Heading1"/>
        <w:bidi w:val="0"/>
        <w:spacing w:after="0" w:line="360" w:lineRule="auto"/>
        <w:contextualSpacing/>
      </w:pPr>
      <w:bookmarkStart w:id="36" w:name="_Toc137732069"/>
      <w:bookmarkStart w:id="37" w:name="_Toc120045780"/>
    </w:p>
    <w:p w14:paraId="76999B49" w14:textId="77777777" w:rsidR="00E833F2" w:rsidRPr="009273FC" w:rsidRDefault="00E833F2" w:rsidP="00E833F2">
      <w:pPr>
        <w:pStyle w:val="Heading1"/>
        <w:bidi w:val="0"/>
        <w:spacing w:after="0" w:line="360" w:lineRule="auto"/>
        <w:contextualSpacing/>
      </w:pPr>
    </w:p>
    <w:p w14:paraId="1A967C91" w14:textId="77777777" w:rsidR="00E833F2" w:rsidRPr="009273FC" w:rsidRDefault="00E833F2" w:rsidP="00E833F2">
      <w:pPr>
        <w:pStyle w:val="Heading1"/>
        <w:bidi w:val="0"/>
        <w:spacing w:after="0" w:line="360" w:lineRule="auto"/>
        <w:contextualSpacing/>
      </w:pPr>
    </w:p>
    <w:p w14:paraId="02E62B7E" w14:textId="77777777" w:rsidR="00E833F2" w:rsidRPr="009273FC" w:rsidRDefault="00E833F2" w:rsidP="00E833F2">
      <w:pPr>
        <w:pStyle w:val="Heading1"/>
        <w:bidi w:val="0"/>
        <w:spacing w:after="0" w:line="360" w:lineRule="auto"/>
        <w:contextualSpacing/>
      </w:pPr>
    </w:p>
    <w:p w14:paraId="2902ADE8" w14:textId="77777777" w:rsidR="00E833F2" w:rsidRPr="009273FC" w:rsidRDefault="00E833F2" w:rsidP="00E833F2">
      <w:pPr>
        <w:pStyle w:val="Heading1"/>
        <w:bidi w:val="0"/>
        <w:spacing w:after="0" w:line="360" w:lineRule="auto"/>
        <w:contextualSpacing/>
      </w:pPr>
    </w:p>
    <w:p w14:paraId="4D689420" w14:textId="77777777" w:rsidR="00E833F2" w:rsidRPr="009273FC" w:rsidRDefault="00E833F2" w:rsidP="00E833F2">
      <w:pPr>
        <w:pStyle w:val="Heading1"/>
        <w:bidi w:val="0"/>
        <w:spacing w:after="0" w:line="360" w:lineRule="auto"/>
        <w:contextualSpacing/>
      </w:pPr>
    </w:p>
    <w:p w14:paraId="4532A840" w14:textId="77777777" w:rsidR="00E833F2" w:rsidRPr="009273FC" w:rsidRDefault="00E833F2" w:rsidP="00E833F2">
      <w:pPr>
        <w:pStyle w:val="Heading1"/>
        <w:bidi w:val="0"/>
        <w:spacing w:after="0" w:line="360" w:lineRule="auto"/>
        <w:contextualSpacing/>
      </w:pPr>
    </w:p>
    <w:p w14:paraId="4BB233F1" w14:textId="77777777" w:rsidR="00E833F2" w:rsidRPr="009273FC" w:rsidRDefault="00E833F2" w:rsidP="00E833F2">
      <w:pPr>
        <w:pStyle w:val="Heading1"/>
        <w:bidi w:val="0"/>
        <w:spacing w:after="0" w:line="360" w:lineRule="auto"/>
        <w:contextualSpacing/>
      </w:pPr>
    </w:p>
    <w:p w14:paraId="7D27C0FD" w14:textId="77777777" w:rsidR="00E833F2" w:rsidRPr="009273FC" w:rsidRDefault="00E833F2" w:rsidP="00E833F2">
      <w:pPr>
        <w:pStyle w:val="Heading1"/>
        <w:bidi w:val="0"/>
        <w:spacing w:after="0" w:line="360" w:lineRule="auto"/>
        <w:contextualSpacing/>
      </w:pPr>
    </w:p>
    <w:p w14:paraId="4C83C6F6" w14:textId="77777777" w:rsidR="00E833F2" w:rsidRPr="009273FC" w:rsidRDefault="00E833F2" w:rsidP="00E833F2">
      <w:pPr>
        <w:pStyle w:val="Heading1"/>
        <w:bidi w:val="0"/>
        <w:spacing w:after="0" w:line="360" w:lineRule="auto"/>
        <w:contextualSpacing/>
      </w:pPr>
    </w:p>
    <w:p w14:paraId="78BA0639" w14:textId="77777777" w:rsidR="00E833F2" w:rsidRPr="009273FC" w:rsidRDefault="00E833F2" w:rsidP="00E833F2">
      <w:pPr>
        <w:pStyle w:val="Heading1"/>
        <w:bidi w:val="0"/>
        <w:spacing w:after="0" w:line="360" w:lineRule="auto"/>
        <w:contextualSpacing/>
      </w:pPr>
    </w:p>
    <w:p w14:paraId="5BBD1FAC" w14:textId="77777777" w:rsidR="00E833F2" w:rsidRPr="009273FC" w:rsidRDefault="00E833F2" w:rsidP="00E833F2">
      <w:pPr>
        <w:pStyle w:val="Heading1"/>
        <w:bidi w:val="0"/>
        <w:spacing w:after="0" w:line="360" w:lineRule="auto"/>
        <w:contextualSpacing/>
      </w:pPr>
    </w:p>
    <w:p w14:paraId="44009BFB" w14:textId="77777777" w:rsidR="00E833F2" w:rsidRPr="009273FC" w:rsidRDefault="00E833F2" w:rsidP="00E833F2">
      <w:pPr>
        <w:pStyle w:val="Heading1"/>
        <w:bidi w:val="0"/>
        <w:spacing w:after="0" w:line="360" w:lineRule="auto"/>
        <w:contextualSpacing/>
      </w:pPr>
    </w:p>
    <w:p w14:paraId="146AED7B" w14:textId="77777777" w:rsidR="00E833F2" w:rsidRPr="009273FC" w:rsidRDefault="00E833F2" w:rsidP="00E833F2">
      <w:pPr>
        <w:pStyle w:val="Heading1"/>
        <w:bidi w:val="0"/>
        <w:spacing w:after="0" w:line="360" w:lineRule="auto"/>
        <w:contextualSpacing/>
      </w:pPr>
    </w:p>
    <w:p w14:paraId="0E4FCC03" w14:textId="69149A3D" w:rsidR="00E02E4D" w:rsidRPr="009273FC" w:rsidRDefault="00D45D8B" w:rsidP="00E833F2">
      <w:pPr>
        <w:pStyle w:val="Heading1"/>
        <w:bidi w:val="0"/>
        <w:spacing w:after="0" w:line="360" w:lineRule="auto"/>
        <w:contextualSpacing/>
      </w:pPr>
      <w:bookmarkStart w:id="38" w:name="_Toc150539911"/>
      <w:bookmarkEnd w:id="36"/>
      <w:bookmarkEnd w:id="37"/>
      <w:r>
        <w:t>SAKLAW NG MGA SERBISYO</w:t>
      </w:r>
      <w:bookmarkEnd w:id="38"/>
    </w:p>
    <w:p w14:paraId="49A5CDAF" w14:textId="77777777" w:rsidR="00E83BC8" w:rsidRPr="009273FC" w:rsidRDefault="00E83BC8" w:rsidP="00A92CD7">
      <w:pPr>
        <w:widowControl w:val="0"/>
        <w:autoSpaceDE w:val="0"/>
        <w:autoSpaceDN w:val="0"/>
        <w:spacing w:after="0" w:line="360" w:lineRule="auto"/>
        <w:ind w:right="222"/>
        <w:contextualSpacing/>
        <w:rPr>
          <w:rFonts w:ascii="Arial" w:eastAsia="Arial" w:hAnsi="Arial" w:cs="Arial"/>
          <w:sz w:val="24"/>
          <w:szCs w:val="24"/>
        </w:rPr>
      </w:pPr>
    </w:p>
    <w:p w14:paraId="7D32DEE8" w14:textId="3D0A3B48" w:rsidR="001835C5" w:rsidRDefault="001835C5" w:rsidP="00A92CD7">
      <w:pPr>
        <w:widowControl w:val="0"/>
        <w:autoSpaceDE w:val="0"/>
        <w:autoSpaceDN w:val="0"/>
        <w:spacing w:after="0" w:line="360" w:lineRule="auto"/>
        <w:ind w:right="222"/>
        <w:contextualSpacing/>
        <w:rPr>
          <w:rFonts w:ascii="Arial" w:eastAsia="Arial" w:hAnsi="Arial" w:cs="Arial"/>
          <w:sz w:val="24"/>
          <w:szCs w:val="24"/>
        </w:rPr>
      </w:pPr>
      <w:r>
        <w:rPr>
          <w:rFonts w:ascii="Arial" w:eastAsia="Arial" w:hAnsi="Arial" w:cs="Arial"/>
          <w:sz w:val="24"/>
          <w:szCs w:val="24"/>
        </w:rPr>
        <w:t xml:space="preserve">Kung </w:t>
      </w:r>
      <w:proofErr w:type="spellStart"/>
      <w:r>
        <w:rPr>
          <w:rFonts w:ascii="Arial" w:eastAsia="Arial" w:hAnsi="Arial" w:cs="Arial"/>
          <w:sz w:val="24"/>
          <w:szCs w:val="24"/>
        </w:rPr>
        <w:t>iyong</w:t>
      </w:r>
      <w:proofErr w:type="spellEnd"/>
      <w:r>
        <w:rPr>
          <w:rFonts w:ascii="Arial" w:eastAsia="Arial" w:hAnsi="Arial" w:cs="Arial"/>
          <w:sz w:val="24"/>
          <w:szCs w:val="24"/>
        </w:rPr>
        <w:t xml:space="preserve"> </w:t>
      </w:r>
      <w:proofErr w:type="spellStart"/>
      <w:r>
        <w:rPr>
          <w:rFonts w:ascii="Arial" w:eastAsia="Arial" w:hAnsi="Arial" w:cs="Arial"/>
          <w:sz w:val="24"/>
          <w:szCs w:val="24"/>
        </w:rPr>
        <w:t>nakamit</w:t>
      </w:r>
      <w:proofErr w:type="spellEnd"/>
      <w:r>
        <w:rPr>
          <w:rFonts w:ascii="Arial" w:eastAsia="Arial" w:hAnsi="Arial" w:cs="Arial"/>
          <w:sz w:val="24"/>
          <w:szCs w:val="24"/>
        </w:rPr>
        <w:t xml:space="preserve"> ang </w:t>
      </w:r>
      <w:proofErr w:type="spellStart"/>
      <w:r>
        <w:rPr>
          <w:rFonts w:ascii="Arial" w:eastAsia="Arial" w:hAnsi="Arial" w:cs="Arial"/>
          <w:sz w:val="24"/>
          <w:szCs w:val="24"/>
        </w:rPr>
        <w:t>batayan</w:t>
      </w:r>
      <w:proofErr w:type="spellEnd"/>
      <w:r>
        <w:rPr>
          <w:rFonts w:ascii="Arial" w:eastAsia="Arial" w:hAnsi="Arial" w:cs="Arial"/>
          <w:sz w:val="24"/>
          <w:szCs w:val="24"/>
        </w:rPr>
        <w:t xml:space="preserve"> sa </w:t>
      </w:r>
      <w:proofErr w:type="spellStart"/>
      <w:r>
        <w:rPr>
          <w:rFonts w:ascii="Arial" w:eastAsia="Arial" w:hAnsi="Arial" w:cs="Arial"/>
          <w:sz w:val="24"/>
          <w:szCs w:val="24"/>
        </w:rPr>
        <w:t>pag</w:t>
      </w:r>
      <w:proofErr w:type="spellEnd"/>
      <w:r>
        <w:rPr>
          <w:rFonts w:ascii="Arial" w:eastAsia="Arial" w:hAnsi="Arial" w:cs="Arial"/>
          <w:sz w:val="24"/>
          <w:szCs w:val="24"/>
        </w:rPr>
        <w:t xml:space="preserve">-access ng </w:t>
      </w:r>
      <w:proofErr w:type="spellStart"/>
      <w:r w:rsidRPr="001835C5">
        <w:rPr>
          <w:rFonts w:ascii="Arial" w:eastAsia="Arial" w:hAnsi="Arial" w:cs="Arial"/>
          <w:sz w:val="24"/>
          <w:szCs w:val="24"/>
        </w:rPr>
        <w:t>espesyal</w:t>
      </w:r>
      <w:proofErr w:type="spellEnd"/>
      <w:r w:rsidRPr="001835C5">
        <w:rPr>
          <w:rFonts w:ascii="Arial" w:eastAsia="Arial" w:hAnsi="Arial" w:cs="Arial"/>
          <w:sz w:val="24"/>
          <w:szCs w:val="24"/>
        </w:rPr>
        <w:t xml:space="preserve"> na </w:t>
      </w:r>
      <w:proofErr w:type="spellStart"/>
      <w:r w:rsidRPr="001835C5">
        <w:rPr>
          <w:rFonts w:ascii="Arial" w:eastAsia="Arial" w:hAnsi="Arial" w:cs="Arial"/>
          <w:sz w:val="24"/>
          <w:szCs w:val="24"/>
        </w:rPr>
        <w:t>serbisyo</w:t>
      </w:r>
      <w:proofErr w:type="spellEnd"/>
      <w:r w:rsidRPr="001835C5">
        <w:rPr>
          <w:rFonts w:ascii="Arial" w:eastAsia="Arial" w:hAnsi="Arial" w:cs="Arial"/>
          <w:sz w:val="24"/>
          <w:szCs w:val="24"/>
        </w:rPr>
        <w:t xml:space="preserve"> ng </w:t>
      </w:r>
      <w:proofErr w:type="spellStart"/>
      <w:r w:rsidRPr="001835C5">
        <w:rPr>
          <w:rFonts w:ascii="Arial" w:eastAsia="Arial" w:hAnsi="Arial" w:cs="Arial"/>
          <w:sz w:val="24"/>
          <w:szCs w:val="24"/>
        </w:rPr>
        <w:t>kalusugan</w:t>
      </w:r>
      <w:proofErr w:type="spellEnd"/>
      <w:r w:rsidRPr="001835C5">
        <w:rPr>
          <w:rFonts w:ascii="Arial" w:eastAsia="Arial" w:hAnsi="Arial" w:cs="Arial"/>
          <w:sz w:val="24"/>
          <w:szCs w:val="24"/>
        </w:rPr>
        <w:t xml:space="preserve"> ng </w:t>
      </w:r>
      <w:proofErr w:type="spellStart"/>
      <w:r w:rsidRPr="001835C5">
        <w:rPr>
          <w:rFonts w:ascii="Arial" w:eastAsia="Arial" w:hAnsi="Arial" w:cs="Arial"/>
          <w:sz w:val="24"/>
          <w:szCs w:val="24"/>
        </w:rPr>
        <w:t>kaisipan</w:t>
      </w:r>
      <w:proofErr w:type="spellEnd"/>
      <w:r>
        <w:rPr>
          <w:rFonts w:ascii="Arial" w:eastAsia="Arial" w:hAnsi="Arial" w:cs="Arial"/>
          <w:sz w:val="24"/>
          <w:szCs w:val="24"/>
        </w:rPr>
        <w:t xml:space="preserve">, ang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Pr>
          <w:rFonts w:ascii="Arial" w:eastAsia="Arial" w:hAnsi="Arial" w:cs="Arial"/>
          <w:sz w:val="24"/>
          <w:szCs w:val="24"/>
        </w:rPr>
        <w:t>sumusunod</w:t>
      </w:r>
      <w:proofErr w:type="spellEnd"/>
      <w:r>
        <w:rPr>
          <w:rFonts w:ascii="Arial" w:eastAsia="Arial" w:hAnsi="Arial" w:cs="Arial"/>
          <w:sz w:val="24"/>
          <w:szCs w:val="24"/>
        </w:rPr>
        <w:t xml:space="preserve"> na </w:t>
      </w:r>
      <w:proofErr w:type="spellStart"/>
      <w:r>
        <w:rPr>
          <w:rFonts w:ascii="Arial" w:eastAsia="Arial" w:hAnsi="Arial" w:cs="Arial"/>
          <w:sz w:val="24"/>
          <w:szCs w:val="24"/>
        </w:rPr>
        <w:t>serbisyo</w:t>
      </w:r>
      <w:proofErr w:type="spellEnd"/>
      <w:r>
        <w:rPr>
          <w:rFonts w:ascii="Arial" w:eastAsia="Arial" w:hAnsi="Arial" w:cs="Arial"/>
          <w:sz w:val="24"/>
          <w:szCs w:val="24"/>
        </w:rPr>
        <w:t xml:space="preserve"> ay </w:t>
      </w:r>
      <w:proofErr w:type="spellStart"/>
      <w:r>
        <w:rPr>
          <w:rFonts w:ascii="Arial" w:eastAsia="Arial" w:hAnsi="Arial" w:cs="Arial"/>
          <w:sz w:val="24"/>
          <w:szCs w:val="24"/>
        </w:rPr>
        <w:t>nakahanda</w:t>
      </w:r>
      <w:proofErr w:type="spellEnd"/>
      <w:r>
        <w:rPr>
          <w:rFonts w:ascii="Arial" w:eastAsia="Arial" w:hAnsi="Arial" w:cs="Arial"/>
          <w:sz w:val="24"/>
          <w:szCs w:val="24"/>
        </w:rPr>
        <w:t xml:space="preserve"> base sa </w:t>
      </w:r>
      <w:proofErr w:type="spellStart"/>
      <w:r>
        <w:rPr>
          <w:rFonts w:ascii="Arial" w:eastAsia="Arial" w:hAnsi="Arial" w:cs="Arial"/>
          <w:sz w:val="24"/>
          <w:szCs w:val="24"/>
        </w:rPr>
        <w:t>iyong</w:t>
      </w:r>
      <w:proofErr w:type="spellEnd"/>
      <w:r>
        <w:rPr>
          <w:rFonts w:ascii="Arial" w:eastAsia="Arial" w:hAnsi="Arial" w:cs="Arial"/>
          <w:sz w:val="24"/>
          <w:szCs w:val="24"/>
        </w:rPr>
        <w:t xml:space="preserve"> </w:t>
      </w:r>
      <w:proofErr w:type="spellStart"/>
      <w:r w:rsidRPr="001835C5">
        <w:rPr>
          <w:rFonts w:ascii="Arial" w:eastAsia="Arial" w:hAnsi="Arial" w:cs="Arial"/>
          <w:sz w:val="24"/>
          <w:szCs w:val="24"/>
        </w:rPr>
        <w:t>pangangailangan</w:t>
      </w:r>
      <w:proofErr w:type="spellEnd"/>
      <w:r>
        <w:rPr>
          <w:rFonts w:ascii="Arial" w:eastAsia="Arial" w:hAnsi="Arial" w:cs="Arial"/>
          <w:sz w:val="24"/>
          <w:szCs w:val="24"/>
        </w:rPr>
        <w:t xml:space="preserve">. Ang </w:t>
      </w:r>
      <w:proofErr w:type="spellStart"/>
      <w:r>
        <w:rPr>
          <w:rFonts w:ascii="Arial" w:eastAsia="Arial" w:hAnsi="Arial" w:cs="Arial"/>
          <w:sz w:val="24"/>
          <w:szCs w:val="24"/>
        </w:rPr>
        <w:t>iyong</w:t>
      </w:r>
      <w:proofErr w:type="spellEnd"/>
      <w:r>
        <w:rPr>
          <w:rFonts w:ascii="Arial" w:eastAsia="Arial" w:hAnsi="Arial" w:cs="Arial"/>
          <w:sz w:val="24"/>
          <w:szCs w:val="24"/>
        </w:rPr>
        <w:t xml:space="preserve"> provider ay </w:t>
      </w:r>
      <w:proofErr w:type="spellStart"/>
      <w:r>
        <w:rPr>
          <w:rFonts w:ascii="Arial" w:eastAsia="Arial" w:hAnsi="Arial" w:cs="Arial"/>
          <w:sz w:val="24"/>
          <w:szCs w:val="24"/>
        </w:rPr>
        <w:t>makikipagtrabaho</w:t>
      </w:r>
      <w:proofErr w:type="spellEnd"/>
      <w:r>
        <w:rPr>
          <w:rFonts w:ascii="Arial" w:eastAsia="Arial" w:hAnsi="Arial" w:cs="Arial"/>
          <w:sz w:val="24"/>
          <w:szCs w:val="24"/>
        </w:rPr>
        <w:t xml:space="preserve"> sa</w:t>
      </w:r>
      <w:r w:rsidR="00887335">
        <w:rPr>
          <w:rFonts w:ascii="Arial" w:eastAsia="Arial" w:hAnsi="Arial" w:cs="Arial"/>
          <w:sz w:val="24"/>
          <w:szCs w:val="24"/>
        </w:rPr>
        <w:t xml:space="preserve"> </w:t>
      </w:r>
      <w:proofErr w:type="spellStart"/>
      <w:r>
        <w:rPr>
          <w:rFonts w:ascii="Arial" w:eastAsia="Arial" w:hAnsi="Arial" w:cs="Arial"/>
          <w:sz w:val="24"/>
          <w:szCs w:val="24"/>
        </w:rPr>
        <w:t>iyo</w:t>
      </w:r>
      <w:proofErr w:type="spellEnd"/>
      <w:r>
        <w:rPr>
          <w:rFonts w:ascii="Arial" w:eastAsia="Arial" w:hAnsi="Arial" w:cs="Arial"/>
          <w:sz w:val="24"/>
          <w:szCs w:val="24"/>
        </w:rPr>
        <w:t xml:space="preserve"> para </w:t>
      </w:r>
      <w:proofErr w:type="spellStart"/>
      <w:r>
        <w:rPr>
          <w:rFonts w:ascii="Arial" w:eastAsia="Arial" w:hAnsi="Arial" w:cs="Arial"/>
          <w:sz w:val="24"/>
          <w:szCs w:val="24"/>
        </w:rPr>
        <w:t>magdesisyon</w:t>
      </w:r>
      <w:proofErr w:type="spellEnd"/>
      <w:r>
        <w:rPr>
          <w:rFonts w:ascii="Arial" w:eastAsia="Arial" w:hAnsi="Arial" w:cs="Arial"/>
          <w:sz w:val="24"/>
          <w:szCs w:val="24"/>
        </w:rPr>
        <w:t xml:space="preserve"> sa </w:t>
      </w:r>
      <w:proofErr w:type="spellStart"/>
      <w:r>
        <w:rPr>
          <w:rFonts w:ascii="Arial" w:eastAsia="Arial" w:hAnsi="Arial" w:cs="Arial"/>
          <w:sz w:val="24"/>
          <w:szCs w:val="24"/>
        </w:rPr>
        <w:t>aling</w:t>
      </w:r>
      <w:proofErr w:type="spellEnd"/>
      <w:r>
        <w:rPr>
          <w:rFonts w:ascii="Arial" w:eastAsia="Arial" w:hAnsi="Arial" w:cs="Arial"/>
          <w:sz w:val="24"/>
          <w:szCs w:val="24"/>
        </w:rPr>
        <w:t xml:space="preserve"> </w:t>
      </w:r>
      <w:proofErr w:type="spellStart"/>
      <w:r>
        <w:rPr>
          <w:rFonts w:ascii="Arial" w:eastAsia="Arial" w:hAnsi="Arial" w:cs="Arial"/>
          <w:sz w:val="24"/>
          <w:szCs w:val="24"/>
        </w:rPr>
        <w:t>serbisyo</w:t>
      </w:r>
      <w:proofErr w:type="spellEnd"/>
      <w:r>
        <w:rPr>
          <w:rFonts w:ascii="Arial" w:eastAsia="Arial" w:hAnsi="Arial" w:cs="Arial"/>
          <w:sz w:val="24"/>
          <w:szCs w:val="24"/>
        </w:rPr>
        <w:t xml:space="preserve"> ang </w:t>
      </w:r>
      <w:proofErr w:type="spellStart"/>
      <w:r>
        <w:rPr>
          <w:rFonts w:ascii="Arial" w:eastAsia="Arial" w:hAnsi="Arial" w:cs="Arial"/>
          <w:sz w:val="24"/>
          <w:szCs w:val="24"/>
        </w:rPr>
        <w:t>pinakamabuti</w:t>
      </w:r>
      <w:proofErr w:type="spellEnd"/>
      <w:r>
        <w:rPr>
          <w:rFonts w:ascii="Arial" w:eastAsia="Arial" w:hAnsi="Arial" w:cs="Arial"/>
          <w:sz w:val="24"/>
          <w:szCs w:val="24"/>
        </w:rPr>
        <w:t xml:space="preserve"> para sa</w:t>
      </w:r>
      <w:r w:rsidR="00887335">
        <w:rPr>
          <w:rFonts w:ascii="Arial" w:eastAsia="Arial" w:hAnsi="Arial" w:cs="Arial"/>
          <w:sz w:val="24"/>
          <w:szCs w:val="24"/>
        </w:rPr>
        <w:t xml:space="preserve"> </w:t>
      </w:r>
      <w:proofErr w:type="spellStart"/>
      <w:r>
        <w:rPr>
          <w:rFonts w:ascii="Arial" w:eastAsia="Arial" w:hAnsi="Arial" w:cs="Arial"/>
          <w:sz w:val="24"/>
          <w:szCs w:val="24"/>
        </w:rPr>
        <w:t>iyo</w:t>
      </w:r>
      <w:proofErr w:type="spellEnd"/>
      <w:r>
        <w:rPr>
          <w:rFonts w:ascii="Arial" w:eastAsia="Arial" w:hAnsi="Arial" w:cs="Arial"/>
          <w:sz w:val="24"/>
          <w:szCs w:val="24"/>
        </w:rPr>
        <w:t xml:space="preserve">. </w:t>
      </w:r>
    </w:p>
    <w:p w14:paraId="3E675A50" w14:textId="77777777" w:rsidR="00E83BC8" w:rsidRPr="009273FC" w:rsidRDefault="00E83BC8" w:rsidP="00A92CD7">
      <w:pPr>
        <w:pStyle w:val="Heading3"/>
        <w:tabs>
          <w:tab w:val="left" w:pos="859"/>
          <w:tab w:val="left" w:pos="860"/>
        </w:tabs>
        <w:spacing w:line="360" w:lineRule="auto"/>
        <w:ind w:left="0"/>
        <w:contextualSpacing/>
      </w:pPr>
    </w:p>
    <w:p w14:paraId="5920D973" w14:textId="7CAB4466" w:rsidR="00E83BC8" w:rsidRPr="009273FC" w:rsidRDefault="001835C5"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Serbisyo</w:t>
      </w:r>
      <w:proofErr w:type="spellEnd"/>
      <w:r>
        <w:rPr>
          <w:rFonts w:ascii="Arial" w:hAnsi="Arial" w:cs="Arial"/>
          <w:b/>
          <w:bCs/>
          <w:sz w:val="24"/>
          <w:szCs w:val="24"/>
        </w:rPr>
        <w:t xml:space="preserve"> ng </w:t>
      </w:r>
      <w:proofErr w:type="spellStart"/>
      <w:r>
        <w:rPr>
          <w:rFonts w:ascii="Arial" w:hAnsi="Arial" w:cs="Arial"/>
          <w:b/>
          <w:bCs/>
          <w:sz w:val="24"/>
          <w:szCs w:val="24"/>
        </w:rPr>
        <w:t>K</w:t>
      </w:r>
      <w:r w:rsidRPr="001835C5">
        <w:rPr>
          <w:rFonts w:ascii="Arial" w:hAnsi="Arial" w:cs="Arial"/>
          <w:b/>
          <w:bCs/>
          <w:sz w:val="24"/>
          <w:szCs w:val="24"/>
        </w:rPr>
        <w:t>alusugan</w:t>
      </w:r>
      <w:proofErr w:type="spellEnd"/>
      <w:r w:rsidRPr="001835C5">
        <w:rPr>
          <w:rFonts w:ascii="Arial" w:hAnsi="Arial" w:cs="Arial"/>
          <w:b/>
          <w:bCs/>
          <w:sz w:val="24"/>
          <w:szCs w:val="24"/>
        </w:rPr>
        <w:t xml:space="preserve"> ng </w:t>
      </w:r>
      <w:proofErr w:type="spellStart"/>
      <w:r>
        <w:rPr>
          <w:rFonts w:ascii="Arial" w:hAnsi="Arial" w:cs="Arial"/>
          <w:b/>
          <w:bCs/>
          <w:sz w:val="24"/>
          <w:szCs w:val="24"/>
        </w:rPr>
        <w:t>K</w:t>
      </w:r>
      <w:r w:rsidRPr="001835C5">
        <w:rPr>
          <w:rFonts w:ascii="Arial" w:hAnsi="Arial" w:cs="Arial"/>
          <w:b/>
          <w:bCs/>
          <w:sz w:val="24"/>
          <w:szCs w:val="24"/>
        </w:rPr>
        <w:t>aisipan</w:t>
      </w:r>
      <w:proofErr w:type="spellEnd"/>
    </w:p>
    <w:p w14:paraId="318CD316" w14:textId="0E0F5570" w:rsidR="001835C5" w:rsidRDefault="001835C5" w:rsidP="001835C5">
      <w:pPr>
        <w:pStyle w:val="ListParagraph"/>
        <w:numPr>
          <w:ilvl w:val="0"/>
          <w:numId w:val="13"/>
        </w:numPr>
        <w:spacing w:line="360" w:lineRule="auto"/>
        <w:ind w:right="222"/>
        <w:contextualSpacing/>
        <w:rPr>
          <w:sz w:val="24"/>
          <w:szCs w:val="24"/>
        </w:rPr>
      </w:pPr>
      <w:r>
        <w:rPr>
          <w:sz w:val="24"/>
          <w:szCs w:val="24"/>
        </w:rPr>
        <w:t xml:space="preserve">Mga </w:t>
      </w:r>
      <w:proofErr w:type="spellStart"/>
      <w:r>
        <w:rPr>
          <w:sz w:val="24"/>
          <w:szCs w:val="24"/>
        </w:rPr>
        <w:t>serbisyo</w:t>
      </w:r>
      <w:proofErr w:type="spellEnd"/>
      <w:r>
        <w:rPr>
          <w:sz w:val="24"/>
          <w:szCs w:val="24"/>
        </w:rPr>
        <w:t xml:space="preserve"> ng </w:t>
      </w:r>
      <w:proofErr w:type="spellStart"/>
      <w:r w:rsidRPr="001835C5">
        <w:rPr>
          <w:sz w:val="24"/>
          <w:szCs w:val="24"/>
        </w:rPr>
        <w:t>kalusugan</w:t>
      </w:r>
      <w:proofErr w:type="spellEnd"/>
      <w:r w:rsidRPr="001835C5">
        <w:rPr>
          <w:sz w:val="24"/>
          <w:szCs w:val="24"/>
        </w:rPr>
        <w:t xml:space="preserve"> ng </w:t>
      </w:r>
      <w:proofErr w:type="spellStart"/>
      <w:r w:rsidRPr="001835C5">
        <w:rPr>
          <w:sz w:val="24"/>
          <w:szCs w:val="24"/>
        </w:rPr>
        <w:t>kaisipan</w:t>
      </w:r>
      <w:proofErr w:type="spellEnd"/>
      <w:r>
        <w:rPr>
          <w:sz w:val="24"/>
          <w:szCs w:val="24"/>
        </w:rPr>
        <w:t xml:space="preserve"> ay na sa </w:t>
      </w:r>
      <w:proofErr w:type="spellStart"/>
      <w:r>
        <w:rPr>
          <w:sz w:val="24"/>
          <w:szCs w:val="24"/>
        </w:rPr>
        <w:t>indibidwal</w:t>
      </w:r>
      <w:proofErr w:type="spellEnd"/>
      <w:r>
        <w:rPr>
          <w:sz w:val="24"/>
          <w:szCs w:val="24"/>
        </w:rPr>
        <w:t xml:space="preserve">, pang </w:t>
      </w:r>
      <w:proofErr w:type="spellStart"/>
      <w:r>
        <w:rPr>
          <w:sz w:val="24"/>
          <w:szCs w:val="24"/>
        </w:rPr>
        <w:t>grupo</w:t>
      </w:r>
      <w:proofErr w:type="spellEnd"/>
      <w:r>
        <w:rPr>
          <w:sz w:val="24"/>
          <w:szCs w:val="24"/>
        </w:rPr>
        <w:t xml:space="preserve">, o </w:t>
      </w:r>
      <w:proofErr w:type="spellStart"/>
      <w:r>
        <w:rPr>
          <w:sz w:val="24"/>
          <w:szCs w:val="24"/>
        </w:rPr>
        <w:t>serbisyo</w:t>
      </w:r>
      <w:proofErr w:type="spellEnd"/>
      <w:r>
        <w:rPr>
          <w:sz w:val="24"/>
          <w:szCs w:val="24"/>
        </w:rPr>
        <w:t xml:space="preserve"> na base sa </w:t>
      </w:r>
      <w:proofErr w:type="spellStart"/>
      <w:r>
        <w:rPr>
          <w:sz w:val="24"/>
          <w:szCs w:val="24"/>
        </w:rPr>
        <w:t>pamilya</w:t>
      </w:r>
      <w:proofErr w:type="spellEnd"/>
      <w:r>
        <w:rPr>
          <w:sz w:val="24"/>
          <w:szCs w:val="24"/>
        </w:rPr>
        <w:t xml:space="preserve"> na </w:t>
      </w:r>
      <w:proofErr w:type="spellStart"/>
      <w:r>
        <w:rPr>
          <w:sz w:val="24"/>
          <w:szCs w:val="24"/>
        </w:rPr>
        <w:t>nakakatulong</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tao</w:t>
      </w:r>
      <w:proofErr w:type="spellEnd"/>
      <w:r>
        <w:rPr>
          <w:sz w:val="24"/>
          <w:szCs w:val="24"/>
        </w:rPr>
        <w:t xml:space="preserve"> na may </w:t>
      </w:r>
      <w:proofErr w:type="spellStart"/>
      <w:r w:rsidRPr="001835C5">
        <w:rPr>
          <w:sz w:val="24"/>
          <w:szCs w:val="24"/>
        </w:rPr>
        <w:t>kondisyon</w:t>
      </w:r>
      <w:proofErr w:type="spellEnd"/>
      <w:r w:rsidRPr="001835C5">
        <w:rPr>
          <w:sz w:val="24"/>
          <w:szCs w:val="24"/>
        </w:rPr>
        <w:t xml:space="preserve"> ng </w:t>
      </w:r>
      <w:proofErr w:type="spellStart"/>
      <w:r w:rsidRPr="001835C5">
        <w:rPr>
          <w:sz w:val="24"/>
          <w:szCs w:val="24"/>
        </w:rPr>
        <w:t>kalusugan</w:t>
      </w:r>
      <w:proofErr w:type="spellEnd"/>
      <w:r w:rsidRPr="001835C5">
        <w:rPr>
          <w:sz w:val="24"/>
          <w:szCs w:val="24"/>
        </w:rPr>
        <w:t xml:space="preserve"> ng </w:t>
      </w:r>
      <w:proofErr w:type="spellStart"/>
      <w:r w:rsidRPr="001835C5">
        <w:rPr>
          <w:sz w:val="24"/>
          <w:szCs w:val="24"/>
        </w:rPr>
        <w:t>kaisipan</w:t>
      </w:r>
      <w:proofErr w:type="spellEnd"/>
      <w:r>
        <w:rPr>
          <w:sz w:val="24"/>
          <w:szCs w:val="24"/>
        </w:rPr>
        <w:t xml:space="preserve"> para </w:t>
      </w:r>
      <w:proofErr w:type="spellStart"/>
      <w:r>
        <w:rPr>
          <w:sz w:val="24"/>
          <w:szCs w:val="24"/>
        </w:rPr>
        <w:t>mapahusay</w:t>
      </w:r>
      <w:proofErr w:type="spellEnd"/>
      <w:r>
        <w:rPr>
          <w:sz w:val="24"/>
          <w:szCs w:val="24"/>
        </w:rPr>
        <w:t xml:space="preserve"> ang </w:t>
      </w:r>
      <w:proofErr w:type="spellStart"/>
      <w:r>
        <w:rPr>
          <w:sz w:val="24"/>
          <w:szCs w:val="24"/>
        </w:rPr>
        <w:t>kaalaman</w:t>
      </w:r>
      <w:proofErr w:type="spellEnd"/>
      <w:r>
        <w:rPr>
          <w:sz w:val="24"/>
          <w:szCs w:val="24"/>
        </w:rPr>
        <w:t xml:space="preserve"> sa </w:t>
      </w:r>
      <w:proofErr w:type="spellStart"/>
      <w:r>
        <w:rPr>
          <w:sz w:val="24"/>
          <w:szCs w:val="24"/>
        </w:rPr>
        <w:t>pakikitungo</w:t>
      </w:r>
      <w:proofErr w:type="spellEnd"/>
      <w:r>
        <w:rPr>
          <w:sz w:val="24"/>
          <w:szCs w:val="24"/>
        </w:rPr>
        <w:t xml:space="preserve"> sa pang </w:t>
      </w:r>
      <w:proofErr w:type="spellStart"/>
      <w:r>
        <w:rPr>
          <w:sz w:val="24"/>
          <w:szCs w:val="24"/>
        </w:rPr>
        <w:t>arawaraw</w:t>
      </w:r>
      <w:proofErr w:type="spellEnd"/>
      <w:r>
        <w:rPr>
          <w:sz w:val="24"/>
          <w:szCs w:val="24"/>
        </w:rPr>
        <w:t xml:space="preserve"> na </w:t>
      </w:r>
      <w:proofErr w:type="spellStart"/>
      <w:r>
        <w:rPr>
          <w:sz w:val="24"/>
          <w:szCs w:val="24"/>
        </w:rPr>
        <w:t>buhay</w:t>
      </w:r>
      <w:proofErr w:type="spellEnd"/>
      <w:r>
        <w:rPr>
          <w:sz w:val="24"/>
          <w:szCs w:val="24"/>
        </w:rPr>
        <w:t xml:space="preserve">. </w:t>
      </w:r>
      <w:proofErr w:type="spellStart"/>
      <w:r>
        <w:rPr>
          <w:sz w:val="24"/>
          <w:szCs w:val="24"/>
        </w:rPr>
        <w:t>Itong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ay </w:t>
      </w:r>
      <w:proofErr w:type="spellStart"/>
      <w:r>
        <w:rPr>
          <w:sz w:val="24"/>
          <w:szCs w:val="24"/>
        </w:rPr>
        <w:t>sinasama</w:t>
      </w:r>
      <w:proofErr w:type="spellEnd"/>
      <w:r>
        <w:rPr>
          <w:sz w:val="24"/>
          <w:szCs w:val="24"/>
        </w:rPr>
        <w:t xml:space="preserve"> din ang </w:t>
      </w:r>
      <w:proofErr w:type="spellStart"/>
      <w:r>
        <w:rPr>
          <w:sz w:val="24"/>
          <w:szCs w:val="24"/>
        </w:rPr>
        <w:t>trabaho</w:t>
      </w:r>
      <w:proofErr w:type="spellEnd"/>
      <w:r>
        <w:rPr>
          <w:sz w:val="24"/>
          <w:szCs w:val="24"/>
        </w:rPr>
        <w:t xml:space="preserve"> ng provider na </w:t>
      </w:r>
      <w:proofErr w:type="spellStart"/>
      <w:r>
        <w:rPr>
          <w:sz w:val="24"/>
          <w:szCs w:val="24"/>
        </w:rPr>
        <w:t>nakakatulong</w:t>
      </w:r>
      <w:proofErr w:type="spellEnd"/>
      <w:r>
        <w:rPr>
          <w:sz w:val="24"/>
          <w:szCs w:val="24"/>
        </w:rPr>
        <w:t xml:space="preserve"> sa mas </w:t>
      </w:r>
      <w:proofErr w:type="spellStart"/>
      <w:r>
        <w:rPr>
          <w:sz w:val="24"/>
          <w:szCs w:val="24"/>
        </w:rPr>
        <w:t>mahusay</w:t>
      </w:r>
      <w:proofErr w:type="spellEnd"/>
      <w:r>
        <w:rPr>
          <w:sz w:val="24"/>
          <w:szCs w:val="24"/>
        </w:rPr>
        <w:t xml:space="preserve"> na </w:t>
      </w:r>
      <w:proofErr w:type="spellStart"/>
      <w:r>
        <w:rPr>
          <w:sz w:val="24"/>
          <w:szCs w:val="24"/>
        </w:rPr>
        <w:t>serbisyo</w:t>
      </w:r>
      <w:proofErr w:type="spellEnd"/>
      <w:r>
        <w:rPr>
          <w:sz w:val="24"/>
          <w:szCs w:val="24"/>
        </w:rPr>
        <w:t xml:space="preserve"> na </w:t>
      </w:r>
      <w:proofErr w:type="spellStart"/>
      <w:r>
        <w:rPr>
          <w:sz w:val="24"/>
          <w:szCs w:val="24"/>
        </w:rPr>
        <w:t>tumatanggap</w:t>
      </w:r>
      <w:proofErr w:type="spellEnd"/>
      <w:r>
        <w:rPr>
          <w:sz w:val="24"/>
          <w:szCs w:val="24"/>
        </w:rPr>
        <w:t xml:space="preserve"> ng </w:t>
      </w:r>
      <w:proofErr w:type="spellStart"/>
      <w:r>
        <w:rPr>
          <w:sz w:val="24"/>
          <w:szCs w:val="24"/>
        </w:rPr>
        <w:t>serbisyo</w:t>
      </w:r>
      <w:proofErr w:type="spellEnd"/>
      <w:r>
        <w:rPr>
          <w:sz w:val="24"/>
          <w:szCs w:val="24"/>
        </w:rPr>
        <w:t xml:space="preserve">. </w:t>
      </w:r>
      <w:proofErr w:type="spellStart"/>
      <w:r>
        <w:rPr>
          <w:sz w:val="24"/>
          <w:szCs w:val="24"/>
        </w:rPr>
        <w:t>Itong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uri</w:t>
      </w:r>
      <w:proofErr w:type="spellEnd"/>
      <w:r>
        <w:rPr>
          <w:sz w:val="24"/>
          <w:szCs w:val="24"/>
        </w:rPr>
        <w:t xml:space="preserve"> ng bagay ay ang </w:t>
      </w:r>
      <w:proofErr w:type="spellStart"/>
      <w:r>
        <w:rPr>
          <w:sz w:val="24"/>
          <w:szCs w:val="24"/>
        </w:rPr>
        <w:t>mga</w:t>
      </w:r>
      <w:proofErr w:type="spellEnd"/>
      <w:r>
        <w:rPr>
          <w:sz w:val="24"/>
          <w:szCs w:val="24"/>
        </w:rPr>
        <w:t xml:space="preserve">: </w:t>
      </w:r>
      <w:proofErr w:type="spellStart"/>
      <w:r>
        <w:rPr>
          <w:sz w:val="24"/>
          <w:szCs w:val="24"/>
        </w:rPr>
        <w:t>pagsusuri</w:t>
      </w:r>
      <w:proofErr w:type="spellEnd"/>
      <w:r>
        <w:rPr>
          <w:sz w:val="24"/>
          <w:szCs w:val="24"/>
        </w:rPr>
        <w:t xml:space="preserve"> para </w:t>
      </w:r>
      <w:proofErr w:type="spellStart"/>
      <w:r>
        <w:rPr>
          <w:sz w:val="24"/>
          <w:szCs w:val="24"/>
        </w:rPr>
        <w:t>makita</w:t>
      </w:r>
      <w:proofErr w:type="spellEnd"/>
      <w:r>
        <w:rPr>
          <w:sz w:val="24"/>
          <w:szCs w:val="24"/>
        </w:rPr>
        <w:t xml:space="preserve"> kung </w:t>
      </w:r>
      <w:proofErr w:type="spellStart"/>
      <w:r>
        <w:rPr>
          <w:sz w:val="24"/>
          <w:szCs w:val="24"/>
        </w:rPr>
        <w:t>kailangan</w:t>
      </w:r>
      <w:proofErr w:type="spellEnd"/>
      <w:r>
        <w:rPr>
          <w:sz w:val="24"/>
          <w:szCs w:val="24"/>
        </w:rPr>
        <w:t xml:space="preserve"> ng </w:t>
      </w:r>
      <w:proofErr w:type="spellStart"/>
      <w:r>
        <w:rPr>
          <w:sz w:val="24"/>
          <w:szCs w:val="24"/>
        </w:rPr>
        <w:t>serbisyo</w:t>
      </w:r>
      <w:proofErr w:type="spellEnd"/>
      <w:r>
        <w:rPr>
          <w:sz w:val="24"/>
          <w:szCs w:val="24"/>
        </w:rPr>
        <w:t xml:space="preserve"> at kung </w:t>
      </w:r>
      <w:proofErr w:type="spellStart"/>
      <w:r>
        <w:rPr>
          <w:sz w:val="24"/>
          <w:szCs w:val="24"/>
        </w:rPr>
        <w:t>tumatalab</w:t>
      </w:r>
      <w:proofErr w:type="spellEnd"/>
      <w:r>
        <w:rPr>
          <w:sz w:val="24"/>
          <w:szCs w:val="24"/>
        </w:rPr>
        <w:t xml:space="preserve"> ang </w:t>
      </w:r>
      <w:proofErr w:type="spellStart"/>
      <w:r>
        <w:rPr>
          <w:sz w:val="24"/>
          <w:szCs w:val="24"/>
        </w:rPr>
        <w:t>serbisyo</w:t>
      </w:r>
      <w:proofErr w:type="spellEnd"/>
      <w:r>
        <w:rPr>
          <w:sz w:val="24"/>
          <w:szCs w:val="24"/>
        </w:rPr>
        <w:t xml:space="preserve">; plano ng </w:t>
      </w:r>
      <w:proofErr w:type="spellStart"/>
      <w:r>
        <w:rPr>
          <w:sz w:val="24"/>
          <w:szCs w:val="24"/>
        </w:rPr>
        <w:t>paggamot</w:t>
      </w:r>
      <w:proofErr w:type="spellEnd"/>
      <w:r>
        <w:rPr>
          <w:sz w:val="24"/>
          <w:szCs w:val="24"/>
        </w:rPr>
        <w:t xml:space="preserve"> sa </w:t>
      </w:r>
      <w:proofErr w:type="spellStart"/>
      <w:r>
        <w:rPr>
          <w:sz w:val="24"/>
          <w:szCs w:val="24"/>
        </w:rPr>
        <w:t>pagpasya</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layunin</w:t>
      </w:r>
      <w:proofErr w:type="spellEnd"/>
      <w:r>
        <w:rPr>
          <w:sz w:val="24"/>
          <w:szCs w:val="24"/>
        </w:rPr>
        <w:t xml:space="preserve"> ng </w:t>
      </w:r>
      <w:proofErr w:type="spellStart"/>
      <w:r>
        <w:rPr>
          <w:sz w:val="24"/>
          <w:szCs w:val="24"/>
        </w:rPr>
        <w:t>iyong</w:t>
      </w:r>
      <w:proofErr w:type="spellEnd"/>
      <w:r>
        <w:rPr>
          <w:sz w:val="24"/>
          <w:szCs w:val="24"/>
        </w:rPr>
        <w:t xml:space="preserve"> </w:t>
      </w:r>
      <w:proofErr w:type="spellStart"/>
      <w:r>
        <w:rPr>
          <w:sz w:val="24"/>
          <w:szCs w:val="24"/>
        </w:rPr>
        <w:t>paggamot</w:t>
      </w:r>
      <w:proofErr w:type="spellEnd"/>
      <w:r>
        <w:rPr>
          <w:sz w:val="24"/>
          <w:szCs w:val="24"/>
        </w:rPr>
        <w:t xml:space="preserve"> ng </w:t>
      </w:r>
      <w:proofErr w:type="spellStart"/>
      <w:r w:rsidRPr="001835C5">
        <w:rPr>
          <w:sz w:val="24"/>
          <w:szCs w:val="24"/>
        </w:rPr>
        <w:t>kalusugan</w:t>
      </w:r>
      <w:proofErr w:type="spellEnd"/>
      <w:r w:rsidRPr="001835C5">
        <w:rPr>
          <w:sz w:val="24"/>
          <w:szCs w:val="24"/>
        </w:rPr>
        <w:t xml:space="preserve"> ng </w:t>
      </w:r>
      <w:proofErr w:type="spellStart"/>
      <w:r w:rsidRPr="001835C5">
        <w:rPr>
          <w:sz w:val="24"/>
          <w:szCs w:val="24"/>
        </w:rPr>
        <w:t>kaisipan</w:t>
      </w:r>
      <w:proofErr w:type="spellEnd"/>
      <w:r>
        <w:rPr>
          <w:sz w:val="24"/>
          <w:szCs w:val="24"/>
        </w:rPr>
        <w:t xml:space="preserve"> at ang </w:t>
      </w:r>
      <w:proofErr w:type="spellStart"/>
      <w:r>
        <w:rPr>
          <w:sz w:val="24"/>
          <w:szCs w:val="24"/>
        </w:rPr>
        <w:t>partikolar</w:t>
      </w:r>
      <w:proofErr w:type="spellEnd"/>
      <w:r>
        <w:rPr>
          <w:sz w:val="24"/>
          <w:szCs w:val="24"/>
        </w:rPr>
        <w:t xml:space="preserve"> na </w:t>
      </w:r>
      <w:proofErr w:type="spellStart"/>
      <w:r>
        <w:rPr>
          <w:sz w:val="24"/>
          <w:szCs w:val="24"/>
        </w:rPr>
        <w:t>serbisyo</w:t>
      </w:r>
      <w:proofErr w:type="spellEnd"/>
      <w:r>
        <w:rPr>
          <w:sz w:val="24"/>
          <w:szCs w:val="24"/>
        </w:rPr>
        <w:t xml:space="preserve"> na </w:t>
      </w:r>
      <w:proofErr w:type="spellStart"/>
      <w:r>
        <w:rPr>
          <w:sz w:val="24"/>
          <w:szCs w:val="24"/>
        </w:rPr>
        <w:t>naibibigay</w:t>
      </w:r>
      <w:proofErr w:type="spellEnd"/>
      <w:r>
        <w:rPr>
          <w:sz w:val="24"/>
          <w:szCs w:val="24"/>
        </w:rPr>
        <w:t>; at ang “</w:t>
      </w:r>
      <w:proofErr w:type="spellStart"/>
      <w:r>
        <w:rPr>
          <w:sz w:val="24"/>
          <w:szCs w:val="24"/>
        </w:rPr>
        <w:t>kolateral</w:t>
      </w:r>
      <w:proofErr w:type="spellEnd"/>
      <w:r>
        <w:rPr>
          <w:sz w:val="24"/>
          <w:szCs w:val="24"/>
        </w:rPr>
        <w:t xml:space="preserve">,” </w:t>
      </w:r>
      <w:proofErr w:type="spellStart"/>
      <w:r>
        <w:rPr>
          <w:sz w:val="24"/>
          <w:szCs w:val="24"/>
        </w:rPr>
        <w:t>ibig</w:t>
      </w:r>
      <w:proofErr w:type="spellEnd"/>
      <w:r>
        <w:rPr>
          <w:sz w:val="24"/>
          <w:szCs w:val="24"/>
        </w:rPr>
        <w:t xml:space="preserve"> </w:t>
      </w:r>
      <w:proofErr w:type="spellStart"/>
      <w:r>
        <w:rPr>
          <w:sz w:val="24"/>
          <w:szCs w:val="24"/>
        </w:rPr>
        <w:t>saihin</w:t>
      </w:r>
      <w:proofErr w:type="spellEnd"/>
      <w:r>
        <w:rPr>
          <w:sz w:val="24"/>
          <w:szCs w:val="24"/>
        </w:rPr>
        <w:t xml:space="preserve"> ay ang </w:t>
      </w:r>
      <w:proofErr w:type="spellStart"/>
      <w:r>
        <w:rPr>
          <w:sz w:val="24"/>
          <w:szCs w:val="24"/>
        </w:rPr>
        <w:t>pakikipagugnayan</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pamily</w:t>
      </w:r>
      <w:r w:rsidR="00887335">
        <w:rPr>
          <w:sz w:val="24"/>
          <w:szCs w:val="24"/>
        </w:rPr>
        <w:t>a</w:t>
      </w:r>
      <w:proofErr w:type="spellEnd"/>
      <w:r>
        <w:rPr>
          <w:sz w:val="24"/>
          <w:szCs w:val="24"/>
        </w:rPr>
        <w:t xml:space="preserve"> at </w:t>
      </w:r>
      <w:proofErr w:type="spellStart"/>
      <w:r>
        <w:rPr>
          <w:sz w:val="24"/>
          <w:szCs w:val="24"/>
        </w:rPr>
        <w:t>mga</w:t>
      </w:r>
      <w:proofErr w:type="spellEnd"/>
      <w:r>
        <w:rPr>
          <w:sz w:val="24"/>
          <w:szCs w:val="24"/>
        </w:rPr>
        <w:t xml:space="preserve"> </w:t>
      </w:r>
      <w:proofErr w:type="spellStart"/>
      <w:r>
        <w:rPr>
          <w:sz w:val="24"/>
          <w:szCs w:val="24"/>
        </w:rPr>
        <w:t>importanteng</w:t>
      </w:r>
      <w:proofErr w:type="spellEnd"/>
      <w:r>
        <w:rPr>
          <w:sz w:val="24"/>
          <w:szCs w:val="24"/>
        </w:rPr>
        <w:t xml:space="preserve"> </w:t>
      </w:r>
      <w:proofErr w:type="spellStart"/>
      <w:r>
        <w:rPr>
          <w:sz w:val="24"/>
          <w:szCs w:val="24"/>
        </w:rPr>
        <w:t>tao</w:t>
      </w:r>
      <w:proofErr w:type="spellEnd"/>
      <w:r>
        <w:rPr>
          <w:sz w:val="24"/>
          <w:szCs w:val="24"/>
        </w:rPr>
        <w:t xml:space="preserve"> sa </w:t>
      </w:r>
      <w:proofErr w:type="spellStart"/>
      <w:r>
        <w:rPr>
          <w:sz w:val="24"/>
          <w:szCs w:val="24"/>
        </w:rPr>
        <w:t>iyong</w:t>
      </w:r>
      <w:proofErr w:type="spellEnd"/>
      <w:r>
        <w:rPr>
          <w:sz w:val="24"/>
          <w:szCs w:val="24"/>
        </w:rPr>
        <w:t xml:space="preserve"> </w:t>
      </w:r>
      <w:proofErr w:type="spellStart"/>
      <w:r>
        <w:rPr>
          <w:sz w:val="24"/>
          <w:szCs w:val="24"/>
        </w:rPr>
        <w:t>buhay</w:t>
      </w:r>
      <w:proofErr w:type="spellEnd"/>
      <w:r>
        <w:rPr>
          <w:sz w:val="24"/>
          <w:szCs w:val="24"/>
        </w:rPr>
        <w:t xml:space="preserve"> (kung </w:t>
      </w:r>
      <w:proofErr w:type="spellStart"/>
      <w:r>
        <w:rPr>
          <w:sz w:val="24"/>
          <w:szCs w:val="24"/>
        </w:rPr>
        <w:t>iyong</w:t>
      </w:r>
      <w:proofErr w:type="spellEnd"/>
      <w:r>
        <w:rPr>
          <w:sz w:val="24"/>
          <w:szCs w:val="24"/>
        </w:rPr>
        <w:t xml:space="preserve"> </w:t>
      </w:r>
      <w:proofErr w:type="spellStart"/>
      <w:r>
        <w:rPr>
          <w:sz w:val="24"/>
          <w:szCs w:val="24"/>
        </w:rPr>
        <w:t>papayagan</w:t>
      </w:r>
      <w:proofErr w:type="spellEnd"/>
      <w:r>
        <w:rPr>
          <w:sz w:val="24"/>
          <w:szCs w:val="24"/>
        </w:rPr>
        <w:t xml:space="preserve">) para </w:t>
      </w:r>
      <w:proofErr w:type="spellStart"/>
      <w:r>
        <w:rPr>
          <w:sz w:val="24"/>
          <w:szCs w:val="24"/>
        </w:rPr>
        <w:t>mapabuti</w:t>
      </w:r>
      <w:proofErr w:type="spellEnd"/>
      <w:r>
        <w:rPr>
          <w:sz w:val="24"/>
          <w:szCs w:val="24"/>
        </w:rPr>
        <w:t xml:space="preserve"> ang o </w:t>
      </w:r>
      <w:proofErr w:type="spellStart"/>
      <w:r>
        <w:rPr>
          <w:sz w:val="24"/>
          <w:szCs w:val="24"/>
        </w:rPr>
        <w:t>mapanatili</w:t>
      </w:r>
      <w:proofErr w:type="spellEnd"/>
      <w:r>
        <w:rPr>
          <w:sz w:val="24"/>
          <w:szCs w:val="24"/>
        </w:rPr>
        <w:t xml:space="preserve"> ang </w:t>
      </w:r>
      <w:proofErr w:type="spellStart"/>
      <w:r>
        <w:rPr>
          <w:sz w:val="24"/>
          <w:szCs w:val="24"/>
        </w:rPr>
        <w:t>iyong</w:t>
      </w:r>
      <w:proofErr w:type="spellEnd"/>
      <w:r>
        <w:rPr>
          <w:sz w:val="24"/>
          <w:szCs w:val="24"/>
        </w:rPr>
        <w:t xml:space="preserve"> </w:t>
      </w:r>
      <w:proofErr w:type="spellStart"/>
      <w:r>
        <w:rPr>
          <w:sz w:val="24"/>
          <w:szCs w:val="24"/>
        </w:rPr>
        <w:t>kakayahan</w:t>
      </w:r>
      <w:proofErr w:type="spellEnd"/>
      <w:r>
        <w:rPr>
          <w:sz w:val="24"/>
          <w:szCs w:val="24"/>
        </w:rPr>
        <w:t xml:space="preserve"> sa </w:t>
      </w:r>
      <w:proofErr w:type="spellStart"/>
      <w:r>
        <w:rPr>
          <w:sz w:val="24"/>
          <w:szCs w:val="24"/>
        </w:rPr>
        <w:t>mga</w:t>
      </w:r>
      <w:proofErr w:type="spellEnd"/>
      <w:r>
        <w:rPr>
          <w:sz w:val="24"/>
          <w:szCs w:val="24"/>
        </w:rPr>
        <w:t xml:space="preserve"> pang </w:t>
      </w:r>
      <w:proofErr w:type="spellStart"/>
      <w:r>
        <w:rPr>
          <w:sz w:val="24"/>
          <w:szCs w:val="24"/>
        </w:rPr>
        <w:t>arawaraw</w:t>
      </w:r>
      <w:proofErr w:type="spellEnd"/>
      <w:r>
        <w:rPr>
          <w:sz w:val="24"/>
          <w:szCs w:val="24"/>
        </w:rPr>
        <w:t xml:space="preserve"> na </w:t>
      </w:r>
      <w:proofErr w:type="spellStart"/>
      <w:r w:rsidR="00887335">
        <w:rPr>
          <w:sz w:val="24"/>
          <w:szCs w:val="24"/>
        </w:rPr>
        <w:t>pamumuhay</w:t>
      </w:r>
      <w:proofErr w:type="spellEnd"/>
      <w:r>
        <w:rPr>
          <w:sz w:val="24"/>
          <w:szCs w:val="24"/>
        </w:rPr>
        <w:t xml:space="preserve">. Mga </w:t>
      </w:r>
      <w:proofErr w:type="spellStart"/>
      <w:r>
        <w:rPr>
          <w:sz w:val="24"/>
          <w:szCs w:val="24"/>
        </w:rPr>
        <w:t>serbisyo</w:t>
      </w:r>
      <w:proofErr w:type="spellEnd"/>
      <w:r>
        <w:rPr>
          <w:sz w:val="24"/>
          <w:szCs w:val="24"/>
        </w:rPr>
        <w:t xml:space="preserve"> ng </w:t>
      </w:r>
      <w:proofErr w:type="spellStart"/>
      <w:r w:rsidRPr="001835C5">
        <w:rPr>
          <w:sz w:val="24"/>
          <w:szCs w:val="24"/>
        </w:rPr>
        <w:t>kalusugan</w:t>
      </w:r>
      <w:proofErr w:type="spellEnd"/>
      <w:r w:rsidRPr="001835C5">
        <w:rPr>
          <w:sz w:val="24"/>
          <w:szCs w:val="24"/>
        </w:rPr>
        <w:t xml:space="preserve"> ng </w:t>
      </w:r>
      <w:proofErr w:type="spellStart"/>
      <w:r w:rsidRPr="001835C5">
        <w:rPr>
          <w:sz w:val="24"/>
          <w:szCs w:val="24"/>
        </w:rPr>
        <w:t>kaisipan</w:t>
      </w:r>
      <w:proofErr w:type="spellEnd"/>
      <w:r>
        <w:rPr>
          <w:sz w:val="24"/>
          <w:szCs w:val="24"/>
        </w:rPr>
        <w:t xml:space="preserve"> ay </w:t>
      </w:r>
      <w:proofErr w:type="spellStart"/>
      <w:r>
        <w:rPr>
          <w:sz w:val="24"/>
          <w:szCs w:val="24"/>
        </w:rPr>
        <w:t>maaaring</w:t>
      </w:r>
      <w:proofErr w:type="spellEnd"/>
      <w:r>
        <w:rPr>
          <w:sz w:val="24"/>
          <w:szCs w:val="24"/>
        </w:rPr>
        <w:t xml:space="preserve"> </w:t>
      </w:r>
      <w:proofErr w:type="spellStart"/>
      <w:r>
        <w:rPr>
          <w:sz w:val="24"/>
          <w:szCs w:val="24"/>
        </w:rPr>
        <w:t>ibigay</w:t>
      </w:r>
      <w:proofErr w:type="spellEnd"/>
      <w:r>
        <w:rPr>
          <w:sz w:val="24"/>
          <w:szCs w:val="24"/>
        </w:rPr>
        <w:t xml:space="preserve"> ng </w:t>
      </w:r>
      <w:proofErr w:type="spellStart"/>
      <w:r>
        <w:rPr>
          <w:sz w:val="24"/>
          <w:szCs w:val="24"/>
        </w:rPr>
        <w:t>isang</w:t>
      </w:r>
      <w:proofErr w:type="spellEnd"/>
      <w:r>
        <w:rPr>
          <w:sz w:val="24"/>
          <w:szCs w:val="24"/>
        </w:rPr>
        <w:t xml:space="preserve"> </w:t>
      </w:r>
      <w:proofErr w:type="spellStart"/>
      <w:r>
        <w:rPr>
          <w:sz w:val="24"/>
          <w:szCs w:val="24"/>
        </w:rPr>
        <w:t>klinika</w:t>
      </w:r>
      <w:proofErr w:type="spellEnd"/>
      <w:r>
        <w:rPr>
          <w:sz w:val="24"/>
          <w:szCs w:val="24"/>
        </w:rPr>
        <w:t xml:space="preserve"> o </w:t>
      </w:r>
      <w:proofErr w:type="spellStart"/>
      <w:r>
        <w:rPr>
          <w:sz w:val="24"/>
          <w:szCs w:val="24"/>
        </w:rPr>
        <w:t>opisina</w:t>
      </w:r>
      <w:proofErr w:type="spellEnd"/>
      <w:r>
        <w:rPr>
          <w:sz w:val="24"/>
          <w:szCs w:val="24"/>
        </w:rPr>
        <w:t xml:space="preserve"> ng provider, o sa </w:t>
      </w:r>
      <w:proofErr w:type="spellStart"/>
      <w:r>
        <w:rPr>
          <w:sz w:val="24"/>
          <w:szCs w:val="24"/>
        </w:rPr>
        <w:t>iyong</w:t>
      </w:r>
      <w:proofErr w:type="spellEnd"/>
      <w:r>
        <w:rPr>
          <w:sz w:val="24"/>
          <w:szCs w:val="24"/>
        </w:rPr>
        <w:t xml:space="preserve"> </w:t>
      </w:r>
      <w:proofErr w:type="spellStart"/>
      <w:r>
        <w:rPr>
          <w:sz w:val="24"/>
          <w:szCs w:val="24"/>
        </w:rPr>
        <w:t>tahanan</w:t>
      </w:r>
      <w:proofErr w:type="spellEnd"/>
      <w:r>
        <w:rPr>
          <w:sz w:val="24"/>
          <w:szCs w:val="24"/>
        </w:rPr>
        <w:t xml:space="preserve"> o </w:t>
      </w:r>
      <w:proofErr w:type="spellStart"/>
      <w:r>
        <w:rPr>
          <w:sz w:val="24"/>
          <w:szCs w:val="24"/>
        </w:rPr>
        <w:t>iba</w:t>
      </w:r>
      <w:proofErr w:type="spellEnd"/>
      <w:r>
        <w:rPr>
          <w:sz w:val="24"/>
          <w:szCs w:val="24"/>
        </w:rPr>
        <w:t xml:space="preserve"> pang </w:t>
      </w:r>
      <w:proofErr w:type="spellStart"/>
      <w:r>
        <w:rPr>
          <w:sz w:val="24"/>
          <w:szCs w:val="24"/>
        </w:rPr>
        <w:t>lugar</w:t>
      </w:r>
      <w:proofErr w:type="spellEnd"/>
      <w:r>
        <w:rPr>
          <w:sz w:val="24"/>
          <w:szCs w:val="24"/>
        </w:rPr>
        <w:t xml:space="preserve"> sa </w:t>
      </w:r>
      <w:proofErr w:type="spellStart"/>
      <w:r>
        <w:rPr>
          <w:sz w:val="24"/>
          <w:szCs w:val="24"/>
        </w:rPr>
        <w:t>komunidad</w:t>
      </w:r>
      <w:proofErr w:type="spellEnd"/>
      <w:r>
        <w:rPr>
          <w:sz w:val="24"/>
          <w:szCs w:val="24"/>
        </w:rPr>
        <w:t xml:space="preserve">, sa </w:t>
      </w:r>
      <w:proofErr w:type="spellStart"/>
      <w:r>
        <w:rPr>
          <w:sz w:val="24"/>
          <w:szCs w:val="24"/>
        </w:rPr>
        <w:t>telepono</w:t>
      </w:r>
      <w:proofErr w:type="spellEnd"/>
      <w:r>
        <w:rPr>
          <w:sz w:val="24"/>
          <w:szCs w:val="24"/>
        </w:rPr>
        <w:t xml:space="preserve"> o telehealth (na </w:t>
      </w:r>
      <w:proofErr w:type="spellStart"/>
      <w:r>
        <w:rPr>
          <w:sz w:val="24"/>
          <w:szCs w:val="24"/>
        </w:rPr>
        <w:t>kasama</w:t>
      </w:r>
      <w:proofErr w:type="spellEnd"/>
      <w:r>
        <w:rPr>
          <w:sz w:val="24"/>
          <w:szCs w:val="24"/>
        </w:rPr>
        <w:t xml:space="preserve"> ang audio </w:t>
      </w:r>
      <w:proofErr w:type="spellStart"/>
      <w:r>
        <w:rPr>
          <w:sz w:val="24"/>
          <w:szCs w:val="24"/>
        </w:rPr>
        <w:t>o</w:t>
      </w:r>
      <w:proofErr w:type="spellEnd"/>
      <w:r>
        <w:rPr>
          <w:sz w:val="24"/>
          <w:szCs w:val="24"/>
        </w:rPr>
        <w:t xml:space="preserve"> video na </w:t>
      </w:r>
      <w:proofErr w:type="spellStart"/>
      <w:r>
        <w:rPr>
          <w:sz w:val="24"/>
          <w:szCs w:val="24"/>
        </w:rPr>
        <w:t>iterakasyon</w:t>
      </w:r>
      <w:proofErr w:type="spellEnd"/>
      <w:r>
        <w:rPr>
          <w:sz w:val="24"/>
          <w:szCs w:val="24"/>
        </w:rPr>
        <w:t>). [County] (</w:t>
      </w:r>
      <w:proofErr w:type="spellStart"/>
      <w:r>
        <w:rPr>
          <w:sz w:val="24"/>
          <w:szCs w:val="24"/>
        </w:rPr>
        <w:t>isama</w:t>
      </w:r>
      <w:proofErr w:type="spellEnd"/>
      <w:r>
        <w:rPr>
          <w:sz w:val="24"/>
          <w:szCs w:val="24"/>
        </w:rPr>
        <w:t xml:space="preserve"> ang </w:t>
      </w:r>
      <w:proofErr w:type="spellStart"/>
      <w:r>
        <w:rPr>
          <w:sz w:val="24"/>
          <w:szCs w:val="24"/>
        </w:rPr>
        <w:t>karagdagang</w:t>
      </w:r>
      <w:proofErr w:type="spellEnd"/>
      <w:r>
        <w:rPr>
          <w:sz w:val="24"/>
          <w:szCs w:val="24"/>
        </w:rPr>
        <w:t xml:space="preserve"> </w:t>
      </w:r>
      <w:proofErr w:type="spellStart"/>
      <w:r>
        <w:rPr>
          <w:sz w:val="24"/>
          <w:szCs w:val="24"/>
        </w:rPr>
        <w:t>impormasyon</w:t>
      </w:r>
      <w:proofErr w:type="spellEnd"/>
      <w:r>
        <w:rPr>
          <w:sz w:val="24"/>
          <w:szCs w:val="24"/>
        </w:rPr>
        <w:t xml:space="preserve"> </w:t>
      </w:r>
      <w:proofErr w:type="spellStart"/>
      <w:r>
        <w:rPr>
          <w:sz w:val="24"/>
          <w:szCs w:val="24"/>
        </w:rPr>
        <w:t>tungkol</w:t>
      </w:r>
      <w:proofErr w:type="spellEnd"/>
      <w:r>
        <w:rPr>
          <w:sz w:val="24"/>
          <w:szCs w:val="24"/>
        </w:rPr>
        <w:t xml:space="preserve">: </w:t>
      </w:r>
      <w:proofErr w:type="spellStart"/>
      <w:r>
        <w:rPr>
          <w:sz w:val="24"/>
          <w:szCs w:val="24"/>
        </w:rPr>
        <w:t>halaga</w:t>
      </w:r>
      <w:proofErr w:type="spellEnd"/>
      <w:r>
        <w:rPr>
          <w:sz w:val="24"/>
          <w:szCs w:val="24"/>
        </w:rPr>
        <w:t xml:space="preserve">, tagal, at </w:t>
      </w:r>
      <w:proofErr w:type="spellStart"/>
      <w:r>
        <w:rPr>
          <w:sz w:val="24"/>
          <w:szCs w:val="24"/>
        </w:rPr>
        <w:t>sakop</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benepisyo</w:t>
      </w:r>
      <w:proofErr w:type="spellEnd"/>
      <w:r>
        <w:rPr>
          <w:sz w:val="24"/>
          <w:szCs w:val="24"/>
        </w:rPr>
        <w:t xml:space="preserve"> na </w:t>
      </w:r>
      <w:proofErr w:type="spellStart"/>
      <w:r>
        <w:rPr>
          <w:sz w:val="24"/>
          <w:szCs w:val="24"/>
        </w:rPr>
        <w:t>na</w:t>
      </w:r>
      <w:proofErr w:type="spellEnd"/>
      <w:r>
        <w:rPr>
          <w:sz w:val="24"/>
          <w:szCs w:val="24"/>
        </w:rPr>
        <w:t xml:space="preserve"> </w:t>
      </w:r>
      <w:proofErr w:type="spellStart"/>
      <w:r>
        <w:rPr>
          <w:sz w:val="24"/>
          <w:szCs w:val="24"/>
        </w:rPr>
        <w:t>nilalaman</w:t>
      </w:r>
      <w:proofErr w:type="spellEnd"/>
      <w:r>
        <w:rPr>
          <w:sz w:val="24"/>
          <w:szCs w:val="24"/>
        </w:rPr>
        <w:t xml:space="preserve"> ng </w:t>
      </w:r>
      <w:proofErr w:type="spellStart"/>
      <w:r>
        <w:rPr>
          <w:sz w:val="24"/>
          <w:szCs w:val="24"/>
        </w:rPr>
        <w:t>kontrata</w:t>
      </w:r>
      <w:proofErr w:type="spellEnd"/>
      <w:r>
        <w:rPr>
          <w:sz w:val="24"/>
          <w:szCs w:val="24"/>
        </w:rPr>
        <w:t xml:space="preserve"> </w:t>
      </w:r>
      <w:proofErr w:type="spellStart"/>
      <w:r>
        <w:rPr>
          <w:sz w:val="24"/>
          <w:szCs w:val="24"/>
        </w:rPr>
        <w:t>ayon</w:t>
      </w:r>
      <w:proofErr w:type="spellEnd"/>
      <w:r>
        <w:rPr>
          <w:sz w:val="24"/>
          <w:szCs w:val="24"/>
        </w:rPr>
        <w:t xml:space="preserve"> sa </w:t>
      </w:r>
      <w:proofErr w:type="spellStart"/>
      <w:r>
        <w:rPr>
          <w:sz w:val="24"/>
          <w:szCs w:val="24"/>
        </w:rPr>
        <w:t>sapat</w:t>
      </w:r>
      <w:proofErr w:type="spellEnd"/>
      <w:r>
        <w:rPr>
          <w:sz w:val="24"/>
          <w:szCs w:val="24"/>
        </w:rPr>
        <w:t xml:space="preserve"> na </w:t>
      </w:r>
      <w:proofErr w:type="spellStart"/>
      <w:r>
        <w:rPr>
          <w:sz w:val="24"/>
          <w:szCs w:val="24"/>
        </w:rPr>
        <w:t>detaly</w:t>
      </w:r>
      <w:proofErr w:type="spellEnd"/>
      <w:r>
        <w:rPr>
          <w:sz w:val="24"/>
          <w:szCs w:val="24"/>
        </w:rPr>
        <w:t xml:space="preserve"> nang </w:t>
      </w:r>
      <w:proofErr w:type="spellStart"/>
      <w:r>
        <w:rPr>
          <w:sz w:val="24"/>
          <w:szCs w:val="24"/>
        </w:rPr>
        <w:t>matiyak</w:t>
      </w:r>
      <w:proofErr w:type="spellEnd"/>
      <w:r>
        <w:rPr>
          <w:sz w:val="24"/>
          <w:szCs w:val="24"/>
        </w:rPr>
        <w:t xml:space="preserve"> na ang </w:t>
      </w:r>
      <w:proofErr w:type="spellStart"/>
      <w:r>
        <w:rPr>
          <w:sz w:val="24"/>
          <w:szCs w:val="24"/>
        </w:rPr>
        <w:t>mga</w:t>
      </w:r>
      <w:proofErr w:type="spellEnd"/>
      <w:r>
        <w:rPr>
          <w:sz w:val="24"/>
          <w:szCs w:val="24"/>
        </w:rPr>
        <w:t xml:space="preserve"> </w:t>
      </w:r>
      <w:proofErr w:type="spellStart"/>
      <w:r>
        <w:rPr>
          <w:sz w:val="24"/>
          <w:szCs w:val="24"/>
        </w:rPr>
        <w:t>benepisiyaryo</w:t>
      </w:r>
      <w:proofErr w:type="spellEnd"/>
      <w:r>
        <w:rPr>
          <w:sz w:val="24"/>
          <w:szCs w:val="24"/>
        </w:rPr>
        <w:t xml:space="preserve"> ay </w:t>
      </w:r>
      <w:proofErr w:type="spellStart"/>
      <w:r>
        <w:rPr>
          <w:sz w:val="24"/>
          <w:szCs w:val="24"/>
        </w:rPr>
        <w:t>naiintindihan</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benepisyo</w:t>
      </w:r>
      <w:proofErr w:type="spellEnd"/>
      <w:r>
        <w:rPr>
          <w:sz w:val="24"/>
          <w:szCs w:val="24"/>
        </w:rPr>
        <w:t xml:space="preserve"> na </w:t>
      </w:r>
      <w:proofErr w:type="spellStart"/>
      <w:r>
        <w:rPr>
          <w:sz w:val="24"/>
          <w:szCs w:val="24"/>
        </w:rPr>
        <w:t>kanilang</w:t>
      </w:r>
      <w:proofErr w:type="spellEnd"/>
      <w:r>
        <w:rPr>
          <w:sz w:val="24"/>
          <w:szCs w:val="24"/>
        </w:rPr>
        <w:t xml:space="preserve"> </w:t>
      </w:r>
      <w:proofErr w:type="spellStart"/>
      <w:r>
        <w:rPr>
          <w:sz w:val="24"/>
          <w:szCs w:val="24"/>
        </w:rPr>
        <w:t>karapatdapat</w:t>
      </w:r>
      <w:proofErr w:type="spellEnd"/>
      <w:r>
        <w:rPr>
          <w:sz w:val="24"/>
          <w:szCs w:val="24"/>
        </w:rPr>
        <w:t xml:space="preserve"> </w:t>
      </w:r>
      <w:proofErr w:type="spellStart"/>
      <w:r>
        <w:rPr>
          <w:sz w:val="24"/>
          <w:szCs w:val="24"/>
        </w:rPr>
        <w:t>makuha</w:t>
      </w:r>
      <w:proofErr w:type="spellEnd"/>
      <w:r>
        <w:rPr>
          <w:sz w:val="24"/>
          <w:szCs w:val="24"/>
        </w:rPr>
        <w:t xml:space="preserve">. </w:t>
      </w:r>
    </w:p>
    <w:p w14:paraId="4A416185" w14:textId="0B7F6686" w:rsidR="00E83BC8" w:rsidRPr="001835C5" w:rsidRDefault="00E83BC8" w:rsidP="001835C5">
      <w:pPr>
        <w:pStyle w:val="ListParagraph"/>
        <w:spacing w:line="360" w:lineRule="auto"/>
        <w:ind w:left="720" w:right="222" w:firstLine="0"/>
        <w:contextualSpacing/>
        <w:rPr>
          <w:sz w:val="24"/>
          <w:szCs w:val="24"/>
        </w:rPr>
      </w:pPr>
      <w:r w:rsidRPr="001835C5">
        <w:rPr>
          <w:sz w:val="24"/>
          <w:szCs w:val="24"/>
        </w:rPr>
        <w:t>(4</w:t>
      </w:r>
      <w:r w:rsidR="00D13E8B" w:rsidRPr="001835C5">
        <w:rPr>
          <w:sz w:val="24"/>
          <w:szCs w:val="24"/>
        </w:rPr>
        <w:t>2 C.F.R. § 438.10(g)(2)(iii)).</w:t>
      </w:r>
    </w:p>
    <w:p w14:paraId="6BEB68DF" w14:textId="77777777" w:rsidR="00E83BC8" w:rsidRDefault="00E83BC8" w:rsidP="00A92CD7">
      <w:pPr>
        <w:pStyle w:val="Heading3"/>
        <w:tabs>
          <w:tab w:val="left" w:pos="859"/>
          <w:tab w:val="left" w:pos="860"/>
        </w:tabs>
        <w:spacing w:line="360" w:lineRule="auto"/>
        <w:contextualSpacing/>
      </w:pPr>
    </w:p>
    <w:p w14:paraId="00FA49D6" w14:textId="77777777" w:rsidR="001835C5" w:rsidRPr="009273FC" w:rsidRDefault="001835C5" w:rsidP="00A92CD7">
      <w:pPr>
        <w:pStyle w:val="Heading3"/>
        <w:tabs>
          <w:tab w:val="left" w:pos="859"/>
          <w:tab w:val="left" w:pos="860"/>
        </w:tabs>
        <w:spacing w:line="360" w:lineRule="auto"/>
        <w:contextualSpacing/>
      </w:pPr>
    </w:p>
    <w:p w14:paraId="012C22AF" w14:textId="0A675A56" w:rsidR="00E83BC8" w:rsidRPr="009273FC" w:rsidRDefault="001835C5" w:rsidP="00A92CD7">
      <w:pPr>
        <w:spacing w:after="0" w:line="360" w:lineRule="auto"/>
        <w:contextualSpacing/>
        <w:rPr>
          <w:rFonts w:ascii="Arial" w:hAnsi="Arial" w:cs="Arial"/>
          <w:b/>
          <w:bCs/>
          <w:sz w:val="24"/>
          <w:szCs w:val="24"/>
        </w:rPr>
      </w:pPr>
      <w:r>
        <w:rPr>
          <w:rFonts w:ascii="Arial" w:hAnsi="Arial" w:cs="Arial"/>
          <w:b/>
          <w:bCs/>
          <w:sz w:val="24"/>
          <w:szCs w:val="24"/>
        </w:rPr>
        <w:t>SERBISYO NG PAGSUPORTA PARA SA MGA GAMOT</w:t>
      </w:r>
    </w:p>
    <w:p w14:paraId="5DA03467" w14:textId="4AD412AF" w:rsidR="001835C5" w:rsidRDefault="001835C5" w:rsidP="003F49FA">
      <w:pPr>
        <w:pStyle w:val="ListParagraph"/>
        <w:numPr>
          <w:ilvl w:val="0"/>
          <w:numId w:val="13"/>
        </w:numPr>
        <w:spacing w:line="360" w:lineRule="auto"/>
        <w:ind w:right="222"/>
        <w:contextualSpacing/>
        <w:rPr>
          <w:sz w:val="24"/>
          <w:szCs w:val="24"/>
        </w:rPr>
      </w:pPr>
      <w:proofErr w:type="spellStart"/>
      <w:r>
        <w:rPr>
          <w:sz w:val="24"/>
          <w:szCs w:val="24"/>
        </w:rPr>
        <w:t>Itong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pagreseta</w:t>
      </w:r>
      <w:proofErr w:type="spellEnd"/>
      <w:r>
        <w:rPr>
          <w:sz w:val="24"/>
          <w:szCs w:val="24"/>
        </w:rPr>
        <w:t xml:space="preserve">, </w:t>
      </w:r>
      <w:proofErr w:type="spellStart"/>
      <w:r>
        <w:rPr>
          <w:sz w:val="24"/>
          <w:szCs w:val="24"/>
        </w:rPr>
        <w:t>pangangasiwa</w:t>
      </w:r>
      <w:proofErr w:type="spellEnd"/>
      <w:r>
        <w:rPr>
          <w:sz w:val="24"/>
          <w:szCs w:val="24"/>
        </w:rPr>
        <w:t xml:space="preserve">, </w:t>
      </w:r>
      <w:proofErr w:type="spellStart"/>
      <w:r>
        <w:rPr>
          <w:sz w:val="24"/>
          <w:szCs w:val="24"/>
        </w:rPr>
        <w:t>pagbigay</w:t>
      </w:r>
      <w:proofErr w:type="spellEnd"/>
      <w:r>
        <w:rPr>
          <w:sz w:val="24"/>
          <w:szCs w:val="24"/>
        </w:rPr>
        <w:t xml:space="preserve">, at </w:t>
      </w:r>
      <w:proofErr w:type="spellStart"/>
      <w:r>
        <w:rPr>
          <w:sz w:val="24"/>
          <w:szCs w:val="24"/>
        </w:rPr>
        <w:t>pagmonitor</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gamot</w:t>
      </w:r>
      <w:proofErr w:type="spellEnd"/>
      <w:r>
        <w:rPr>
          <w:sz w:val="24"/>
          <w:szCs w:val="24"/>
        </w:rPr>
        <w:t xml:space="preserve"> na psychiatric; at </w:t>
      </w:r>
      <w:proofErr w:type="spellStart"/>
      <w:r>
        <w:rPr>
          <w:sz w:val="24"/>
          <w:szCs w:val="24"/>
        </w:rPr>
        <w:t>edukasyon</w:t>
      </w:r>
      <w:proofErr w:type="spellEnd"/>
      <w:r>
        <w:rPr>
          <w:sz w:val="24"/>
          <w:szCs w:val="24"/>
        </w:rPr>
        <w:t xml:space="preserve"> </w:t>
      </w:r>
      <w:proofErr w:type="spellStart"/>
      <w:r>
        <w:rPr>
          <w:sz w:val="24"/>
          <w:szCs w:val="24"/>
        </w:rPr>
        <w:t>kaugnay</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gamot</w:t>
      </w:r>
      <w:proofErr w:type="spellEnd"/>
      <w:r>
        <w:rPr>
          <w:sz w:val="24"/>
          <w:szCs w:val="24"/>
        </w:rPr>
        <w:t xml:space="preserve"> na psychiatric. Ang </w:t>
      </w:r>
      <w:proofErr w:type="spellStart"/>
      <w:r>
        <w:rPr>
          <w:sz w:val="24"/>
          <w:szCs w:val="24"/>
        </w:rPr>
        <w:t>serbiso</w:t>
      </w:r>
      <w:proofErr w:type="spellEnd"/>
      <w:r>
        <w:rPr>
          <w:sz w:val="24"/>
          <w:szCs w:val="24"/>
        </w:rPr>
        <w:t xml:space="preserve"> ng </w:t>
      </w:r>
      <w:proofErr w:type="spellStart"/>
      <w:r>
        <w:rPr>
          <w:sz w:val="24"/>
          <w:szCs w:val="24"/>
        </w:rPr>
        <w:t>pagsuporta</w:t>
      </w:r>
      <w:proofErr w:type="spellEnd"/>
      <w:r>
        <w:rPr>
          <w:sz w:val="24"/>
          <w:szCs w:val="24"/>
        </w:rPr>
        <w:t xml:space="preserve"> sa </w:t>
      </w:r>
      <w:proofErr w:type="spellStart"/>
      <w:r>
        <w:rPr>
          <w:sz w:val="24"/>
          <w:szCs w:val="24"/>
        </w:rPr>
        <w:t>gamot</w:t>
      </w:r>
      <w:proofErr w:type="spellEnd"/>
      <w:r>
        <w:rPr>
          <w:sz w:val="24"/>
          <w:szCs w:val="24"/>
        </w:rPr>
        <w:t xml:space="preserve"> ay </w:t>
      </w:r>
      <w:proofErr w:type="spellStart"/>
      <w:r>
        <w:rPr>
          <w:sz w:val="24"/>
          <w:szCs w:val="24"/>
        </w:rPr>
        <w:t>maaaring</w:t>
      </w:r>
      <w:proofErr w:type="spellEnd"/>
      <w:r>
        <w:rPr>
          <w:sz w:val="24"/>
          <w:szCs w:val="24"/>
        </w:rPr>
        <w:t xml:space="preserve"> </w:t>
      </w:r>
      <w:proofErr w:type="spellStart"/>
      <w:r>
        <w:rPr>
          <w:sz w:val="24"/>
          <w:szCs w:val="24"/>
        </w:rPr>
        <w:t>ibigay</w:t>
      </w:r>
      <w:proofErr w:type="spellEnd"/>
      <w:r>
        <w:rPr>
          <w:sz w:val="24"/>
          <w:szCs w:val="24"/>
        </w:rPr>
        <w:t xml:space="preserve"> sa </w:t>
      </w:r>
      <w:proofErr w:type="spellStart"/>
      <w:r>
        <w:rPr>
          <w:sz w:val="24"/>
          <w:szCs w:val="24"/>
        </w:rPr>
        <w:t>klinika</w:t>
      </w:r>
      <w:proofErr w:type="spellEnd"/>
      <w:r>
        <w:rPr>
          <w:sz w:val="24"/>
          <w:szCs w:val="24"/>
        </w:rPr>
        <w:t xml:space="preserve"> o </w:t>
      </w:r>
      <w:proofErr w:type="spellStart"/>
      <w:r>
        <w:rPr>
          <w:sz w:val="24"/>
          <w:szCs w:val="24"/>
        </w:rPr>
        <w:t>opisina</w:t>
      </w:r>
      <w:proofErr w:type="spellEnd"/>
      <w:r>
        <w:rPr>
          <w:sz w:val="24"/>
          <w:szCs w:val="24"/>
        </w:rPr>
        <w:t xml:space="preserve"> ng provider, o sa </w:t>
      </w:r>
      <w:proofErr w:type="spellStart"/>
      <w:r>
        <w:rPr>
          <w:sz w:val="24"/>
          <w:szCs w:val="24"/>
        </w:rPr>
        <w:t>iyong</w:t>
      </w:r>
      <w:proofErr w:type="spellEnd"/>
      <w:r>
        <w:rPr>
          <w:sz w:val="24"/>
          <w:szCs w:val="24"/>
        </w:rPr>
        <w:t xml:space="preserve"> </w:t>
      </w:r>
      <w:proofErr w:type="spellStart"/>
      <w:r>
        <w:rPr>
          <w:sz w:val="24"/>
          <w:szCs w:val="24"/>
        </w:rPr>
        <w:t>tahanan</w:t>
      </w:r>
      <w:proofErr w:type="spellEnd"/>
      <w:r>
        <w:rPr>
          <w:sz w:val="24"/>
          <w:szCs w:val="24"/>
        </w:rPr>
        <w:t xml:space="preserve"> o </w:t>
      </w:r>
      <w:proofErr w:type="spellStart"/>
      <w:r>
        <w:rPr>
          <w:sz w:val="24"/>
          <w:szCs w:val="24"/>
        </w:rPr>
        <w:t>iba</w:t>
      </w:r>
      <w:proofErr w:type="spellEnd"/>
      <w:r>
        <w:rPr>
          <w:sz w:val="24"/>
          <w:szCs w:val="24"/>
        </w:rPr>
        <w:t xml:space="preserve"> pang </w:t>
      </w:r>
      <w:proofErr w:type="spellStart"/>
      <w:r>
        <w:rPr>
          <w:sz w:val="24"/>
          <w:szCs w:val="24"/>
        </w:rPr>
        <w:t>lugar</w:t>
      </w:r>
      <w:proofErr w:type="spellEnd"/>
      <w:r>
        <w:rPr>
          <w:sz w:val="24"/>
          <w:szCs w:val="24"/>
        </w:rPr>
        <w:t xml:space="preserve"> sa </w:t>
      </w:r>
      <w:proofErr w:type="spellStart"/>
      <w:r>
        <w:rPr>
          <w:sz w:val="24"/>
          <w:szCs w:val="24"/>
        </w:rPr>
        <w:t>komunidad</w:t>
      </w:r>
      <w:proofErr w:type="spellEnd"/>
      <w:r>
        <w:rPr>
          <w:sz w:val="24"/>
          <w:szCs w:val="24"/>
        </w:rPr>
        <w:t xml:space="preserve">, sa </w:t>
      </w:r>
      <w:proofErr w:type="spellStart"/>
      <w:r>
        <w:rPr>
          <w:sz w:val="24"/>
          <w:szCs w:val="24"/>
        </w:rPr>
        <w:t>telepono</w:t>
      </w:r>
      <w:proofErr w:type="spellEnd"/>
      <w:r>
        <w:rPr>
          <w:sz w:val="24"/>
          <w:szCs w:val="24"/>
        </w:rPr>
        <w:t xml:space="preserve"> o telehealth (na </w:t>
      </w:r>
      <w:proofErr w:type="spellStart"/>
      <w:r>
        <w:rPr>
          <w:sz w:val="24"/>
          <w:szCs w:val="24"/>
        </w:rPr>
        <w:t>kasama</w:t>
      </w:r>
      <w:proofErr w:type="spellEnd"/>
      <w:r>
        <w:rPr>
          <w:sz w:val="24"/>
          <w:szCs w:val="24"/>
        </w:rPr>
        <w:t xml:space="preserve"> ang audio </w:t>
      </w:r>
      <w:proofErr w:type="spellStart"/>
      <w:r>
        <w:rPr>
          <w:sz w:val="24"/>
          <w:szCs w:val="24"/>
        </w:rPr>
        <w:t>o</w:t>
      </w:r>
      <w:proofErr w:type="spellEnd"/>
      <w:r>
        <w:rPr>
          <w:sz w:val="24"/>
          <w:szCs w:val="24"/>
        </w:rPr>
        <w:t xml:space="preserve"> video na </w:t>
      </w:r>
      <w:proofErr w:type="spellStart"/>
      <w:r>
        <w:rPr>
          <w:sz w:val="24"/>
          <w:szCs w:val="24"/>
        </w:rPr>
        <w:t>iterakasyon</w:t>
      </w:r>
      <w:proofErr w:type="spellEnd"/>
      <w:r>
        <w:rPr>
          <w:sz w:val="24"/>
          <w:szCs w:val="24"/>
        </w:rPr>
        <w:t>).</w:t>
      </w:r>
    </w:p>
    <w:p w14:paraId="6CAB4A1B" w14:textId="77777777" w:rsidR="00FA665C" w:rsidRPr="009273FC" w:rsidRDefault="00FA665C" w:rsidP="00A92CD7">
      <w:pPr>
        <w:spacing w:after="0" w:line="360" w:lineRule="auto"/>
        <w:ind w:right="222"/>
        <w:contextualSpacing/>
        <w:rPr>
          <w:rFonts w:ascii="Arial" w:hAnsi="Arial" w:cs="Arial"/>
          <w:b/>
          <w:bCs/>
          <w:sz w:val="24"/>
          <w:szCs w:val="24"/>
        </w:rPr>
      </w:pPr>
    </w:p>
    <w:p w14:paraId="3A75FFEE" w14:textId="79410BFD" w:rsidR="00E83BC8" w:rsidRPr="009273FC" w:rsidRDefault="001835C5" w:rsidP="00A92CD7">
      <w:pPr>
        <w:spacing w:after="0" w:line="360" w:lineRule="auto"/>
        <w:ind w:right="222"/>
        <w:contextualSpacing/>
        <w:rPr>
          <w:rFonts w:ascii="Arial" w:hAnsi="Arial" w:cs="Arial"/>
          <w:b/>
          <w:bCs/>
          <w:sz w:val="24"/>
          <w:szCs w:val="24"/>
        </w:rPr>
      </w:pPr>
      <w:proofErr w:type="spellStart"/>
      <w:r>
        <w:rPr>
          <w:rFonts w:ascii="Arial" w:hAnsi="Arial" w:cs="Arial"/>
          <w:b/>
          <w:bCs/>
          <w:sz w:val="24"/>
          <w:szCs w:val="24"/>
        </w:rPr>
        <w:t>Tinatarget</w:t>
      </w:r>
      <w:proofErr w:type="spellEnd"/>
      <w:r>
        <w:rPr>
          <w:rFonts w:ascii="Arial" w:hAnsi="Arial" w:cs="Arial"/>
          <w:b/>
          <w:bCs/>
          <w:sz w:val="24"/>
          <w:szCs w:val="24"/>
        </w:rPr>
        <w:t xml:space="preserve"> Na </w:t>
      </w:r>
      <w:proofErr w:type="spellStart"/>
      <w:r>
        <w:rPr>
          <w:rFonts w:ascii="Arial" w:hAnsi="Arial" w:cs="Arial"/>
          <w:b/>
          <w:bCs/>
          <w:sz w:val="24"/>
          <w:szCs w:val="24"/>
        </w:rPr>
        <w:t>Pamamahala</w:t>
      </w:r>
      <w:proofErr w:type="spellEnd"/>
      <w:r>
        <w:rPr>
          <w:rFonts w:ascii="Arial" w:hAnsi="Arial" w:cs="Arial"/>
          <w:b/>
          <w:bCs/>
          <w:sz w:val="24"/>
          <w:szCs w:val="24"/>
        </w:rPr>
        <w:t xml:space="preserve"> Ng Kaso</w:t>
      </w:r>
    </w:p>
    <w:p w14:paraId="76A58FEC" w14:textId="06A48966" w:rsidR="001835C5" w:rsidRDefault="001835C5" w:rsidP="003F49FA">
      <w:pPr>
        <w:pStyle w:val="ListParagraph"/>
        <w:numPr>
          <w:ilvl w:val="0"/>
          <w:numId w:val="13"/>
        </w:numPr>
        <w:spacing w:line="360" w:lineRule="auto"/>
        <w:contextualSpacing/>
        <w:rPr>
          <w:sz w:val="24"/>
          <w:szCs w:val="24"/>
        </w:rPr>
      </w:pPr>
      <w:proofErr w:type="spellStart"/>
      <w:r>
        <w:rPr>
          <w:sz w:val="24"/>
          <w:szCs w:val="24"/>
        </w:rPr>
        <w:t>Tumutulong</w:t>
      </w:r>
      <w:proofErr w:type="spellEnd"/>
      <w:r>
        <w:rPr>
          <w:sz w:val="24"/>
          <w:szCs w:val="24"/>
        </w:rPr>
        <w:t xml:space="preserve"> ang </w:t>
      </w:r>
      <w:proofErr w:type="spellStart"/>
      <w:r>
        <w:rPr>
          <w:sz w:val="24"/>
          <w:szCs w:val="24"/>
        </w:rPr>
        <w:t>serbisyong</w:t>
      </w:r>
      <w:proofErr w:type="spellEnd"/>
      <w:r>
        <w:rPr>
          <w:sz w:val="24"/>
          <w:szCs w:val="24"/>
        </w:rPr>
        <w:t xml:space="preserve"> </w:t>
      </w:r>
      <w:proofErr w:type="spellStart"/>
      <w:r>
        <w:rPr>
          <w:sz w:val="24"/>
          <w:szCs w:val="24"/>
        </w:rPr>
        <w:t>ito</w:t>
      </w:r>
      <w:proofErr w:type="spellEnd"/>
      <w:r>
        <w:rPr>
          <w:sz w:val="24"/>
          <w:szCs w:val="24"/>
        </w:rPr>
        <w:t xml:space="preserve"> sa </w:t>
      </w:r>
      <w:proofErr w:type="spellStart"/>
      <w:r>
        <w:rPr>
          <w:sz w:val="24"/>
          <w:szCs w:val="24"/>
        </w:rPr>
        <w:t>pagkuha</w:t>
      </w:r>
      <w:proofErr w:type="spellEnd"/>
      <w:r>
        <w:rPr>
          <w:sz w:val="24"/>
          <w:szCs w:val="24"/>
        </w:rPr>
        <w:t xml:space="preserve"> ng </w:t>
      </w:r>
      <w:proofErr w:type="spellStart"/>
      <w:r>
        <w:rPr>
          <w:sz w:val="24"/>
          <w:szCs w:val="24"/>
        </w:rPr>
        <w:t>medikal</w:t>
      </w:r>
      <w:proofErr w:type="spellEnd"/>
      <w:r>
        <w:rPr>
          <w:sz w:val="24"/>
          <w:szCs w:val="24"/>
        </w:rPr>
        <w:t xml:space="preserve">, pang </w:t>
      </w:r>
      <w:proofErr w:type="spellStart"/>
      <w:r>
        <w:rPr>
          <w:sz w:val="24"/>
          <w:szCs w:val="24"/>
        </w:rPr>
        <w:t>edukasyon</w:t>
      </w:r>
      <w:proofErr w:type="spellEnd"/>
      <w:r>
        <w:rPr>
          <w:sz w:val="24"/>
          <w:szCs w:val="24"/>
        </w:rPr>
        <w:t xml:space="preserve">, pang </w:t>
      </w:r>
      <w:proofErr w:type="spellStart"/>
      <w:r>
        <w:rPr>
          <w:sz w:val="24"/>
          <w:szCs w:val="24"/>
        </w:rPr>
        <w:t>tao</w:t>
      </w:r>
      <w:proofErr w:type="spellEnd"/>
      <w:r>
        <w:rPr>
          <w:sz w:val="24"/>
          <w:szCs w:val="24"/>
        </w:rPr>
        <w:t xml:space="preserve">, prevocational, vocational, pang </w:t>
      </w:r>
      <w:proofErr w:type="spellStart"/>
      <w:r>
        <w:rPr>
          <w:sz w:val="24"/>
          <w:szCs w:val="24"/>
        </w:rPr>
        <w:t>rehabilitasyon</w:t>
      </w:r>
      <w:proofErr w:type="spellEnd"/>
      <w:r>
        <w:rPr>
          <w:sz w:val="24"/>
          <w:szCs w:val="24"/>
        </w:rPr>
        <w:t xml:space="preserve">, o </w:t>
      </w:r>
      <w:proofErr w:type="spellStart"/>
      <w:r>
        <w:rPr>
          <w:sz w:val="24"/>
          <w:szCs w:val="24"/>
        </w:rPr>
        <w:t>iba</w:t>
      </w:r>
      <w:proofErr w:type="spellEnd"/>
      <w:r>
        <w:rPr>
          <w:sz w:val="24"/>
          <w:szCs w:val="24"/>
        </w:rPr>
        <w:t xml:space="preserve"> pang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ng </w:t>
      </w:r>
      <w:proofErr w:type="spellStart"/>
      <w:r>
        <w:rPr>
          <w:sz w:val="24"/>
          <w:szCs w:val="24"/>
        </w:rPr>
        <w:t>komuni</w:t>
      </w:r>
      <w:r w:rsidR="00887335">
        <w:rPr>
          <w:sz w:val="24"/>
          <w:szCs w:val="24"/>
        </w:rPr>
        <w:t>d</w:t>
      </w:r>
      <w:r>
        <w:rPr>
          <w:sz w:val="24"/>
          <w:szCs w:val="24"/>
        </w:rPr>
        <w:t>ad</w:t>
      </w:r>
      <w:proofErr w:type="spellEnd"/>
      <w:r>
        <w:rPr>
          <w:sz w:val="24"/>
          <w:szCs w:val="24"/>
        </w:rPr>
        <w:t xml:space="preserve"> </w:t>
      </w:r>
      <w:proofErr w:type="spellStart"/>
      <w:r>
        <w:rPr>
          <w:sz w:val="24"/>
          <w:szCs w:val="24"/>
        </w:rPr>
        <w:t>kapag</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serbisyong</w:t>
      </w:r>
      <w:proofErr w:type="spellEnd"/>
      <w:r>
        <w:rPr>
          <w:sz w:val="24"/>
          <w:szCs w:val="24"/>
        </w:rPr>
        <w:t xml:space="preserve"> </w:t>
      </w:r>
      <w:proofErr w:type="spellStart"/>
      <w:r>
        <w:rPr>
          <w:sz w:val="24"/>
          <w:szCs w:val="24"/>
        </w:rPr>
        <w:t>ito</w:t>
      </w:r>
      <w:proofErr w:type="spellEnd"/>
      <w:r>
        <w:rPr>
          <w:sz w:val="24"/>
          <w:szCs w:val="24"/>
        </w:rPr>
        <w:t xml:space="preserve"> ay </w:t>
      </w:r>
      <w:proofErr w:type="spellStart"/>
      <w:r>
        <w:rPr>
          <w:sz w:val="24"/>
          <w:szCs w:val="24"/>
        </w:rPr>
        <w:t>maging</w:t>
      </w:r>
      <w:proofErr w:type="spellEnd"/>
      <w:r>
        <w:rPr>
          <w:sz w:val="24"/>
          <w:szCs w:val="24"/>
        </w:rPr>
        <w:t xml:space="preserve"> </w:t>
      </w:r>
      <w:proofErr w:type="spellStart"/>
      <w:r>
        <w:rPr>
          <w:sz w:val="24"/>
          <w:szCs w:val="24"/>
        </w:rPr>
        <w:t>mahirap</w:t>
      </w:r>
      <w:proofErr w:type="spellEnd"/>
      <w:r>
        <w:rPr>
          <w:sz w:val="24"/>
          <w:szCs w:val="24"/>
        </w:rPr>
        <w:t xml:space="preserve"> para sa </w:t>
      </w:r>
      <w:proofErr w:type="spellStart"/>
      <w:r>
        <w:rPr>
          <w:sz w:val="24"/>
          <w:szCs w:val="24"/>
        </w:rPr>
        <w:t>mga</w:t>
      </w:r>
      <w:proofErr w:type="spellEnd"/>
      <w:r>
        <w:rPr>
          <w:sz w:val="24"/>
          <w:szCs w:val="24"/>
        </w:rPr>
        <w:t xml:space="preserve"> </w:t>
      </w:r>
      <w:proofErr w:type="spellStart"/>
      <w:r>
        <w:rPr>
          <w:sz w:val="24"/>
          <w:szCs w:val="24"/>
        </w:rPr>
        <w:t>tao</w:t>
      </w:r>
      <w:proofErr w:type="spellEnd"/>
      <w:r>
        <w:rPr>
          <w:sz w:val="24"/>
          <w:szCs w:val="24"/>
        </w:rPr>
        <w:t xml:space="preserve"> na may </w:t>
      </w:r>
      <w:proofErr w:type="spellStart"/>
      <w:r w:rsidRPr="001835C5">
        <w:rPr>
          <w:sz w:val="24"/>
          <w:szCs w:val="24"/>
        </w:rPr>
        <w:t>kondisyon</w:t>
      </w:r>
      <w:proofErr w:type="spellEnd"/>
      <w:r w:rsidRPr="001835C5">
        <w:rPr>
          <w:sz w:val="24"/>
          <w:szCs w:val="24"/>
        </w:rPr>
        <w:t xml:space="preserve"> ng </w:t>
      </w:r>
      <w:proofErr w:type="spellStart"/>
      <w:r w:rsidRPr="001835C5">
        <w:rPr>
          <w:sz w:val="24"/>
          <w:szCs w:val="24"/>
        </w:rPr>
        <w:t>kalusugan</w:t>
      </w:r>
      <w:proofErr w:type="spellEnd"/>
      <w:r w:rsidRPr="001835C5">
        <w:rPr>
          <w:sz w:val="24"/>
          <w:szCs w:val="24"/>
        </w:rPr>
        <w:t xml:space="preserve"> ng </w:t>
      </w:r>
      <w:proofErr w:type="spellStart"/>
      <w:r w:rsidRPr="001835C5">
        <w:rPr>
          <w:sz w:val="24"/>
          <w:szCs w:val="24"/>
        </w:rPr>
        <w:t>kaisipan</w:t>
      </w:r>
      <w:proofErr w:type="spellEnd"/>
      <w:r>
        <w:rPr>
          <w:sz w:val="24"/>
          <w:szCs w:val="24"/>
        </w:rPr>
        <w:t xml:space="preserve"> na </w:t>
      </w:r>
      <w:proofErr w:type="spellStart"/>
      <w:r>
        <w:rPr>
          <w:sz w:val="24"/>
          <w:szCs w:val="24"/>
        </w:rPr>
        <w:t>kunin</w:t>
      </w:r>
      <w:proofErr w:type="spellEnd"/>
      <w:r>
        <w:rPr>
          <w:sz w:val="24"/>
          <w:szCs w:val="24"/>
        </w:rPr>
        <w:t xml:space="preserve"> </w:t>
      </w:r>
      <w:proofErr w:type="spellStart"/>
      <w:r>
        <w:rPr>
          <w:sz w:val="24"/>
          <w:szCs w:val="24"/>
        </w:rPr>
        <w:t>nilang</w:t>
      </w:r>
      <w:proofErr w:type="spellEnd"/>
      <w:r>
        <w:rPr>
          <w:sz w:val="24"/>
          <w:szCs w:val="24"/>
        </w:rPr>
        <w:t xml:space="preserve"> </w:t>
      </w:r>
      <w:proofErr w:type="spellStart"/>
      <w:r>
        <w:rPr>
          <w:sz w:val="24"/>
          <w:szCs w:val="24"/>
        </w:rPr>
        <w:t>sarili</w:t>
      </w:r>
      <w:proofErr w:type="spellEnd"/>
      <w:r>
        <w:rPr>
          <w:sz w:val="24"/>
          <w:szCs w:val="24"/>
        </w:rPr>
        <w:t xml:space="preserve">. Kasama sa </w:t>
      </w:r>
      <w:proofErr w:type="spellStart"/>
      <w:r>
        <w:rPr>
          <w:sz w:val="24"/>
          <w:szCs w:val="24"/>
        </w:rPr>
        <w:t>tinatarget</w:t>
      </w:r>
      <w:proofErr w:type="spellEnd"/>
      <w:r>
        <w:rPr>
          <w:sz w:val="24"/>
          <w:szCs w:val="24"/>
        </w:rPr>
        <w:t xml:space="preserve"> ng </w:t>
      </w:r>
      <w:proofErr w:type="spellStart"/>
      <w:r>
        <w:rPr>
          <w:sz w:val="24"/>
          <w:szCs w:val="24"/>
        </w:rPr>
        <w:t>pamamahala</w:t>
      </w:r>
      <w:proofErr w:type="spellEnd"/>
      <w:r>
        <w:rPr>
          <w:sz w:val="24"/>
          <w:szCs w:val="24"/>
        </w:rPr>
        <w:t xml:space="preserve"> ng </w:t>
      </w:r>
      <w:proofErr w:type="spellStart"/>
      <w:r>
        <w:rPr>
          <w:sz w:val="24"/>
          <w:szCs w:val="24"/>
        </w:rPr>
        <w:t>kaso</w:t>
      </w:r>
      <w:proofErr w:type="spellEnd"/>
      <w:r>
        <w:rPr>
          <w:sz w:val="24"/>
          <w:szCs w:val="24"/>
        </w:rPr>
        <w:t xml:space="preserve">, </w:t>
      </w:r>
      <w:proofErr w:type="spellStart"/>
      <w:r>
        <w:rPr>
          <w:sz w:val="24"/>
          <w:szCs w:val="24"/>
        </w:rPr>
        <w:t>ngunit</w:t>
      </w:r>
      <w:proofErr w:type="spellEnd"/>
      <w:r>
        <w:rPr>
          <w:sz w:val="24"/>
          <w:szCs w:val="24"/>
        </w:rPr>
        <w:t xml:space="preserve"> </w:t>
      </w:r>
      <w:proofErr w:type="spellStart"/>
      <w:r>
        <w:rPr>
          <w:sz w:val="24"/>
          <w:szCs w:val="24"/>
        </w:rPr>
        <w:t>hindi</w:t>
      </w:r>
      <w:proofErr w:type="spellEnd"/>
      <w:r>
        <w:rPr>
          <w:sz w:val="24"/>
          <w:szCs w:val="24"/>
        </w:rPr>
        <w:t xml:space="preserve"> </w:t>
      </w:r>
      <w:proofErr w:type="spellStart"/>
      <w:r>
        <w:rPr>
          <w:sz w:val="24"/>
          <w:szCs w:val="24"/>
        </w:rPr>
        <w:t>limitado</w:t>
      </w:r>
      <w:proofErr w:type="spellEnd"/>
      <w:r>
        <w:rPr>
          <w:sz w:val="24"/>
          <w:szCs w:val="24"/>
        </w:rPr>
        <w:t xml:space="preserve">, ang </w:t>
      </w:r>
      <w:proofErr w:type="spellStart"/>
      <w:r>
        <w:rPr>
          <w:sz w:val="24"/>
          <w:szCs w:val="24"/>
        </w:rPr>
        <w:t>pag</w:t>
      </w:r>
      <w:r w:rsidR="00887335">
        <w:rPr>
          <w:sz w:val="24"/>
          <w:szCs w:val="24"/>
        </w:rPr>
        <w:t>buo</w:t>
      </w:r>
      <w:proofErr w:type="spellEnd"/>
      <w:r>
        <w:rPr>
          <w:sz w:val="24"/>
          <w:szCs w:val="24"/>
        </w:rPr>
        <w:t xml:space="preserve"> ng plano; </w:t>
      </w:r>
      <w:proofErr w:type="spellStart"/>
      <w:r>
        <w:rPr>
          <w:sz w:val="24"/>
          <w:szCs w:val="24"/>
        </w:rPr>
        <w:t>komunikasyon</w:t>
      </w:r>
      <w:proofErr w:type="spellEnd"/>
      <w:r>
        <w:rPr>
          <w:sz w:val="24"/>
          <w:szCs w:val="24"/>
        </w:rPr>
        <w:t xml:space="preserve">, </w:t>
      </w:r>
      <w:proofErr w:type="spellStart"/>
      <w:r w:rsidR="00887335">
        <w:rPr>
          <w:sz w:val="24"/>
          <w:szCs w:val="24"/>
        </w:rPr>
        <w:t>pakikipag-</w:t>
      </w:r>
      <w:r>
        <w:rPr>
          <w:sz w:val="24"/>
          <w:szCs w:val="24"/>
        </w:rPr>
        <w:t>ugnayan</w:t>
      </w:r>
      <w:proofErr w:type="spellEnd"/>
      <w:r>
        <w:rPr>
          <w:sz w:val="24"/>
          <w:szCs w:val="24"/>
        </w:rPr>
        <w:t xml:space="preserve">, at </w:t>
      </w:r>
      <w:proofErr w:type="spellStart"/>
      <w:r>
        <w:rPr>
          <w:sz w:val="24"/>
          <w:szCs w:val="24"/>
        </w:rPr>
        <w:t>reperal</w:t>
      </w:r>
      <w:proofErr w:type="spellEnd"/>
      <w:r>
        <w:rPr>
          <w:sz w:val="24"/>
          <w:szCs w:val="24"/>
        </w:rPr>
        <w:t xml:space="preserve">; </w:t>
      </w:r>
      <w:proofErr w:type="spellStart"/>
      <w:r>
        <w:rPr>
          <w:sz w:val="24"/>
          <w:szCs w:val="24"/>
        </w:rPr>
        <w:t>pag</w:t>
      </w:r>
      <w:proofErr w:type="spellEnd"/>
      <w:r w:rsidR="00887335">
        <w:rPr>
          <w:sz w:val="24"/>
          <w:szCs w:val="24"/>
        </w:rPr>
        <w:t>-</w:t>
      </w:r>
      <w:r>
        <w:rPr>
          <w:sz w:val="24"/>
          <w:szCs w:val="24"/>
        </w:rPr>
        <w:t xml:space="preserve">monitor ng </w:t>
      </w:r>
      <w:proofErr w:type="spellStart"/>
      <w:r>
        <w:rPr>
          <w:sz w:val="24"/>
          <w:szCs w:val="24"/>
        </w:rPr>
        <w:t>paghatid</w:t>
      </w:r>
      <w:proofErr w:type="spellEnd"/>
      <w:r>
        <w:rPr>
          <w:sz w:val="24"/>
          <w:szCs w:val="24"/>
        </w:rPr>
        <w:t xml:space="preserve"> ng </w:t>
      </w:r>
      <w:proofErr w:type="spellStart"/>
      <w:r>
        <w:rPr>
          <w:sz w:val="24"/>
          <w:szCs w:val="24"/>
        </w:rPr>
        <w:t>serbisyo</w:t>
      </w:r>
      <w:proofErr w:type="spellEnd"/>
      <w:r>
        <w:rPr>
          <w:sz w:val="24"/>
          <w:szCs w:val="24"/>
        </w:rPr>
        <w:t xml:space="preserve"> para </w:t>
      </w:r>
      <w:proofErr w:type="spellStart"/>
      <w:r>
        <w:rPr>
          <w:sz w:val="24"/>
          <w:szCs w:val="24"/>
        </w:rPr>
        <w:t>matiyak</w:t>
      </w:r>
      <w:proofErr w:type="spellEnd"/>
      <w:r>
        <w:rPr>
          <w:sz w:val="24"/>
          <w:szCs w:val="24"/>
        </w:rPr>
        <w:t xml:space="preserve"> ang </w:t>
      </w:r>
      <w:proofErr w:type="spellStart"/>
      <w:r>
        <w:rPr>
          <w:sz w:val="24"/>
          <w:szCs w:val="24"/>
        </w:rPr>
        <w:t>pag-acess</w:t>
      </w:r>
      <w:proofErr w:type="spellEnd"/>
      <w:r>
        <w:rPr>
          <w:sz w:val="24"/>
          <w:szCs w:val="24"/>
        </w:rPr>
        <w:t xml:space="preserve"> ng </w:t>
      </w:r>
      <w:proofErr w:type="spellStart"/>
      <w:r>
        <w:rPr>
          <w:sz w:val="24"/>
          <w:szCs w:val="24"/>
        </w:rPr>
        <w:t>tao</w:t>
      </w:r>
      <w:proofErr w:type="spellEnd"/>
      <w:r>
        <w:rPr>
          <w:sz w:val="24"/>
          <w:szCs w:val="24"/>
        </w:rPr>
        <w:t xml:space="preserve"> sa </w:t>
      </w:r>
      <w:proofErr w:type="spellStart"/>
      <w:r>
        <w:rPr>
          <w:sz w:val="24"/>
          <w:szCs w:val="24"/>
        </w:rPr>
        <w:t>serbisyo</w:t>
      </w:r>
      <w:proofErr w:type="spellEnd"/>
      <w:r>
        <w:rPr>
          <w:sz w:val="24"/>
          <w:szCs w:val="24"/>
        </w:rPr>
        <w:t xml:space="preserve"> at </w:t>
      </w:r>
      <w:proofErr w:type="spellStart"/>
      <w:r>
        <w:rPr>
          <w:sz w:val="24"/>
          <w:szCs w:val="24"/>
        </w:rPr>
        <w:t>sistema</w:t>
      </w:r>
      <w:proofErr w:type="spellEnd"/>
      <w:r>
        <w:rPr>
          <w:sz w:val="24"/>
          <w:szCs w:val="24"/>
        </w:rPr>
        <w:t xml:space="preserve"> ng </w:t>
      </w:r>
      <w:proofErr w:type="spellStart"/>
      <w:r>
        <w:rPr>
          <w:sz w:val="24"/>
          <w:szCs w:val="24"/>
        </w:rPr>
        <w:t>paghatid</w:t>
      </w:r>
      <w:proofErr w:type="spellEnd"/>
      <w:r>
        <w:rPr>
          <w:sz w:val="24"/>
          <w:szCs w:val="24"/>
        </w:rPr>
        <w:t xml:space="preserve"> ng </w:t>
      </w:r>
      <w:proofErr w:type="spellStart"/>
      <w:r>
        <w:rPr>
          <w:sz w:val="24"/>
          <w:szCs w:val="24"/>
        </w:rPr>
        <w:t>serbisyo</w:t>
      </w:r>
      <w:proofErr w:type="spellEnd"/>
      <w:r>
        <w:rPr>
          <w:sz w:val="24"/>
          <w:szCs w:val="24"/>
        </w:rPr>
        <w:t xml:space="preserve">; at </w:t>
      </w:r>
      <w:proofErr w:type="spellStart"/>
      <w:r>
        <w:rPr>
          <w:sz w:val="24"/>
          <w:szCs w:val="24"/>
        </w:rPr>
        <w:t>pagmonitor</w:t>
      </w:r>
      <w:proofErr w:type="spellEnd"/>
      <w:r>
        <w:rPr>
          <w:sz w:val="24"/>
          <w:szCs w:val="24"/>
        </w:rPr>
        <w:t xml:space="preserve"> ng </w:t>
      </w:r>
      <w:proofErr w:type="spellStart"/>
      <w:r>
        <w:rPr>
          <w:sz w:val="24"/>
          <w:szCs w:val="24"/>
        </w:rPr>
        <w:t>pagunland</w:t>
      </w:r>
      <w:proofErr w:type="spellEnd"/>
      <w:r>
        <w:rPr>
          <w:sz w:val="24"/>
          <w:szCs w:val="24"/>
        </w:rPr>
        <w:t xml:space="preserve"> ng </w:t>
      </w:r>
      <w:proofErr w:type="spellStart"/>
      <w:r>
        <w:rPr>
          <w:sz w:val="24"/>
          <w:szCs w:val="24"/>
        </w:rPr>
        <w:t>tao</w:t>
      </w:r>
      <w:proofErr w:type="spellEnd"/>
      <w:r>
        <w:rPr>
          <w:sz w:val="24"/>
          <w:szCs w:val="24"/>
        </w:rPr>
        <w:t>.</w:t>
      </w:r>
    </w:p>
    <w:p w14:paraId="6897CD58" w14:textId="77777777" w:rsidR="00AB7322" w:rsidRPr="009273FC" w:rsidRDefault="00AB7322" w:rsidP="00A92CD7">
      <w:pPr>
        <w:pStyle w:val="ListParagraph"/>
        <w:spacing w:line="360" w:lineRule="auto"/>
        <w:ind w:left="720" w:firstLine="0"/>
        <w:contextualSpacing/>
        <w:rPr>
          <w:sz w:val="24"/>
          <w:szCs w:val="24"/>
        </w:rPr>
      </w:pPr>
    </w:p>
    <w:p w14:paraId="4BE0EBC3" w14:textId="39B82FE3" w:rsidR="00E02E4D" w:rsidRPr="009273FC" w:rsidRDefault="001835C5" w:rsidP="00A92CD7">
      <w:pPr>
        <w:spacing w:after="0" w:line="360" w:lineRule="auto"/>
        <w:ind w:right="222"/>
        <w:contextualSpacing/>
        <w:rPr>
          <w:rFonts w:ascii="Arial" w:hAnsi="Arial" w:cs="Arial"/>
          <w:b/>
          <w:bCs/>
          <w:sz w:val="24"/>
          <w:szCs w:val="24"/>
        </w:rPr>
      </w:pPr>
      <w:proofErr w:type="spellStart"/>
      <w:r>
        <w:rPr>
          <w:rFonts w:ascii="Arial" w:hAnsi="Arial" w:cs="Arial"/>
          <w:b/>
          <w:bCs/>
          <w:sz w:val="24"/>
          <w:szCs w:val="24"/>
        </w:rPr>
        <w:t>Serbisyo</w:t>
      </w:r>
      <w:proofErr w:type="spellEnd"/>
      <w:r>
        <w:rPr>
          <w:rFonts w:ascii="Arial" w:hAnsi="Arial" w:cs="Arial"/>
          <w:b/>
          <w:bCs/>
          <w:sz w:val="24"/>
          <w:szCs w:val="24"/>
        </w:rPr>
        <w:t xml:space="preserve"> Ng </w:t>
      </w:r>
      <w:proofErr w:type="spellStart"/>
      <w:r>
        <w:rPr>
          <w:rFonts w:ascii="Arial" w:hAnsi="Arial" w:cs="Arial"/>
          <w:b/>
          <w:bCs/>
          <w:sz w:val="24"/>
          <w:szCs w:val="24"/>
        </w:rPr>
        <w:t>Interbensyon</w:t>
      </w:r>
      <w:proofErr w:type="spellEnd"/>
      <w:r>
        <w:rPr>
          <w:rFonts w:ascii="Arial" w:hAnsi="Arial" w:cs="Arial"/>
          <w:b/>
          <w:bCs/>
          <w:sz w:val="24"/>
          <w:szCs w:val="24"/>
        </w:rPr>
        <w:t xml:space="preserve"> Sa </w:t>
      </w:r>
      <w:proofErr w:type="spellStart"/>
      <w:r>
        <w:rPr>
          <w:rFonts w:ascii="Arial" w:hAnsi="Arial" w:cs="Arial"/>
          <w:b/>
          <w:bCs/>
          <w:sz w:val="24"/>
          <w:szCs w:val="24"/>
        </w:rPr>
        <w:t>Krisis</w:t>
      </w:r>
      <w:proofErr w:type="spellEnd"/>
    </w:p>
    <w:p w14:paraId="4AF62AF1" w14:textId="00760DB3" w:rsidR="001835C5" w:rsidRDefault="00F447D7" w:rsidP="003F49FA">
      <w:pPr>
        <w:pStyle w:val="ListParagraph"/>
        <w:numPr>
          <w:ilvl w:val="0"/>
          <w:numId w:val="13"/>
        </w:numPr>
        <w:spacing w:line="360" w:lineRule="auto"/>
        <w:contextualSpacing/>
        <w:rPr>
          <w:sz w:val="24"/>
          <w:szCs w:val="24"/>
        </w:rPr>
      </w:pPr>
      <w:proofErr w:type="spellStart"/>
      <w:r>
        <w:rPr>
          <w:sz w:val="24"/>
          <w:szCs w:val="24"/>
        </w:rPr>
        <w:t>Itong</w:t>
      </w:r>
      <w:proofErr w:type="spellEnd"/>
      <w:r>
        <w:rPr>
          <w:sz w:val="24"/>
          <w:szCs w:val="24"/>
        </w:rPr>
        <w:t xml:space="preserve"> </w:t>
      </w:r>
      <w:proofErr w:type="spellStart"/>
      <w:r>
        <w:rPr>
          <w:sz w:val="24"/>
          <w:szCs w:val="24"/>
        </w:rPr>
        <w:t>serbisyo</w:t>
      </w:r>
      <w:proofErr w:type="spellEnd"/>
      <w:r>
        <w:rPr>
          <w:sz w:val="24"/>
          <w:szCs w:val="24"/>
        </w:rPr>
        <w:t xml:space="preserve"> ay </w:t>
      </w:r>
      <w:proofErr w:type="spellStart"/>
      <w:r>
        <w:rPr>
          <w:sz w:val="24"/>
          <w:szCs w:val="24"/>
        </w:rPr>
        <w:t>nakahanda</w:t>
      </w:r>
      <w:proofErr w:type="spellEnd"/>
      <w:r>
        <w:rPr>
          <w:sz w:val="24"/>
          <w:szCs w:val="24"/>
        </w:rPr>
        <w:t xml:space="preserve"> para </w:t>
      </w:r>
      <w:proofErr w:type="spellStart"/>
      <w:r>
        <w:rPr>
          <w:sz w:val="24"/>
          <w:szCs w:val="24"/>
        </w:rPr>
        <w:t>matugunan</w:t>
      </w:r>
      <w:proofErr w:type="spellEnd"/>
      <w:r>
        <w:rPr>
          <w:sz w:val="24"/>
          <w:szCs w:val="24"/>
        </w:rPr>
        <w:t xml:space="preserve"> ang </w:t>
      </w:r>
      <w:proofErr w:type="spellStart"/>
      <w:r>
        <w:rPr>
          <w:sz w:val="24"/>
          <w:szCs w:val="24"/>
        </w:rPr>
        <w:t>emerhensiyang</w:t>
      </w:r>
      <w:proofErr w:type="spellEnd"/>
      <w:r>
        <w:rPr>
          <w:sz w:val="24"/>
          <w:szCs w:val="24"/>
        </w:rPr>
        <w:t xml:space="preserve"> </w:t>
      </w:r>
      <w:proofErr w:type="spellStart"/>
      <w:r>
        <w:rPr>
          <w:sz w:val="24"/>
          <w:szCs w:val="24"/>
        </w:rPr>
        <w:t>kondisyon</w:t>
      </w:r>
      <w:proofErr w:type="spellEnd"/>
      <w:r>
        <w:rPr>
          <w:sz w:val="24"/>
          <w:szCs w:val="24"/>
        </w:rPr>
        <w:t xml:space="preserve"> na </w:t>
      </w:r>
      <w:proofErr w:type="spellStart"/>
      <w:r>
        <w:rPr>
          <w:sz w:val="24"/>
          <w:szCs w:val="24"/>
        </w:rPr>
        <w:t>kinakailangan</w:t>
      </w:r>
      <w:proofErr w:type="spellEnd"/>
      <w:r>
        <w:rPr>
          <w:sz w:val="24"/>
          <w:szCs w:val="24"/>
        </w:rPr>
        <w:t xml:space="preserve"> ng </w:t>
      </w:r>
      <w:proofErr w:type="spellStart"/>
      <w:r>
        <w:rPr>
          <w:sz w:val="24"/>
          <w:szCs w:val="24"/>
        </w:rPr>
        <w:t>agad</w:t>
      </w:r>
      <w:r w:rsidR="00887335">
        <w:rPr>
          <w:sz w:val="24"/>
          <w:szCs w:val="24"/>
        </w:rPr>
        <w:t>-</w:t>
      </w:r>
      <w:r>
        <w:rPr>
          <w:sz w:val="24"/>
          <w:szCs w:val="24"/>
        </w:rPr>
        <w:t>agad</w:t>
      </w:r>
      <w:proofErr w:type="spellEnd"/>
      <w:r>
        <w:rPr>
          <w:sz w:val="24"/>
          <w:szCs w:val="24"/>
        </w:rPr>
        <w:t xml:space="preserve"> na </w:t>
      </w:r>
      <w:proofErr w:type="spellStart"/>
      <w:r>
        <w:rPr>
          <w:sz w:val="24"/>
          <w:szCs w:val="24"/>
        </w:rPr>
        <w:t>atensyon</w:t>
      </w:r>
      <w:proofErr w:type="spellEnd"/>
      <w:r>
        <w:rPr>
          <w:sz w:val="24"/>
          <w:szCs w:val="24"/>
        </w:rPr>
        <w:t xml:space="preserve">. Ang </w:t>
      </w:r>
      <w:proofErr w:type="spellStart"/>
      <w:r>
        <w:rPr>
          <w:sz w:val="24"/>
          <w:szCs w:val="24"/>
        </w:rPr>
        <w:t>layunin</w:t>
      </w:r>
      <w:proofErr w:type="spellEnd"/>
      <w:r>
        <w:rPr>
          <w:sz w:val="24"/>
          <w:szCs w:val="24"/>
        </w:rPr>
        <w:t xml:space="preserve"> ng </w:t>
      </w:r>
      <w:proofErr w:type="spellStart"/>
      <w:r>
        <w:rPr>
          <w:sz w:val="24"/>
          <w:szCs w:val="24"/>
        </w:rPr>
        <w:t>interbensyon</w:t>
      </w:r>
      <w:proofErr w:type="spellEnd"/>
      <w:r>
        <w:rPr>
          <w:sz w:val="24"/>
          <w:szCs w:val="24"/>
        </w:rPr>
        <w:t xml:space="preserve"> sa </w:t>
      </w:r>
      <w:proofErr w:type="spellStart"/>
      <w:r>
        <w:rPr>
          <w:sz w:val="24"/>
          <w:szCs w:val="24"/>
        </w:rPr>
        <w:t>krisis</w:t>
      </w:r>
      <w:proofErr w:type="spellEnd"/>
      <w:r>
        <w:rPr>
          <w:sz w:val="24"/>
          <w:szCs w:val="24"/>
        </w:rPr>
        <w:t xml:space="preserve"> ay </w:t>
      </w:r>
      <w:proofErr w:type="spellStart"/>
      <w:r>
        <w:rPr>
          <w:sz w:val="24"/>
          <w:szCs w:val="24"/>
        </w:rPr>
        <w:t>matulungan</w:t>
      </w:r>
      <w:proofErr w:type="spellEnd"/>
      <w:r>
        <w:rPr>
          <w:sz w:val="24"/>
          <w:szCs w:val="24"/>
        </w:rPr>
        <w:t xml:space="preserve"> ang </w:t>
      </w:r>
      <w:proofErr w:type="spellStart"/>
      <w:r>
        <w:rPr>
          <w:sz w:val="24"/>
          <w:szCs w:val="24"/>
        </w:rPr>
        <w:t>tao</w:t>
      </w:r>
      <w:proofErr w:type="spellEnd"/>
      <w:r>
        <w:rPr>
          <w:sz w:val="24"/>
          <w:szCs w:val="24"/>
        </w:rPr>
        <w:t xml:space="preserve"> sa </w:t>
      </w:r>
      <w:proofErr w:type="spellStart"/>
      <w:r>
        <w:rPr>
          <w:sz w:val="24"/>
          <w:szCs w:val="24"/>
        </w:rPr>
        <w:t>komunidad</w:t>
      </w:r>
      <w:proofErr w:type="spellEnd"/>
      <w:r>
        <w:rPr>
          <w:sz w:val="24"/>
          <w:szCs w:val="24"/>
        </w:rPr>
        <w:t xml:space="preserve">, nang </w:t>
      </w:r>
      <w:proofErr w:type="spellStart"/>
      <w:r>
        <w:rPr>
          <w:sz w:val="24"/>
          <w:szCs w:val="24"/>
        </w:rPr>
        <w:t>hindi</w:t>
      </w:r>
      <w:proofErr w:type="spellEnd"/>
      <w:r>
        <w:rPr>
          <w:sz w:val="24"/>
          <w:szCs w:val="24"/>
        </w:rPr>
        <w:t xml:space="preserve"> </w:t>
      </w:r>
      <w:proofErr w:type="spellStart"/>
      <w:r>
        <w:rPr>
          <w:sz w:val="24"/>
          <w:szCs w:val="24"/>
        </w:rPr>
        <w:t>sila</w:t>
      </w:r>
      <w:proofErr w:type="spellEnd"/>
      <w:r>
        <w:rPr>
          <w:sz w:val="24"/>
          <w:szCs w:val="24"/>
        </w:rPr>
        <w:t xml:space="preserve"> </w:t>
      </w:r>
      <w:proofErr w:type="spellStart"/>
      <w:r>
        <w:rPr>
          <w:sz w:val="24"/>
          <w:szCs w:val="24"/>
        </w:rPr>
        <w:t>mapunta</w:t>
      </w:r>
      <w:proofErr w:type="spellEnd"/>
      <w:r>
        <w:rPr>
          <w:sz w:val="24"/>
          <w:szCs w:val="24"/>
        </w:rPr>
        <w:t xml:space="preserve"> sa </w:t>
      </w:r>
      <w:proofErr w:type="spellStart"/>
      <w:r>
        <w:rPr>
          <w:sz w:val="24"/>
          <w:szCs w:val="24"/>
        </w:rPr>
        <w:t>ospital</w:t>
      </w:r>
      <w:proofErr w:type="spellEnd"/>
      <w:r>
        <w:rPr>
          <w:sz w:val="24"/>
          <w:szCs w:val="24"/>
        </w:rPr>
        <w:t xml:space="preserve">. </w:t>
      </w:r>
      <w:proofErr w:type="spellStart"/>
      <w:r>
        <w:rPr>
          <w:sz w:val="24"/>
          <w:szCs w:val="24"/>
        </w:rPr>
        <w:t>Maaaring</w:t>
      </w:r>
      <w:proofErr w:type="spellEnd"/>
      <w:r>
        <w:rPr>
          <w:sz w:val="24"/>
          <w:szCs w:val="24"/>
        </w:rPr>
        <w:t xml:space="preserve"> </w:t>
      </w:r>
      <w:proofErr w:type="spellStart"/>
      <w:r>
        <w:rPr>
          <w:sz w:val="24"/>
          <w:szCs w:val="24"/>
        </w:rPr>
        <w:t>tumagal</w:t>
      </w:r>
      <w:proofErr w:type="spellEnd"/>
      <w:r>
        <w:rPr>
          <w:sz w:val="24"/>
          <w:szCs w:val="24"/>
        </w:rPr>
        <w:t xml:space="preserve"> ng </w:t>
      </w:r>
      <w:proofErr w:type="spellStart"/>
      <w:r>
        <w:rPr>
          <w:sz w:val="24"/>
          <w:szCs w:val="24"/>
        </w:rPr>
        <w:t>walong</w:t>
      </w:r>
      <w:proofErr w:type="spellEnd"/>
      <w:r>
        <w:rPr>
          <w:sz w:val="24"/>
          <w:szCs w:val="24"/>
        </w:rPr>
        <w:t xml:space="preserve"> </w:t>
      </w:r>
      <w:proofErr w:type="spellStart"/>
      <w:r>
        <w:rPr>
          <w:sz w:val="24"/>
          <w:szCs w:val="24"/>
        </w:rPr>
        <w:t>oras</w:t>
      </w:r>
      <w:proofErr w:type="spellEnd"/>
      <w:r>
        <w:rPr>
          <w:sz w:val="24"/>
          <w:szCs w:val="24"/>
        </w:rPr>
        <w:t xml:space="preserve"> ang </w:t>
      </w:r>
      <w:proofErr w:type="spellStart"/>
      <w:r>
        <w:rPr>
          <w:sz w:val="24"/>
          <w:szCs w:val="24"/>
        </w:rPr>
        <w:t>isang</w:t>
      </w:r>
      <w:proofErr w:type="spellEnd"/>
      <w:r>
        <w:rPr>
          <w:sz w:val="24"/>
          <w:szCs w:val="24"/>
        </w:rPr>
        <w:t xml:space="preserve"> </w:t>
      </w:r>
      <w:proofErr w:type="spellStart"/>
      <w:r>
        <w:rPr>
          <w:sz w:val="24"/>
          <w:szCs w:val="24"/>
        </w:rPr>
        <w:t>interbensyon</w:t>
      </w:r>
      <w:proofErr w:type="spellEnd"/>
      <w:r>
        <w:rPr>
          <w:sz w:val="24"/>
          <w:szCs w:val="24"/>
        </w:rPr>
        <w:t xml:space="preserve"> ng </w:t>
      </w:r>
      <w:proofErr w:type="spellStart"/>
      <w:r>
        <w:rPr>
          <w:sz w:val="24"/>
          <w:szCs w:val="24"/>
        </w:rPr>
        <w:t>krisis</w:t>
      </w:r>
      <w:proofErr w:type="spellEnd"/>
      <w:r>
        <w:rPr>
          <w:sz w:val="24"/>
          <w:szCs w:val="24"/>
        </w:rPr>
        <w:t xml:space="preserve"> at </w:t>
      </w:r>
      <w:proofErr w:type="spellStart"/>
      <w:r>
        <w:rPr>
          <w:sz w:val="24"/>
          <w:szCs w:val="24"/>
        </w:rPr>
        <w:t>maaaring</w:t>
      </w:r>
      <w:proofErr w:type="spellEnd"/>
      <w:r>
        <w:rPr>
          <w:sz w:val="24"/>
          <w:szCs w:val="24"/>
        </w:rPr>
        <w:t xml:space="preserve"> </w:t>
      </w:r>
      <w:proofErr w:type="spellStart"/>
      <w:r>
        <w:rPr>
          <w:sz w:val="24"/>
          <w:szCs w:val="24"/>
        </w:rPr>
        <w:t>ibigay</w:t>
      </w:r>
      <w:proofErr w:type="spellEnd"/>
      <w:r>
        <w:rPr>
          <w:sz w:val="24"/>
          <w:szCs w:val="24"/>
        </w:rPr>
        <w:t xml:space="preserve"> ng </w:t>
      </w:r>
      <w:proofErr w:type="spellStart"/>
      <w:r>
        <w:rPr>
          <w:sz w:val="24"/>
          <w:szCs w:val="24"/>
        </w:rPr>
        <w:t>isang</w:t>
      </w:r>
      <w:proofErr w:type="spellEnd"/>
      <w:r>
        <w:rPr>
          <w:sz w:val="24"/>
          <w:szCs w:val="24"/>
        </w:rPr>
        <w:t xml:space="preserve"> </w:t>
      </w:r>
      <w:proofErr w:type="spellStart"/>
      <w:r>
        <w:rPr>
          <w:sz w:val="24"/>
          <w:szCs w:val="24"/>
        </w:rPr>
        <w:t>klinika</w:t>
      </w:r>
      <w:proofErr w:type="spellEnd"/>
      <w:r>
        <w:rPr>
          <w:sz w:val="24"/>
          <w:szCs w:val="24"/>
        </w:rPr>
        <w:t xml:space="preserve"> o </w:t>
      </w:r>
      <w:proofErr w:type="spellStart"/>
      <w:r>
        <w:rPr>
          <w:sz w:val="24"/>
          <w:szCs w:val="24"/>
        </w:rPr>
        <w:t>opisina</w:t>
      </w:r>
      <w:proofErr w:type="spellEnd"/>
      <w:r>
        <w:rPr>
          <w:sz w:val="24"/>
          <w:szCs w:val="24"/>
        </w:rPr>
        <w:t xml:space="preserve"> ng provider, o sa </w:t>
      </w:r>
      <w:proofErr w:type="spellStart"/>
      <w:r>
        <w:rPr>
          <w:sz w:val="24"/>
          <w:szCs w:val="24"/>
        </w:rPr>
        <w:t>iyong</w:t>
      </w:r>
      <w:proofErr w:type="spellEnd"/>
      <w:r>
        <w:rPr>
          <w:sz w:val="24"/>
          <w:szCs w:val="24"/>
        </w:rPr>
        <w:t xml:space="preserve"> </w:t>
      </w:r>
      <w:proofErr w:type="spellStart"/>
      <w:r>
        <w:rPr>
          <w:sz w:val="24"/>
          <w:szCs w:val="24"/>
        </w:rPr>
        <w:t>tahanan</w:t>
      </w:r>
      <w:proofErr w:type="spellEnd"/>
      <w:r>
        <w:rPr>
          <w:sz w:val="24"/>
          <w:szCs w:val="24"/>
        </w:rPr>
        <w:t xml:space="preserve"> o </w:t>
      </w:r>
      <w:proofErr w:type="spellStart"/>
      <w:r>
        <w:rPr>
          <w:sz w:val="24"/>
          <w:szCs w:val="24"/>
        </w:rPr>
        <w:t>iba</w:t>
      </w:r>
      <w:proofErr w:type="spellEnd"/>
      <w:r>
        <w:rPr>
          <w:sz w:val="24"/>
          <w:szCs w:val="24"/>
        </w:rPr>
        <w:t xml:space="preserve"> pang </w:t>
      </w:r>
      <w:proofErr w:type="spellStart"/>
      <w:r>
        <w:rPr>
          <w:sz w:val="24"/>
          <w:szCs w:val="24"/>
        </w:rPr>
        <w:t>lugar</w:t>
      </w:r>
      <w:proofErr w:type="spellEnd"/>
      <w:r>
        <w:rPr>
          <w:sz w:val="24"/>
          <w:szCs w:val="24"/>
        </w:rPr>
        <w:t xml:space="preserve"> sa </w:t>
      </w:r>
      <w:proofErr w:type="spellStart"/>
      <w:r>
        <w:rPr>
          <w:sz w:val="24"/>
          <w:szCs w:val="24"/>
        </w:rPr>
        <w:t>komunidad</w:t>
      </w:r>
      <w:proofErr w:type="spellEnd"/>
      <w:r>
        <w:rPr>
          <w:sz w:val="24"/>
          <w:szCs w:val="24"/>
        </w:rPr>
        <w:t xml:space="preserve">, sa </w:t>
      </w:r>
      <w:proofErr w:type="spellStart"/>
      <w:r>
        <w:rPr>
          <w:sz w:val="24"/>
          <w:szCs w:val="24"/>
        </w:rPr>
        <w:t>telepono</w:t>
      </w:r>
      <w:proofErr w:type="spellEnd"/>
      <w:r>
        <w:rPr>
          <w:sz w:val="24"/>
          <w:szCs w:val="24"/>
        </w:rPr>
        <w:t xml:space="preserve"> o telehealth (na </w:t>
      </w:r>
      <w:proofErr w:type="spellStart"/>
      <w:r>
        <w:rPr>
          <w:sz w:val="24"/>
          <w:szCs w:val="24"/>
        </w:rPr>
        <w:t>kasama</w:t>
      </w:r>
      <w:proofErr w:type="spellEnd"/>
      <w:r>
        <w:rPr>
          <w:sz w:val="24"/>
          <w:szCs w:val="24"/>
        </w:rPr>
        <w:t xml:space="preserve"> ang audio </w:t>
      </w:r>
      <w:proofErr w:type="spellStart"/>
      <w:r>
        <w:rPr>
          <w:sz w:val="24"/>
          <w:szCs w:val="24"/>
        </w:rPr>
        <w:t>o</w:t>
      </w:r>
      <w:proofErr w:type="spellEnd"/>
      <w:r>
        <w:rPr>
          <w:sz w:val="24"/>
          <w:szCs w:val="24"/>
        </w:rPr>
        <w:t xml:space="preserve"> video na </w:t>
      </w:r>
      <w:proofErr w:type="spellStart"/>
      <w:r>
        <w:rPr>
          <w:sz w:val="24"/>
          <w:szCs w:val="24"/>
        </w:rPr>
        <w:t>iterakasyon</w:t>
      </w:r>
      <w:proofErr w:type="spellEnd"/>
      <w:r>
        <w:rPr>
          <w:sz w:val="24"/>
          <w:szCs w:val="24"/>
        </w:rPr>
        <w:t>).</w:t>
      </w:r>
    </w:p>
    <w:p w14:paraId="4924B399" w14:textId="77777777" w:rsidR="00F447D7" w:rsidRDefault="00F447D7" w:rsidP="00A92CD7">
      <w:pPr>
        <w:spacing w:after="0" w:line="360" w:lineRule="auto"/>
        <w:ind w:right="222"/>
        <w:contextualSpacing/>
        <w:rPr>
          <w:rFonts w:ascii="Arial" w:hAnsi="Arial" w:cs="Arial"/>
          <w:b/>
          <w:bCs/>
          <w:sz w:val="24"/>
          <w:szCs w:val="24"/>
        </w:rPr>
      </w:pPr>
    </w:p>
    <w:p w14:paraId="58D1C016" w14:textId="77777777" w:rsidR="00F447D7" w:rsidRDefault="00F447D7" w:rsidP="00A92CD7">
      <w:pPr>
        <w:spacing w:after="0" w:line="360" w:lineRule="auto"/>
        <w:ind w:right="222"/>
        <w:contextualSpacing/>
        <w:rPr>
          <w:rFonts w:ascii="Arial" w:hAnsi="Arial" w:cs="Arial"/>
          <w:b/>
          <w:bCs/>
          <w:sz w:val="24"/>
          <w:szCs w:val="24"/>
        </w:rPr>
      </w:pPr>
    </w:p>
    <w:p w14:paraId="30816550" w14:textId="77777777" w:rsidR="00F447D7" w:rsidRDefault="00F447D7" w:rsidP="00A92CD7">
      <w:pPr>
        <w:spacing w:after="0" w:line="360" w:lineRule="auto"/>
        <w:ind w:right="222"/>
        <w:contextualSpacing/>
        <w:rPr>
          <w:rFonts w:ascii="Arial" w:hAnsi="Arial" w:cs="Arial"/>
          <w:b/>
          <w:bCs/>
          <w:sz w:val="24"/>
          <w:szCs w:val="24"/>
        </w:rPr>
      </w:pPr>
    </w:p>
    <w:p w14:paraId="1BFFE7A3" w14:textId="77777777" w:rsidR="00F447D7" w:rsidRDefault="00F447D7" w:rsidP="00A92CD7">
      <w:pPr>
        <w:spacing w:after="0" w:line="360" w:lineRule="auto"/>
        <w:ind w:right="222"/>
        <w:contextualSpacing/>
        <w:rPr>
          <w:rFonts w:ascii="Arial" w:hAnsi="Arial" w:cs="Arial"/>
          <w:b/>
          <w:bCs/>
          <w:sz w:val="24"/>
          <w:szCs w:val="24"/>
        </w:rPr>
      </w:pPr>
    </w:p>
    <w:p w14:paraId="3F9E7729" w14:textId="1980F4D0" w:rsidR="00F447D7" w:rsidRDefault="00F447D7" w:rsidP="00A92CD7">
      <w:pPr>
        <w:spacing w:after="0" w:line="360" w:lineRule="auto"/>
        <w:ind w:right="222"/>
        <w:contextualSpacing/>
        <w:rPr>
          <w:rFonts w:ascii="Arial" w:hAnsi="Arial" w:cs="Arial"/>
          <w:b/>
          <w:bCs/>
          <w:sz w:val="24"/>
          <w:szCs w:val="24"/>
        </w:rPr>
      </w:pPr>
      <w:proofErr w:type="spellStart"/>
      <w:r>
        <w:rPr>
          <w:rFonts w:ascii="Arial" w:hAnsi="Arial" w:cs="Arial"/>
          <w:b/>
          <w:bCs/>
          <w:sz w:val="24"/>
          <w:szCs w:val="24"/>
        </w:rPr>
        <w:t>Serbisyo</w:t>
      </w:r>
      <w:proofErr w:type="spellEnd"/>
      <w:r>
        <w:rPr>
          <w:rFonts w:ascii="Arial" w:hAnsi="Arial" w:cs="Arial"/>
          <w:b/>
          <w:bCs/>
          <w:sz w:val="24"/>
          <w:szCs w:val="24"/>
        </w:rPr>
        <w:t xml:space="preserve"> ng </w:t>
      </w:r>
      <w:proofErr w:type="spellStart"/>
      <w:r>
        <w:rPr>
          <w:rFonts w:ascii="Arial" w:hAnsi="Arial" w:cs="Arial"/>
          <w:b/>
          <w:bCs/>
          <w:sz w:val="24"/>
          <w:szCs w:val="24"/>
        </w:rPr>
        <w:t>Pagpatatag</w:t>
      </w:r>
      <w:proofErr w:type="spellEnd"/>
      <w:r>
        <w:rPr>
          <w:rFonts w:ascii="Arial" w:hAnsi="Arial" w:cs="Arial"/>
          <w:b/>
          <w:bCs/>
          <w:sz w:val="24"/>
          <w:szCs w:val="24"/>
        </w:rPr>
        <w:t xml:space="preserve"> </w:t>
      </w:r>
      <w:proofErr w:type="spellStart"/>
      <w:r w:rsidR="00887335">
        <w:rPr>
          <w:rFonts w:ascii="Arial" w:hAnsi="Arial" w:cs="Arial"/>
          <w:b/>
          <w:bCs/>
          <w:sz w:val="24"/>
          <w:szCs w:val="24"/>
        </w:rPr>
        <w:t>Habang</w:t>
      </w:r>
      <w:proofErr w:type="spellEnd"/>
      <w:r w:rsidR="00887335">
        <w:rPr>
          <w:rFonts w:ascii="Arial" w:hAnsi="Arial" w:cs="Arial"/>
          <w:b/>
          <w:bCs/>
          <w:sz w:val="24"/>
          <w:szCs w:val="24"/>
        </w:rPr>
        <w:t xml:space="preserve"> Na Sa</w:t>
      </w:r>
      <w:r>
        <w:rPr>
          <w:rFonts w:ascii="Arial" w:hAnsi="Arial" w:cs="Arial"/>
          <w:b/>
          <w:bCs/>
          <w:sz w:val="24"/>
          <w:szCs w:val="24"/>
        </w:rPr>
        <w:t xml:space="preserve"> </w:t>
      </w:r>
      <w:proofErr w:type="spellStart"/>
      <w:r>
        <w:rPr>
          <w:rFonts w:ascii="Arial" w:hAnsi="Arial" w:cs="Arial"/>
          <w:b/>
          <w:bCs/>
          <w:sz w:val="24"/>
          <w:szCs w:val="24"/>
        </w:rPr>
        <w:t>Krisis</w:t>
      </w:r>
      <w:proofErr w:type="spellEnd"/>
    </w:p>
    <w:p w14:paraId="5E1D5490" w14:textId="224D63E2" w:rsidR="00F447D7" w:rsidRDefault="00F447D7" w:rsidP="003F49FA">
      <w:pPr>
        <w:pStyle w:val="ListParagraph"/>
        <w:numPr>
          <w:ilvl w:val="0"/>
          <w:numId w:val="13"/>
        </w:numPr>
        <w:spacing w:line="360" w:lineRule="auto"/>
        <w:ind w:right="222"/>
        <w:contextualSpacing/>
        <w:rPr>
          <w:sz w:val="24"/>
          <w:szCs w:val="24"/>
        </w:rPr>
      </w:pPr>
      <w:proofErr w:type="spellStart"/>
      <w:r>
        <w:rPr>
          <w:sz w:val="24"/>
          <w:szCs w:val="24"/>
        </w:rPr>
        <w:t>Itong</w:t>
      </w:r>
      <w:proofErr w:type="spellEnd"/>
      <w:r>
        <w:rPr>
          <w:sz w:val="24"/>
          <w:szCs w:val="24"/>
        </w:rPr>
        <w:t xml:space="preserve"> </w:t>
      </w:r>
      <w:proofErr w:type="spellStart"/>
      <w:r>
        <w:rPr>
          <w:sz w:val="24"/>
          <w:szCs w:val="24"/>
        </w:rPr>
        <w:t>serbisyo</w:t>
      </w:r>
      <w:proofErr w:type="spellEnd"/>
      <w:r>
        <w:rPr>
          <w:sz w:val="24"/>
          <w:szCs w:val="24"/>
        </w:rPr>
        <w:t xml:space="preserve"> ay </w:t>
      </w:r>
      <w:proofErr w:type="spellStart"/>
      <w:r>
        <w:rPr>
          <w:sz w:val="24"/>
          <w:szCs w:val="24"/>
        </w:rPr>
        <w:t>nakahanda</w:t>
      </w:r>
      <w:proofErr w:type="spellEnd"/>
      <w:r>
        <w:rPr>
          <w:sz w:val="24"/>
          <w:szCs w:val="24"/>
        </w:rPr>
        <w:t xml:space="preserve"> para </w:t>
      </w:r>
      <w:proofErr w:type="spellStart"/>
      <w:r>
        <w:rPr>
          <w:sz w:val="24"/>
          <w:szCs w:val="24"/>
        </w:rPr>
        <w:t>matugunan</w:t>
      </w:r>
      <w:proofErr w:type="spellEnd"/>
      <w:r>
        <w:rPr>
          <w:sz w:val="24"/>
          <w:szCs w:val="24"/>
        </w:rPr>
        <w:t xml:space="preserve"> ang </w:t>
      </w:r>
      <w:proofErr w:type="spellStart"/>
      <w:r>
        <w:rPr>
          <w:sz w:val="24"/>
          <w:szCs w:val="24"/>
        </w:rPr>
        <w:t>emerhensiyang</w:t>
      </w:r>
      <w:proofErr w:type="spellEnd"/>
      <w:r>
        <w:rPr>
          <w:sz w:val="24"/>
          <w:szCs w:val="24"/>
        </w:rPr>
        <w:t xml:space="preserve"> </w:t>
      </w:r>
      <w:proofErr w:type="spellStart"/>
      <w:r>
        <w:rPr>
          <w:sz w:val="24"/>
          <w:szCs w:val="24"/>
        </w:rPr>
        <w:t>kondisyon</w:t>
      </w:r>
      <w:proofErr w:type="spellEnd"/>
      <w:r>
        <w:rPr>
          <w:sz w:val="24"/>
          <w:szCs w:val="24"/>
        </w:rPr>
        <w:t xml:space="preserve"> na </w:t>
      </w:r>
      <w:proofErr w:type="spellStart"/>
      <w:r>
        <w:rPr>
          <w:sz w:val="24"/>
          <w:szCs w:val="24"/>
        </w:rPr>
        <w:t>kinakailangang</w:t>
      </w:r>
      <w:proofErr w:type="spellEnd"/>
      <w:r>
        <w:rPr>
          <w:sz w:val="24"/>
          <w:szCs w:val="24"/>
        </w:rPr>
        <w:t xml:space="preserve"> ng </w:t>
      </w:r>
      <w:proofErr w:type="spellStart"/>
      <w:r>
        <w:rPr>
          <w:sz w:val="24"/>
          <w:szCs w:val="24"/>
        </w:rPr>
        <w:t>agadagad</w:t>
      </w:r>
      <w:proofErr w:type="spellEnd"/>
      <w:r>
        <w:rPr>
          <w:sz w:val="24"/>
          <w:szCs w:val="24"/>
        </w:rPr>
        <w:t xml:space="preserve"> na </w:t>
      </w:r>
      <w:proofErr w:type="spellStart"/>
      <w:r>
        <w:rPr>
          <w:sz w:val="24"/>
          <w:szCs w:val="24"/>
        </w:rPr>
        <w:t>atensyon</w:t>
      </w:r>
      <w:proofErr w:type="spellEnd"/>
      <w:r>
        <w:rPr>
          <w:sz w:val="24"/>
          <w:szCs w:val="24"/>
        </w:rPr>
        <w:t xml:space="preserve">. Ang </w:t>
      </w:r>
      <w:proofErr w:type="spellStart"/>
      <w:r>
        <w:rPr>
          <w:sz w:val="24"/>
          <w:szCs w:val="24"/>
        </w:rPr>
        <w:t>pagpatatag</w:t>
      </w:r>
      <w:proofErr w:type="spellEnd"/>
      <w:r>
        <w:rPr>
          <w:sz w:val="24"/>
          <w:szCs w:val="24"/>
        </w:rPr>
        <w:t xml:space="preserve"> sa </w:t>
      </w:r>
      <w:proofErr w:type="spellStart"/>
      <w:r>
        <w:rPr>
          <w:sz w:val="24"/>
          <w:szCs w:val="24"/>
        </w:rPr>
        <w:t>krisis</w:t>
      </w:r>
      <w:proofErr w:type="spellEnd"/>
      <w:r>
        <w:rPr>
          <w:sz w:val="24"/>
          <w:szCs w:val="24"/>
        </w:rPr>
        <w:t xml:space="preserve"> ay </w:t>
      </w:r>
      <w:proofErr w:type="spellStart"/>
      <w:r>
        <w:rPr>
          <w:sz w:val="24"/>
          <w:szCs w:val="24"/>
        </w:rPr>
        <w:t>tumatagal</w:t>
      </w:r>
      <w:proofErr w:type="spellEnd"/>
      <w:r>
        <w:rPr>
          <w:sz w:val="24"/>
          <w:szCs w:val="24"/>
        </w:rPr>
        <w:t xml:space="preserve"> ng </w:t>
      </w:r>
      <w:proofErr w:type="spellStart"/>
      <w:r>
        <w:rPr>
          <w:sz w:val="24"/>
          <w:szCs w:val="24"/>
        </w:rPr>
        <w:t>kulang</w:t>
      </w:r>
      <w:proofErr w:type="spellEnd"/>
      <w:r>
        <w:rPr>
          <w:sz w:val="24"/>
          <w:szCs w:val="24"/>
        </w:rPr>
        <w:t xml:space="preserve"> </w:t>
      </w:r>
      <w:proofErr w:type="spellStart"/>
      <w:r>
        <w:rPr>
          <w:sz w:val="24"/>
          <w:szCs w:val="24"/>
        </w:rPr>
        <w:t>kulang</w:t>
      </w:r>
      <w:proofErr w:type="spellEnd"/>
      <w:r>
        <w:rPr>
          <w:sz w:val="24"/>
          <w:szCs w:val="24"/>
        </w:rPr>
        <w:t xml:space="preserve"> sa 24 </w:t>
      </w:r>
      <w:proofErr w:type="spellStart"/>
      <w:r>
        <w:rPr>
          <w:sz w:val="24"/>
          <w:szCs w:val="24"/>
        </w:rPr>
        <w:t>oras</w:t>
      </w:r>
      <w:proofErr w:type="spellEnd"/>
      <w:r>
        <w:rPr>
          <w:sz w:val="24"/>
          <w:szCs w:val="24"/>
        </w:rPr>
        <w:t xml:space="preserve"> at </w:t>
      </w:r>
      <w:proofErr w:type="spellStart"/>
      <w:r>
        <w:rPr>
          <w:sz w:val="24"/>
          <w:szCs w:val="24"/>
        </w:rPr>
        <w:t>dapat</w:t>
      </w:r>
      <w:proofErr w:type="spellEnd"/>
      <w:r>
        <w:rPr>
          <w:sz w:val="24"/>
          <w:szCs w:val="24"/>
        </w:rPr>
        <w:t xml:space="preserve"> </w:t>
      </w:r>
      <w:proofErr w:type="spellStart"/>
      <w:r>
        <w:rPr>
          <w:sz w:val="24"/>
          <w:szCs w:val="24"/>
        </w:rPr>
        <w:t>ibigay</w:t>
      </w:r>
      <w:proofErr w:type="spellEnd"/>
      <w:r>
        <w:rPr>
          <w:sz w:val="24"/>
          <w:szCs w:val="24"/>
        </w:rPr>
        <w:t xml:space="preserve"> sa </w:t>
      </w:r>
      <w:proofErr w:type="spellStart"/>
      <w:r>
        <w:rPr>
          <w:sz w:val="24"/>
          <w:szCs w:val="24"/>
        </w:rPr>
        <w:t>isang</w:t>
      </w:r>
      <w:proofErr w:type="spellEnd"/>
      <w:r>
        <w:rPr>
          <w:sz w:val="24"/>
          <w:szCs w:val="24"/>
        </w:rPr>
        <w:t xml:space="preserve"> </w:t>
      </w:r>
      <w:proofErr w:type="spellStart"/>
      <w:r>
        <w:rPr>
          <w:sz w:val="24"/>
          <w:szCs w:val="24"/>
        </w:rPr>
        <w:t>lisensyadong</w:t>
      </w:r>
      <w:proofErr w:type="spellEnd"/>
      <w:r>
        <w:rPr>
          <w:sz w:val="24"/>
          <w:szCs w:val="24"/>
        </w:rPr>
        <w:t xml:space="preserve"> </w:t>
      </w:r>
      <w:proofErr w:type="spellStart"/>
      <w:r>
        <w:rPr>
          <w:sz w:val="24"/>
          <w:szCs w:val="24"/>
        </w:rPr>
        <w:t>pasilidad</w:t>
      </w:r>
      <w:proofErr w:type="spellEnd"/>
      <w:r>
        <w:rPr>
          <w:sz w:val="24"/>
          <w:szCs w:val="24"/>
        </w:rPr>
        <w:t xml:space="preserve"> na </w:t>
      </w:r>
      <w:proofErr w:type="spellStart"/>
      <w:r>
        <w:rPr>
          <w:sz w:val="24"/>
          <w:szCs w:val="24"/>
        </w:rPr>
        <w:t>bukas</w:t>
      </w:r>
      <w:proofErr w:type="spellEnd"/>
      <w:r>
        <w:rPr>
          <w:sz w:val="24"/>
          <w:szCs w:val="24"/>
        </w:rPr>
        <w:t xml:space="preserve"> 24 </w:t>
      </w:r>
      <w:proofErr w:type="spellStart"/>
      <w:r>
        <w:rPr>
          <w:sz w:val="24"/>
          <w:szCs w:val="24"/>
        </w:rPr>
        <w:t>oras</w:t>
      </w:r>
      <w:proofErr w:type="spellEnd"/>
      <w:r>
        <w:rPr>
          <w:sz w:val="24"/>
          <w:szCs w:val="24"/>
        </w:rPr>
        <w:t xml:space="preserve">, at sa </w:t>
      </w:r>
      <w:proofErr w:type="spellStart"/>
      <w:r>
        <w:rPr>
          <w:sz w:val="24"/>
          <w:szCs w:val="24"/>
        </w:rPr>
        <w:t>isang</w:t>
      </w:r>
      <w:proofErr w:type="spellEnd"/>
      <w:r>
        <w:rPr>
          <w:sz w:val="24"/>
          <w:szCs w:val="24"/>
        </w:rPr>
        <w:t xml:space="preserve"> </w:t>
      </w:r>
      <w:proofErr w:type="spellStart"/>
      <w:r>
        <w:rPr>
          <w:sz w:val="24"/>
          <w:szCs w:val="24"/>
        </w:rPr>
        <w:t>programa</w:t>
      </w:r>
      <w:proofErr w:type="spellEnd"/>
      <w:r>
        <w:rPr>
          <w:sz w:val="24"/>
          <w:szCs w:val="24"/>
        </w:rPr>
        <w:t xml:space="preserve"> sa </w:t>
      </w:r>
      <w:proofErr w:type="spellStart"/>
      <w:r>
        <w:rPr>
          <w:sz w:val="24"/>
          <w:szCs w:val="24"/>
        </w:rPr>
        <w:t>ospital</w:t>
      </w:r>
      <w:proofErr w:type="spellEnd"/>
      <w:r>
        <w:rPr>
          <w:sz w:val="24"/>
          <w:szCs w:val="24"/>
        </w:rPr>
        <w:t xml:space="preserve"> na outpatient, o sa </w:t>
      </w:r>
      <w:proofErr w:type="spellStart"/>
      <w:r>
        <w:rPr>
          <w:sz w:val="24"/>
          <w:szCs w:val="24"/>
        </w:rPr>
        <w:t>isang</w:t>
      </w:r>
      <w:proofErr w:type="spellEnd"/>
      <w:r>
        <w:rPr>
          <w:sz w:val="24"/>
          <w:szCs w:val="24"/>
        </w:rPr>
        <w:t xml:space="preserve"> </w:t>
      </w:r>
      <w:proofErr w:type="spellStart"/>
      <w:r>
        <w:rPr>
          <w:sz w:val="24"/>
          <w:szCs w:val="24"/>
        </w:rPr>
        <w:t>sityo</w:t>
      </w:r>
      <w:proofErr w:type="spellEnd"/>
      <w:r>
        <w:rPr>
          <w:sz w:val="24"/>
          <w:szCs w:val="24"/>
        </w:rPr>
        <w:t xml:space="preserve"> ng </w:t>
      </w:r>
      <w:proofErr w:type="spellStart"/>
      <w:r w:rsidR="00887335">
        <w:rPr>
          <w:sz w:val="24"/>
          <w:szCs w:val="24"/>
        </w:rPr>
        <w:t>sertipikadong</w:t>
      </w:r>
      <w:proofErr w:type="spellEnd"/>
      <w:r w:rsidR="00887335">
        <w:rPr>
          <w:sz w:val="24"/>
          <w:szCs w:val="24"/>
        </w:rPr>
        <w:t xml:space="preserve"> </w:t>
      </w:r>
      <w:r>
        <w:rPr>
          <w:sz w:val="24"/>
          <w:szCs w:val="24"/>
        </w:rPr>
        <w:t xml:space="preserve">provider na </w:t>
      </w:r>
      <w:proofErr w:type="spellStart"/>
      <w:r>
        <w:rPr>
          <w:sz w:val="24"/>
          <w:szCs w:val="24"/>
        </w:rPr>
        <w:t>mag</w:t>
      </w:r>
      <w:r w:rsidR="00887335">
        <w:rPr>
          <w:sz w:val="24"/>
          <w:szCs w:val="24"/>
        </w:rPr>
        <w:t>bi</w:t>
      </w:r>
      <w:r>
        <w:rPr>
          <w:sz w:val="24"/>
          <w:szCs w:val="24"/>
        </w:rPr>
        <w:t>bigay</w:t>
      </w:r>
      <w:proofErr w:type="spellEnd"/>
      <w:r>
        <w:rPr>
          <w:sz w:val="24"/>
          <w:szCs w:val="24"/>
        </w:rPr>
        <w:t xml:space="preserve"> ng </w:t>
      </w:r>
      <w:proofErr w:type="spellStart"/>
      <w:r>
        <w:rPr>
          <w:sz w:val="24"/>
          <w:szCs w:val="24"/>
        </w:rPr>
        <w:t>serbisyo</w:t>
      </w:r>
      <w:proofErr w:type="spellEnd"/>
      <w:r>
        <w:rPr>
          <w:sz w:val="24"/>
          <w:szCs w:val="24"/>
        </w:rPr>
        <w:t xml:space="preserve"> </w:t>
      </w:r>
      <w:r w:rsidR="00887335">
        <w:rPr>
          <w:sz w:val="24"/>
          <w:szCs w:val="24"/>
        </w:rPr>
        <w:t xml:space="preserve">para </w:t>
      </w:r>
      <w:proofErr w:type="spellStart"/>
      <w:r w:rsidR="00887335">
        <w:rPr>
          <w:sz w:val="24"/>
          <w:szCs w:val="24"/>
        </w:rPr>
        <w:t>maging</w:t>
      </w:r>
      <w:proofErr w:type="spellEnd"/>
      <w:r w:rsidR="00887335">
        <w:rPr>
          <w:sz w:val="24"/>
          <w:szCs w:val="24"/>
        </w:rPr>
        <w:t xml:space="preserve"> </w:t>
      </w:r>
      <w:proofErr w:type="spellStart"/>
      <w:r w:rsidR="00887335">
        <w:rPr>
          <w:sz w:val="24"/>
          <w:szCs w:val="24"/>
        </w:rPr>
        <w:t>matatag</w:t>
      </w:r>
      <w:proofErr w:type="spellEnd"/>
      <w:r w:rsidR="00887335">
        <w:rPr>
          <w:sz w:val="24"/>
          <w:szCs w:val="24"/>
        </w:rPr>
        <w:t xml:space="preserve"> </w:t>
      </w:r>
      <w:proofErr w:type="spellStart"/>
      <w:r w:rsidR="00887335">
        <w:rPr>
          <w:sz w:val="24"/>
          <w:szCs w:val="24"/>
        </w:rPr>
        <w:t>habang</w:t>
      </w:r>
      <w:proofErr w:type="spellEnd"/>
      <w:r w:rsidR="00887335">
        <w:rPr>
          <w:sz w:val="24"/>
          <w:szCs w:val="24"/>
        </w:rPr>
        <w:t xml:space="preserve"> may </w:t>
      </w:r>
      <w:proofErr w:type="spellStart"/>
      <w:r w:rsidR="00887335">
        <w:rPr>
          <w:sz w:val="24"/>
          <w:szCs w:val="24"/>
        </w:rPr>
        <w:t>krisis</w:t>
      </w:r>
      <w:proofErr w:type="spellEnd"/>
      <w:r>
        <w:rPr>
          <w:sz w:val="24"/>
          <w:szCs w:val="24"/>
        </w:rPr>
        <w:t>.</w:t>
      </w:r>
    </w:p>
    <w:p w14:paraId="60F894DE" w14:textId="77777777" w:rsidR="00DA780E" w:rsidRPr="009273FC" w:rsidRDefault="00DA780E" w:rsidP="0048731E">
      <w:pPr>
        <w:pStyle w:val="ListParagraph"/>
        <w:spacing w:line="360" w:lineRule="auto"/>
        <w:ind w:left="0" w:right="222" w:firstLine="0"/>
        <w:contextualSpacing/>
        <w:rPr>
          <w:sz w:val="24"/>
          <w:szCs w:val="24"/>
        </w:rPr>
      </w:pPr>
    </w:p>
    <w:p w14:paraId="1A9742BF" w14:textId="7E387AAD" w:rsidR="00E83BC8" w:rsidRPr="009273FC" w:rsidRDefault="00F906AE"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Serbisyo</w:t>
      </w:r>
      <w:proofErr w:type="spellEnd"/>
      <w:r>
        <w:rPr>
          <w:rFonts w:ascii="Arial" w:hAnsi="Arial" w:cs="Arial"/>
          <w:b/>
          <w:bCs/>
          <w:sz w:val="24"/>
          <w:szCs w:val="24"/>
        </w:rPr>
        <w:t xml:space="preserve"> ng </w:t>
      </w:r>
      <w:proofErr w:type="spellStart"/>
      <w:r>
        <w:rPr>
          <w:rFonts w:ascii="Arial" w:hAnsi="Arial" w:cs="Arial"/>
          <w:b/>
          <w:bCs/>
          <w:sz w:val="24"/>
          <w:szCs w:val="24"/>
        </w:rPr>
        <w:t>Paggamot</w:t>
      </w:r>
      <w:proofErr w:type="spellEnd"/>
      <w:r>
        <w:rPr>
          <w:rFonts w:ascii="Arial" w:hAnsi="Arial" w:cs="Arial"/>
          <w:b/>
          <w:bCs/>
          <w:sz w:val="24"/>
          <w:szCs w:val="24"/>
        </w:rPr>
        <w:t xml:space="preserve"> Ng </w:t>
      </w:r>
      <w:proofErr w:type="spellStart"/>
      <w:r>
        <w:rPr>
          <w:rFonts w:ascii="Arial" w:hAnsi="Arial" w:cs="Arial"/>
          <w:b/>
          <w:bCs/>
          <w:sz w:val="24"/>
          <w:szCs w:val="24"/>
        </w:rPr>
        <w:t>Adulto</w:t>
      </w:r>
      <w:proofErr w:type="spellEnd"/>
      <w:r>
        <w:rPr>
          <w:rFonts w:ascii="Arial" w:hAnsi="Arial" w:cs="Arial"/>
          <w:b/>
          <w:bCs/>
          <w:sz w:val="24"/>
          <w:szCs w:val="24"/>
        </w:rPr>
        <w:t xml:space="preserve"> Na Pang </w:t>
      </w:r>
      <w:proofErr w:type="spellStart"/>
      <w:r>
        <w:rPr>
          <w:rFonts w:ascii="Arial" w:hAnsi="Arial" w:cs="Arial"/>
          <w:b/>
          <w:bCs/>
          <w:sz w:val="24"/>
          <w:szCs w:val="24"/>
        </w:rPr>
        <w:t>Residensya</w:t>
      </w:r>
      <w:proofErr w:type="spellEnd"/>
    </w:p>
    <w:p w14:paraId="01B0482B" w14:textId="13981698" w:rsidR="00F906AE" w:rsidRDefault="00F906AE" w:rsidP="003F49FA">
      <w:pPr>
        <w:pStyle w:val="ListParagraph"/>
        <w:numPr>
          <w:ilvl w:val="0"/>
          <w:numId w:val="13"/>
        </w:numPr>
        <w:spacing w:line="360" w:lineRule="auto"/>
        <w:contextualSpacing/>
        <w:rPr>
          <w:sz w:val="24"/>
          <w:szCs w:val="24"/>
        </w:rPr>
      </w:pPr>
      <w:proofErr w:type="spellStart"/>
      <w:r>
        <w:rPr>
          <w:sz w:val="24"/>
          <w:szCs w:val="24"/>
        </w:rPr>
        <w:t>Itong</w:t>
      </w:r>
      <w:proofErr w:type="spellEnd"/>
      <w:r>
        <w:rPr>
          <w:sz w:val="24"/>
          <w:szCs w:val="24"/>
        </w:rPr>
        <w:t xml:space="preserve"> </w:t>
      </w:r>
      <w:proofErr w:type="spellStart"/>
      <w:r>
        <w:rPr>
          <w:sz w:val="24"/>
          <w:szCs w:val="24"/>
        </w:rPr>
        <w:t>serbisyo</w:t>
      </w:r>
      <w:proofErr w:type="spellEnd"/>
      <w:r>
        <w:rPr>
          <w:sz w:val="24"/>
          <w:szCs w:val="24"/>
        </w:rPr>
        <w:t xml:space="preserve"> ay </w:t>
      </w:r>
      <w:proofErr w:type="spellStart"/>
      <w:r>
        <w:rPr>
          <w:sz w:val="24"/>
          <w:szCs w:val="24"/>
        </w:rPr>
        <w:t>nagbibigay</w:t>
      </w:r>
      <w:proofErr w:type="spellEnd"/>
      <w:r>
        <w:rPr>
          <w:sz w:val="24"/>
          <w:szCs w:val="24"/>
        </w:rPr>
        <w:t xml:space="preserve"> ng </w:t>
      </w:r>
      <w:proofErr w:type="spellStart"/>
      <w:r>
        <w:rPr>
          <w:sz w:val="24"/>
          <w:szCs w:val="24"/>
        </w:rPr>
        <w:t>paggamot</w:t>
      </w:r>
      <w:proofErr w:type="spellEnd"/>
      <w:r>
        <w:rPr>
          <w:sz w:val="24"/>
          <w:szCs w:val="24"/>
        </w:rPr>
        <w:t xml:space="preserve"> ng </w:t>
      </w:r>
      <w:proofErr w:type="spellStart"/>
      <w:r w:rsidRPr="00F906AE">
        <w:rPr>
          <w:sz w:val="24"/>
          <w:szCs w:val="24"/>
        </w:rPr>
        <w:t>kalusugan</w:t>
      </w:r>
      <w:proofErr w:type="spellEnd"/>
      <w:r w:rsidRPr="00F906AE">
        <w:rPr>
          <w:sz w:val="24"/>
          <w:szCs w:val="24"/>
        </w:rPr>
        <w:t xml:space="preserve"> ng </w:t>
      </w:r>
      <w:proofErr w:type="spellStart"/>
      <w:r w:rsidRPr="00F906AE">
        <w:rPr>
          <w:sz w:val="24"/>
          <w:szCs w:val="24"/>
        </w:rPr>
        <w:t>kaisipan</w:t>
      </w:r>
      <w:proofErr w:type="spellEnd"/>
      <w:r>
        <w:rPr>
          <w:sz w:val="24"/>
          <w:szCs w:val="24"/>
        </w:rPr>
        <w:t xml:space="preserve"> at </w:t>
      </w:r>
      <w:proofErr w:type="spellStart"/>
      <w:r>
        <w:rPr>
          <w:sz w:val="24"/>
          <w:szCs w:val="24"/>
        </w:rPr>
        <w:t>pagtaguyod</w:t>
      </w:r>
      <w:proofErr w:type="spellEnd"/>
      <w:r>
        <w:rPr>
          <w:sz w:val="24"/>
          <w:szCs w:val="24"/>
        </w:rPr>
        <w:t xml:space="preserve"> ng </w:t>
      </w:r>
      <w:proofErr w:type="spellStart"/>
      <w:r>
        <w:rPr>
          <w:sz w:val="24"/>
          <w:szCs w:val="24"/>
        </w:rPr>
        <w:t>kaalaman</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tao</w:t>
      </w:r>
      <w:proofErr w:type="spellEnd"/>
      <w:r>
        <w:rPr>
          <w:sz w:val="24"/>
          <w:szCs w:val="24"/>
        </w:rPr>
        <w:t xml:space="preserve"> na </w:t>
      </w:r>
      <w:proofErr w:type="spellStart"/>
      <w:r>
        <w:rPr>
          <w:sz w:val="24"/>
          <w:szCs w:val="24"/>
        </w:rPr>
        <w:t>nakatira</w:t>
      </w:r>
      <w:proofErr w:type="spellEnd"/>
      <w:r>
        <w:rPr>
          <w:sz w:val="24"/>
          <w:szCs w:val="24"/>
        </w:rPr>
        <w:t xml:space="preserve"> sa mg </w:t>
      </w:r>
      <w:proofErr w:type="spellStart"/>
      <w:r>
        <w:rPr>
          <w:sz w:val="24"/>
          <w:szCs w:val="24"/>
        </w:rPr>
        <w:t>residensiyang</w:t>
      </w:r>
      <w:proofErr w:type="spellEnd"/>
      <w:r>
        <w:rPr>
          <w:sz w:val="24"/>
          <w:szCs w:val="24"/>
        </w:rPr>
        <w:t xml:space="preserve"> </w:t>
      </w:r>
      <w:proofErr w:type="spellStart"/>
      <w:r>
        <w:rPr>
          <w:sz w:val="24"/>
          <w:szCs w:val="24"/>
        </w:rPr>
        <w:t>pasilidad</w:t>
      </w:r>
      <w:proofErr w:type="spellEnd"/>
      <w:r>
        <w:rPr>
          <w:sz w:val="24"/>
          <w:szCs w:val="24"/>
        </w:rPr>
        <w:t xml:space="preserve"> na </w:t>
      </w:r>
      <w:proofErr w:type="spellStart"/>
      <w:r>
        <w:rPr>
          <w:sz w:val="24"/>
          <w:szCs w:val="24"/>
        </w:rPr>
        <w:t>nagbibigay</w:t>
      </w:r>
      <w:proofErr w:type="spellEnd"/>
      <w:r>
        <w:rPr>
          <w:sz w:val="24"/>
          <w:szCs w:val="24"/>
        </w:rPr>
        <w:t xml:space="preserve"> ng </w:t>
      </w:r>
      <w:proofErr w:type="spellStart"/>
      <w:r>
        <w:rPr>
          <w:sz w:val="24"/>
          <w:szCs w:val="24"/>
        </w:rPr>
        <w:t>paggamot</w:t>
      </w:r>
      <w:proofErr w:type="spellEnd"/>
      <w:r>
        <w:rPr>
          <w:sz w:val="24"/>
          <w:szCs w:val="24"/>
        </w:rPr>
        <w:t xml:space="preserve"> na pang </w:t>
      </w:r>
      <w:proofErr w:type="spellStart"/>
      <w:r>
        <w:rPr>
          <w:sz w:val="24"/>
          <w:szCs w:val="24"/>
        </w:rPr>
        <w:t>residensya</w:t>
      </w:r>
      <w:proofErr w:type="spellEnd"/>
      <w:r>
        <w:rPr>
          <w:sz w:val="24"/>
          <w:szCs w:val="24"/>
        </w:rPr>
        <w:t xml:space="preserve"> para sa </w:t>
      </w:r>
      <w:proofErr w:type="spellStart"/>
      <w:r>
        <w:rPr>
          <w:sz w:val="24"/>
          <w:szCs w:val="24"/>
        </w:rPr>
        <w:t>mga</w:t>
      </w:r>
      <w:proofErr w:type="spellEnd"/>
      <w:r>
        <w:rPr>
          <w:sz w:val="24"/>
          <w:szCs w:val="24"/>
        </w:rPr>
        <w:t xml:space="preserve"> </w:t>
      </w:r>
      <w:proofErr w:type="spellStart"/>
      <w:r>
        <w:rPr>
          <w:sz w:val="24"/>
          <w:szCs w:val="24"/>
        </w:rPr>
        <w:t>taong</w:t>
      </w:r>
      <w:proofErr w:type="spellEnd"/>
      <w:r>
        <w:rPr>
          <w:sz w:val="24"/>
          <w:szCs w:val="24"/>
        </w:rPr>
        <w:t xml:space="preserve"> may </w:t>
      </w:r>
      <w:proofErr w:type="spellStart"/>
      <w:r w:rsidRPr="00F906AE">
        <w:rPr>
          <w:sz w:val="24"/>
          <w:szCs w:val="24"/>
        </w:rPr>
        <w:t>kondisyon</w:t>
      </w:r>
      <w:proofErr w:type="spellEnd"/>
      <w:r w:rsidRPr="00F906AE">
        <w:rPr>
          <w:sz w:val="24"/>
          <w:szCs w:val="24"/>
        </w:rPr>
        <w:t xml:space="preserve"> ng </w:t>
      </w:r>
      <w:proofErr w:type="spellStart"/>
      <w:r w:rsidRPr="00F906AE">
        <w:rPr>
          <w:sz w:val="24"/>
          <w:szCs w:val="24"/>
        </w:rPr>
        <w:t>kalusugan</w:t>
      </w:r>
      <w:proofErr w:type="spellEnd"/>
      <w:r w:rsidRPr="00F906AE">
        <w:rPr>
          <w:sz w:val="24"/>
          <w:szCs w:val="24"/>
        </w:rPr>
        <w:t xml:space="preserve"> ng </w:t>
      </w:r>
      <w:proofErr w:type="spellStart"/>
      <w:r w:rsidRPr="00F906AE">
        <w:rPr>
          <w:sz w:val="24"/>
          <w:szCs w:val="24"/>
        </w:rPr>
        <w:t>kaisipan</w:t>
      </w:r>
      <w:proofErr w:type="spellEnd"/>
      <w:r>
        <w:rPr>
          <w:sz w:val="24"/>
          <w:szCs w:val="24"/>
        </w:rPr>
        <w:t xml:space="preserve">. </w:t>
      </w:r>
      <w:proofErr w:type="spellStart"/>
      <w:r>
        <w:rPr>
          <w:sz w:val="24"/>
          <w:szCs w:val="24"/>
        </w:rPr>
        <w:t>Itong</w:t>
      </w:r>
      <w:proofErr w:type="spellEnd"/>
      <w:r>
        <w:rPr>
          <w:sz w:val="24"/>
          <w:szCs w:val="24"/>
        </w:rPr>
        <w:t xml:space="preserve"> </w:t>
      </w:r>
      <w:proofErr w:type="spellStart"/>
      <w:r>
        <w:rPr>
          <w:sz w:val="24"/>
          <w:szCs w:val="24"/>
        </w:rPr>
        <w:t>serbisyo</w:t>
      </w:r>
      <w:proofErr w:type="spellEnd"/>
      <w:r>
        <w:rPr>
          <w:sz w:val="24"/>
          <w:szCs w:val="24"/>
        </w:rPr>
        <w:t xml:space="preserve"> ay </w:t>
      </w:r>
      <w:proofErr w:type="spellStart"/>
      <w:r>
        <w:rPr>
          <w:sz w:val="24"/>
          <w:szCs w:val="24"/>
        </w:rPr>
        <w:t>bukas</w:t>
      </w:r>
      <w:proofErr w:type="spellEnd"/>
      <w:r>
        <w:rPr>
          <w:sz w:val="24"/>
          <w:szCs w:val="24"/>
        </w:rPr>
        <w:t xml:space="preserve"> 24 </w:t>
      </w:r>
      <w:proofErr w:type="spellStart"/>
      <w:r>
        <w:rPr>
          <w:sz w:val="24"/>
          <w:szCs w:val="24"/>
        </w:rPr>
        <w:t>oras</w:t>
      </w:r>
      <w:proofErr w:type="spellEnd"/>
      <w:r>
        <w:rPr>
          <w:sz w:val="24"/>
          <w:szCs w:val="24"/>
        </w:rPr>
        <w:t xml:space="preserve"> sa </w:t>
      </w:r>
      <w:proofErr w:type="spellStart"/>
      <w:r>
        <w:rPr>
          <w:sz w:val="24"/>
          <w:szCs w:val="24"/>
        </w:rPr>
        <w:t>pasilidad</w:t>
      </w:r>
      <w:proofErr w:type="spellEnd"/>
      <w:r>
        <w:rPr>
          <w:sz w:val="24"/>
          <w:szCs w:val="24"/>
        </w:rPr>
        <w:t xml:space="preserve"> na nag-</w:t>
      </w:r>
      <w:proofErr w:type="spellStart"/>
      <w:r>
        <w:rPr>
          <w:sz w:val="24"/>
          <w:szCs w:val="24"/>
        </w:rPr>
        <w:t>aalok</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ng </w:t>
      </w:r>
      <w:proofErr w:type="spellStart"/>
      <w:r>
        <w:rPr>
          <w:sz w:val="24"/>
          <w:szCs w:val="24"/>
        </w:rPr>
        <w:t>paggamot</w:t>
      </w:r>
      <w:proofErr w:type="spellEnd"/>
      <w:r>
        <w:rPr>
          <w:sz w:val="24"/>
          <w:szCs w:val="24"/>
        </w:rPr>
        <w:t xml:space="preserve"> na pang </w:t>
      </w:r>
      <w:proofErr w:type="spellStart"/>
      <w:r>
        <w:rPr>
          <w:sz w:val="24"/>
          <w:szCs w:val="24"/>
        </w:rPr>
        <w:t>residensiya</w:t>
      </w:r>
      <w:proofErr w:type="spellEnd"/>
      <w:r>
        <w:rPr>
          <w:sz w:val="24"/>
          <w:szCs w:val="24"/>
        </w:rPr>
        <w:t>.</w:t>
      </w:r>
    </w:p>
    <w:p w14:paraId="46B4EF00" w14:textId="0246DCEE" w:rsidR="00CE2F47" w:rsidRPr="009273FC" w:rsidRDefault="00CE2F47" w:rsidP="00A92CD7">
      <w:pPr>
        <w:pStyle w:val="ListParagraph"/>
        <w:spacing w:line="360" w:lineRule="auto"/>
        <w:ind w:left="720" w:firstLine="0"/>
        <w:contextualSpacing/>
        <w:rPr>
          <w:sz w:val="24"/>
          <w:szCs w:val="24"/>
        </w:rPr>
      </w:pPr>
    </w:p>
    <w:p w14:paraId="5734F4BD" w14:textId="2D5F13C5" w:rsidR="00E83BC8" w:rsidRPr="009273FC" w:rsidRDefault="00F906AE"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Serbisyo</w:t>
      </w:r>
      <w:proofErr w:type="spellEnd"/>
      <w:r>
        <w:rPr>
          <w:rFonts w:ascii="Arial" w:hAnsi="Arial" w:cs="Arial"/>
          <w:b/>
          <w:bCs/>
          <w:sz w:val="24"/>
          <w:szCs w:val="24"/>
        </w:rPr>
        <w:t xml:space="preserve"> ng </w:t>
      </w:r>
      <w:proofErr w:type="spellStart"/>
      <w:r>
        <w:rPr>
          <w:rFonts w:ascii="Arial" w:hAnsi="Arial" w:cs="Arial"/>
          <w:b/>
          <w:bCs/>
          <w:sz w:val="24"/>
          <w:szCs w:val="24"/>
        </w:rPr>
        <w:t>Paggamot</w:t>
      </w:r>
      <w:proofErr w:type="spellEnd"/>
      <w:r>
        <w:rPr>
          <w:rFonts w:ascii="Arial" w:hAnsi="Arial" w:cs="Arial"/>
          <w:b/>
          <w:bCs/>
          <w:sz w:val="24"/>
          <w:szCs w:val="24"/>
        </w:rPr>
        <w:t xml:space="preserve"> sa </w:t>
      </w:r>
      <w:proofErr w:type="spellStart"/>
      <w:r>
        <w:rPr>
          <w:rFonts w:ascii="Arial" w:hAnsi="Arial" w:cs="Arial"/>
          <w:b/>
          <w:bCs/>
          <w:sz w:val="24"/>
          <w:szCs w:val="24"/>
        </w:rPr>
        <w:t>Krisis</w:t>
      </w:r>
      <w:proofErr w:type="spellEnd"/>
      <w:r>
        <w:rPr>
          <w:rFonts w:ascii="Arial" w:hAnsi="Arial" w:cs="Arial"/>
          <w:b/>
          <w:bCs/>
          <w:sz w:val="24"/>
          <w:szCs w:val="24"/>
        </w:rPr>
        <w:t xml:space="preserve"> na Pang </w:t>
      </w:r>
      <w:proofErr w:type="spellStart"/>
      <w:r>
        <w:rPr>
          <w:rFonts w:ascii="Arial" w:hAnsi="Arial" w:cs="Arial"/>
          <w:b/>
          <w:bCs/>
          <w:sz w:val="24"/>
          <w:szCs w:val="24"/>
        </w:rPr>
        <w:t>Residensiya</w:t>
      </w:r>
      <w:proofErr w:type="spellEnd"/>
      <w:r>
        <w:rPr>
          <w:rFonts w:ascii="Arial" w:hAnsi="Arial" w:cs="Arial"/>
          <w:b/>
          <w:bCs/>
          <w:sz w:val="24"/>
          <w:szCs w:val="24"/>
        </w:rPr>
        <w:t xml:space="preserve"> </w:t>
      </w:r>
    </w:p>
    <w:p w14:paraId="41DD4EBA" w14:textId="701C6D0C" w:rsidR="00F906AE" w:rsidRDefault="00F906AE" w:rsidP="003F49FA">
      <w:pPr>
        <w:pStyle w:val="ListParagraph"/>
        <w:numPr>
          <w:ilvl w:val="0"/>
          <w:numId w:val="13"/>
        </w:numPr>
        <w:spacing w:line="360" w:lineRule="auto"/>
        <w:contextualSpacing/>
        <w:rPr>
          <w:sz w:val="24"/>
          <w:szCs w:val="24"/>
        </w:rPr>
      </w:pPr>
      <w:proofErr w:type="spellStart"/>
      <w:r>
        <w:rPr>
          <w:sz w:val="24"/>
          <w:szCs w:val="24"/>
        </w:rPr>
        <w:t>Itong</w:t>
      </w:r>
      <w:proofErr w:type="spellEnd"/>
      <w:r>
        <w:rPr>
          <w:sz w:val="24"/>
          <w:szCs w:val="24"/>
        </w:rPr>
        <w:t xml:space="preserve"> </w:t>
      </w:r>
      <w:proofErr w:type="spellStart"/>
      <w:r>
        <w:rPr>
          <w:sz w:val="24"/>
          <w:szCs w:val="24"/>
        </w:rPr>
        <w:t>serbisyo</w:t>
      </w:r>
      <w:proofErr w:type="spellEnd"/>
      <w:r>
        <w:rPr>
          <w:sz w:val="24"/>
          <w:szCs w:val="24"/>
        </w:rPr>
        <w:t xml:space="preserve"> ay </w:t>
      </w:r>
      <w:proofErr w:type="spellStart"/>
      <w:r>
        <w:rPr>
          <w:sz w:val="24"/>
          <w:szCs w:val="24"/>
        </w:rPr>
        <w:t>nagbibigay</w:t>
      </w:r>
      <w:proofErr w:type="spellEnd"/>
      <w:r>
        <w:rPr>
          <w:sz w:val="24"/>
          <w:szCs w:val="24"/>
        </w:rPr>
        <w:t xml:space="preserve"> ng </w:t>
      </w:r>
      <w:proofErr w:type="spellStart"/>
      <w:r>
        <w:rPr>
          <w:sz w:val="24"/>
          <w:szCs w:val="24"/>
        </w:rPr>
        <w:t>paggamot</w:t>
      </w:r>
      <w:proofErr w:type="spellEnd"/>
      <w:r>
        <w:rPr>
          <w:sz w:val="24"/>
          <w:szCs w:val="24"/>
        </w:rPr>
        <w:t xml:space="preserve"> sa </w:t>
      </w:r>
      <w:proofErr w:type="spellStart"/>
      <w:r w:rsidRPr="00F906AE">
        <w:rPr>
          <w:sz w:val="24"/>
          <w:szCs w:val="24"/>
        </w:rPr>
        <w:t>kalusugan</w:t>
      </w:r>
      <w:proofErr w:type="spellEnd"/>
      <w:r w:rsidRPr="00F906AE">
        <w:rPr>
          <w:sz w:val="24"/>
          <w:szCs w:val="24"/>
        </w:rPr>
        <w:t xml:space="preserve"> ng </w:t>
      </w:r>
      <w:proofErr w:type="spellStart"/>
      <w:r w:rsidRPr="00F906AE">
        <w:rPr>
          <w:sz w:val="24"/>
          <w:szCs w:val="24"/>
        </w:rPr>
        <w:t>kaisipan</w:t>
      </w:r>
      <w:proofErr w:type="spellEnd"/>
      <w:r>
        <w:rPr>
          <w:sz w:val="24"/>
          <w:szCs w:val="24"/>
        </w:rPr>
        <w:t xml:space="preserve"> at </w:t>
      </w:r>
      <w:proofErr w:type="spellStart"/>
      <w:r>
        <w:rPr>
          <w:sz w:val="24"/>
          <w:szCs w:val="24"/>
        </w:rPr>
        <w:t>bumubuo</w:t>
      </w:r>
      <w:proofErr w:type="spellEnd"/>
      <w:r>
        <w:rPr>
          <w:sz w:val="24"/>
          <w:szCs w:val="24"/>
        </w:rPr>
        <w:t xml:space="preserve"> ng </w:t>
      </w:r>
      <w:proofErr w:type="spellStart"/>
      <w:r>
        <w:rPr>
          <w:sz w:val="24"/>
          <w:szCs w:val="24"/>
        </w:rPr>
        <w:t>kaalaman</w:t>
      </w:r>
      <w:proofErr w:type="spellEnd"/>
      <w:r>
        <w:rPr>
          <w:sz w:val="24"/>
          <w:szCs w:val="24"/>
        </w:rPr>
        <w:t xml:space="preserve"> para sa </w:t>
      </w:r>
      <w:proofErr w:type="spellStart"/>
      <w:r>
        <w:rPr>
          <w:sz w:val="24"/>
          <w:szCs w:val="24"/>
        </w:rPr>
        <w:t>mga</w:t>
      </w:r>
      <w:proofErr w:type="spellEnd"/>
      <w:r>
        <w:rPr>
          <w:sz w:val="24"/>
          <w:szCs w:val="24"/>
        </w:rPr>
        <w:t xml:space="preserve"> </w:t>
      </w:r>
      <w:proofErr w:type="spellStart"/>
      <w:r>
        <w:rPr>
          <w:sz w:val="24"/>
          <w:szCs w:val="24"/>
        </w:rPr>
        <w:t>taong</w:t>
      </w:r>
      <w:proofErr w:type="spellEnd"/>
      <w:r>
        <w:rPr>
          <w:sz w:val="24"/>
          <w:szCs w:val="24"/>
        </w:rPr>
        <w:t xml:space="preserve"> </w:t>
      </w:r>
      <w:proofErr w:type="spellStart"/>
      <w:r>
        <w:rPr>
          <w:sz w:val="24"/>
          <w:szCs w:val="24"/>
        </w:rPr>
        <w:t>mayroong</w:t>
      </w:r>
      <w:proofErr w:type="spellEnd"/>
      <w:r>
        <w:rPr>
          <w:sz w:val="24"/>
          <w:szCs w:val="24"/>
        </w:rPr>
        <w:t xml:space="preserve"> </w:t>
      </w:r>
      <w:proofErr w:type="spellStart"/>
      <w:r>
        <w:rPr>
          <w:sz w:val="24"/>
          <w:szCs w:val="24"/>
        </w:rPr>
        <w:t>seryosong</w:t>
      </w:r>
      <w:proofErr w:type="spellEnd"/>
      <w:r>
        <w:rPr>
          <w:sz w:val="24"/>
          <w:szCs w:val="24"/>
        </w:rPr>
        <w:t xml:space="preserve"> </w:t>
      </w:r>
      <w:proofErr w:type="spellStart"/>
      <w:r>
        <w:rPr>
          <w:sz w:val="24"/>
          <w:szCs w:val="24"/>
        </w:rPr>
        <w:t>krisis</w:t>
      </w:r>
      <w:proofErr w:type="spellEnd"/>
      <w:r>
        <w:rPr>
          <w:sz w:val="24"/>
          <w:szCs w:val="24"/>
        </w:rPr>
        <w:t xml:space="preserve"> ng </w:t>
      </w:r>
      <w:proofErr w:type="spellStart"/>
      <w:r>
        <w:rPr>
          <w:sz w:val="24"/>
          <w:szCs w:val="24"/>
        </w:rPr>
        <w:t>kaisipan</w:t>
      </w:r>
      <w:proofErr w:type="spellEnd"/>
      <w:r>
        <w:rPr>
          <w:sz w:val="24"/>
          <w:szCs w:val="24"/>
        </w:rPr>
        <w:t xml:space="preserve"> o </w:t>
      </w:r>
      <w:proofErr w:type="spellStart"/>
      <w:r>
        <w:rPr>
          <w:sz w:val="24"/>
          <w:szCs w:val="24"/>
        </w:rPr>
        <w:t>emosyon</w:t>
      </w:r>
      <w:proofErr w:type="spellEnd"/>
      <w:r>
        <w:rPr>
          <w:sz w:val="24"/>
          <w:szCs w:val="24"/>
        </w:rPr>
        <w:t xml:space="preserve">, </w:t>
      </w:r>
      <w:proofErr w:type="spellStart"/>
      <w:r>
        <w:rPr>
          <w:sz w:val="24"/>
          <w:szCs w:val="24"/>
        </w:rPr>
        <w:t>ngunit</w:t>
      </w:r>
      <w:proofErr w:type="spellEnd"/>
      <w:r>
        <w:rPr>
          <w:sz w:val="24"/>
          <w:szCs w:val="24"/>
        </w:rPr>
        <w:t xml:space="preserve"> </w:t>
      </w:r>
      <w:proofErr w:type="spellStart"/>
      <w:r>
        <w:rPr>
          <w:sz w:val="24"/>
          <w:szCs w:val="24"/>
        </w:rPr>
        <w:t>hindi</w:t>
      </w:r>
      <w:proofErr w:type="spellEnd"/>
      <w:r>
        <w:rPr>
          <w:sz w:val="24"/>
          <w:szCs w:val="24"/>
        </w:rPr>
        <w:t xml:space="preserve"> </w:t>
      </w:r>
      <w:proofErr w:type="spellStart"/>
      <w:r>
        <w:rPr>
          <w:sz w:val="24"/>
          <w:szCs w:val="24"/>
        </w:rPr>
        <w:t>kailangan</w:t>
      </w:r>
      <w:proofErr w:type="spellEnd"/>
      <w:r>
        <w:rPr>
          <w:sz w:val="24"/>
          <w:szCs w:val="24"/>
        </w:rPr>
        <w:t xml:space="preserve"> ng </w:t>
      </w:r>
      <w:proofErr w:type="spellStart"/>
      <w:r>
        <w:rPr>
          <w:sz w:val="24"/>
          <w:szCs w:val="24"/>
        </w:rPr>
        <w:t>ospital</w:t>
      </w:r>
      <w:proofErr w:type="spellEnd"/>
      <w:r>
        <w:rPr>
          <w:sz w:val="24"/>
          <w:szCs w:val="24"/>
        </w:rPr>
        <w:t xml:space="preserve"> na psychiatric. Ang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ay </w:t>
      </w:r>
      <w:proofErr w:type="spellStart"/>
      <w:r>
        <w:rPr>
          <w:sz w:val="24"/>
          <w:szCs w:val="24"/>
        </w:rPr>
        <w:t>bukas</w:t>
      </w:r>
      <w:proofErr w:type="spellEnd"/>
      <w:r>
        <w:rPr>
          <w:sz w:val="24"/>
          <w:szCs w:val="24"/>
        </w:rPr>
        <w:t xml:space="preserve"> 24 </w:t>
      </w:r>
      <w:proofErr w:type="spellStart"/>
      <w:r>
        <w:rPr>
          <w:sz w:val="24"/>
          <w:szCs w:val="24"/>
        </w:rPr>
        <w:t>oras</w:t>
      </w:r>
      <w:proofErr w:type="spellEnd"/>
      <w:r>
        <w:rPr>
          <w:sz w:val="24"/>
          <w:szCs w:val="24"/>
        </w:rPr>
        <w:t xml:space="preserve">, </w:t>
      </w:r>
      <w:proofErr w:type="spellStart"/>
      <w:r>
        <w:rPr>
          <w:sz w:val="24"/>
          <w:szCs w:val="24"/>
        </w:rPr>
        <w:t>pitong</w:t>
      </w:r>
      <w:proofErr w:type="spellEnd"/>
      <w:r>
        <w:rPr>
          <w:sz w:val="24"/>
          <w:szCs w:val="24"/>
        </w:rPr>
        <w:t xml:space="preserve"> </w:t>
      </w:r>
      <w:proofErr w:type="spellStart"/>
      <w:r>
        <w:rPr>
          <w:sz w:val="24"/>
          <w:szCs w:val="24"/>
        </w:rPr>
        <w:t>araw</w:t>
      </w:r>
      <w:proofErr w:type="spellEnd"/>
      <w:r>
        <w:rPr>
          <w:sz w:val="24"/>
          <w:szCs w:val="24"/>
        </w:rPr>
        <w:t xml:space="preserve"> sa </w:t>
      </w:r>
      <w:proofErr w:type="spellStart"/>
      <w:r>
        <w:rPr>
          <w:sz w:val="24"/>
          <w:szCs w:val="24"/>
        </w:rPr>
        <w:t>lisensyadong</w:t>
      </w:r>
      <w:proofErr w:type="spellEnd"/>
      <w:r>
        <w:rPr>
          <w:sz w:val="24"/>
          <w:szCs w:val="24"/>
        </w:rPr>
        <w:t xml:space="preserve"> </w:t>
      </w:r>
      <w:proofErr w:type="spellStart"/>
      <w:r>
        <w:rPr>
          <w:sz w:val="24"/>
          <w:szCs w:val="24"/>
        </w:rPr>
        <w:t>pasilidad</w:t>
      </w:r>
      <w:proofErr w:type="spellEnd"/>
      <w:r>
        <w:rPr>
          <w:sz w:val="24"/>
          <w:szCs w:val="24"/>
        </w:rPr>
        <w:t xml:space="preserve">. Hindi </w:t>
      </w:r>
      <w:proofErr w:type="spellStart"/>
      <w:r>
        <w:rPr>
          <w:sz w:val="24"/>
          <w:szCs w:val="24"/>
        </w:rPr>
        <w:t>sagot</w:t>
      </w:r>
      <w:proofErr w:type="spellEnd"/>
      <w:r>
        <w:rPr>
          <w:sz w:val="24"/>
          <w:szCs w:val="24"/>
        </w:rPr>
        <w:t xml:space="preserve"> ng Medi-Cal ang </w:t>
      </w:r>
      <w:proofErr w:type="spellStart"/>
      <w:r>
        <w:rPr>
          <w:sz w:val="24"/>
          <w:szCs w:val="24"/>
        </w:rPr>
        <w:t>kwarto</w:t>
      </w:r>
      <w:proofErr w:type="spellEnd"/>
      <w:r>
        <w:rPr>
          <w:sz w:val="24"/>
          <w:szCs w:val="24"/>
        </w:rPr>
        <w:t xml:space="preserve"> at </w:t>
      </w:r>
      <w:proofErr w:type="spellStart"/>
      <w:r>
        <w:rPr>
          <w:sz w:val="24"/>
          <w:szCs w:val="24"/>
        </w:rPr>
        <w:t>pagkain</w:t>
      </w:r>
      <w:proofErr w:type="spellEnd"/>
      <w:r>
        <w:rPr>
          <w:sz w:val="24"/>
          <w:szCs w:val="24"/>
        </w:rPr>
        <w:t xml:space="preserve"> sa </w:t>
      </w:r>
      <w:proofErr w:type="spellStart"/>
      <w:r>
        <w:rPr>
          <w:sz w:val="24"/>
          <w:szCs w:val="24"/>
        </w:rPr>
        <w:t>pasilidad</w:t>
      </w:r>
      <w:proofErr w:type="spellEnd"/>
      <w:r>
        <w:rPr>
          <w:sz w:val="24"/>
          <w:szCs w:val="24"/>
        </w:rPr>
        <w:t xml:space="preserve"> na nag-</w:t>
      </w:r>
      <w:proofErr w:type="spellStart"/>
      <w:r>
        <w:rPr>
          <w:sz w:val="24"/>
          <w:szCs w:val="24"/>
        </w:rPr>
        <w:t>aalok</w:t>
      </w:r>
      <w:proofErr w:type="spellEnd"/>
      <w:r>
        <w:rPr>
          <w:sz w:val="24"/>
          <w:szCs w:val="24"/>
        </w:rPr>
        <w:t xml:space="preserve"> ng </w:t>
      </w:r>
      <w:proofErr w:type="spellStart"/>
      <w:r>
        <w:rPr>
          <w:sz w:val="24"/>
          <w:szCs w:val="24"/>
        </w:rPr>
        <w:t>serbisyo</w:t>
      </w:r>
      <w:proofErr w:type="spellEnd"/>
      <w:r>
        <w:rPr>
          <w:sz w:val="24"/>
          <w:szCs w:val="24"/>
        </w:rPr>
        <w:t xml:space="preserve"> ng </w:t>
      </w:r>
      <w:proofErr w:type="spellStart"/>
      <w:r>
        <w:rPr>
          <w:sz w:val="24"/>
          <w:szCs w:val="24"/>
        </w:rPr>
        <w:t>paggamot</w:t>
      </w:r>
      <w:proofErr w:type="spellEnd"/>
      <w:r>
        <w:rPr>
          <w:sz w:val="24"/>
          <w:szCs w:val="24"/>
        </w:rPr>
        <w:t xml:space="preserve"> na pang </w:t>
      </w:r>
      <w:proofErr w:type="spellStart"/>
      <w:r>
        <w:rPr>
          <w:sz w:val="24"/>
          <w:szCs w:val="24"/>
        </w:rPr>
        <w:t>residensya</w:t>
      </w:r>
      <w:proofErr w:type="spellEnd"/>
      <w:r>
        <w:rPr>
          <w:sz w:val="24"/>
          <w:szCs w:val="24"/>
        </w:rPr>
        <w:t>.</w:t>
      </w:r>
    </w:p>
    <w:p w14:paraId="3796C98B" w14:textId="77777777" w:rsidR="002E3416" w:rsidRPr="009273FC" w:rsidRDefault="002E3416" w:rsidP="00A92CD7">
      <w:pPr>
        <w:spacing w:after="0" w:line="360" w:lineRule="auto"/>
        <w:contextualSpacing/>
        <w:rPr>
          <w:rFonts w:ascii="Arial" w:hAnsi="Arial" w:cs="Arial"/>
          <w:b/>
          <w:bCs/>
          <w:sz w:val="24"/>
          <w:szCs w:val="24"/>
        </w:rPr>
      </w:pPr>
    </w:p>
    <w:p w14:paraId="400B0163" w14:textId="592B3256" w:rsidR="00E83BC8" w:rsidRPr="009273FC" w:rsidRDefault="00F906AE"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Arawan</w:t>
      </w:r>
      <w:proofErr w:type="spellEnd"/>
      <w:r>
        <w:rPr>
          <w:rFonts w:ascii="Arial" w:hAnsi="Arial" w:cs="Arial"/>
          <w:b/>
          <w:bCs/>
          <w:sz w:val="24"/>
          <w:szCs w:val="24"/>
        </w:rPr>
        <w:t xml:space="preserve"> </w:t>
      </w:r>
      <w:r w:rsidR="00B76B0B">
        <w:rPr>
          <w:rFonts w:ascii="Arial" w:hAnsi="Arial" w:cs="Arial"/>
          <w:b/>
          <w:bCs/>
          <w:sz w:val="24"/>
          <w:szCs w:val="24"/>
        </w:rPr>
        <w:t xml:space="preserve">Na </w:t>
      </w:r>
      <w:proofErr w:type="spellStart"/>
      <w:r>
        <w:rPr>
          <w:rFonts w:ascii="Arial" w:hAnsi="Arial" w:cs="Arial"/>
          <w:b/>
          <w:bCs/>
          <w:sz w:val="24"/>
          <w:szCs w:val="24"/>
        </w:rPr>
        <w:t>Intensibong</w:t>
      </w:r>
      <w:proofErr w:type="spellEnd"/>
      <w:r>
        <w:rPr>
          <w:rFonts w:ascii="Arial" w:hAnsi="Arial" w:cs="Arial"/>
          <w:b/>
          <w:bCs/>
          <w:sz w:val="24"/>
          <w:szCs w:val="24"/>
        </w:rPr>
        <w:t xml:space="preserve"> </w:t>
      </w:r>
      <w:proofErr w:type="spellStart"/>
      <w:r>
        <w:rPr>
          <w:rFonts w:ascii="Arial" w:hAnsi="Arial" w:cs="Arial"/>
          <w:b/>
          <w:bCs/>
          <w:sz w:val="24"/>
          <w:szCs w:val="24"/>
        </w:rPr>
        <w:t>Serbisyo</w:t>
      </w:r>
      <w:proofErr w:type="spellEnd"/>
      <w:r>
        <w:rPr>
          <w:rFonts w:ascii="Arial" w:hAnsi="Arial" w:cs="Arial"/>
          <w:b/>
          <w:bCs/>
          <w:sz w:val="24"/>
          <w:szCs w:val="24"/>
        </w:rPr>
        <w:t xml:space="preserve"> </w:t>
      </w:r>
      <w:r w:rsidR="00B76B0B">
        <w:rPr>
          <w:rFonts w:ascii="Arial" w:hAnsi="Arial" w:cs="Arial"/>
          <w:b/>
          <w:bCs/>
          <w:sz w:val="24"/>
          <w:szCs w:val="24"/>
        </w:rPr>
        <w:t xml:space="preserve">Ng </w:t>
      </w:r>
      <w:proofErr w:type="spellStart"/>
      <w:r>
        <w:rPr>
          <w:rFonts w:ascii="Arial" w:hAnsi="Arial" w:cs="Arial"/>
          <w:b/>
          <w:bCs/>
          <w:sz w:val="24"/>
          <w:szCs w:val="24"/>
        </w:rPr>
        <w:t>Paggamot</w:t>
      </w:r>
      <w:proofErr w:type="spellEnd"/>
      <w:r>
        <w:rPr>
          <w:rFonts w:ascii="Arial" w:hAnsi="Arial" w:cs="Arial"/>
          <w:b/>
          <w:bCs/>
          <w:sz w:val="24"/>
          <w:szCs w:val="24"/>
        </w:rPr>
        <w:t xml:space="preserve"> </w:t>
      </w:r>
    </w:p>
    <w:p w14:paraId="46228C26" w14:textId="372A9EFA" w:rsidR="00F906AE" w:rsidRDefault="00F906AE" w:rsidP="003F49FA">
      <w:pPr>
        <w:pStyle w:val="ListParagraph"/>
        <w:numPr>
          <w:ilvl w:val="0"/>
          <w:numId w:val="13"/>
        </w:numPr>
        <w:spacing w:line="360" w:lineRule="auto"/>
        <w:contextualSpacing/>
        <w:rPr>
          <w:sz w:val="24"/>
          <w:szCs w:val="24"/>
        </w:rPr>
      </w:pPr>
      <w:r>
        <w:rPr>
          <w:sz w:val="24"/>
          <w:szCs w:val="24"/>
        </w:rPr>
        <w:t xml:space="preserve">Ito ay </w:t>
      </w:r>
      <w:proofErr w:type="spellStart"/>
      <w:r>
        <w:rPr>
          <w:sz w:val="24"/>
          <w:szCs w:val="24"/>
        </w:rPr>
        <w:t>isang</w:t>
      </w:r>
      <w:proofErr w:type="spellEnd"/>
      <w:r>
        <w:rPr>
          <w:sz w:val="24"/>
          <w:szCs w:val="24"/>
        </w:rPr>
        <w:t xml:space="preserve"> program na may </w:t>
      </w:r>
      <w:proofErr w:type="spellStart"/>
      <w:r>
        <w:rPr>
          <w:sz w:val="24"/>
          <w:szCs w:val="24"/>
        </w:rPr>
        <w:t>estruktura</w:t>
      </w:r>
      <w:proofErr w:type="spellEnd"/>
      <w:r>
        <w:rPr>
          <w:sz w:val="24"/>
          <w:szCs w:val="24"/>
        </w:rPr>
        <w:t xml:space="preserve"> ng </w:t>
      </w:r>
      <w:proofErr w:type="spellStart"/>
      <w:r>
        <w:rPr>
          <w:sz w:val="24"/>
          <w:szCs w:val="24"/>
        </w:rPr>
        <w:t>paggamot</w:t>
      </w:r>
      <w:proofErr w:type="spellEnd"/>
      <w:r>
        <w:rPr>
          <w:sz w:val="24"/>
          <w:szCs w:val="24"/>
        </w:rPr>
        <w:t xml:space="preserve"> ng </w:t>
      </w:r>
      <w:proofErr w:type="spellStart"/>
      <w:r w:rsidRPr="00F906AE">
        <w:rPr>
          <w:sz w:val="24"/>
          <w:szCs w:val="24"/>
        </w:rPr>
        <w:t>kalusugan</w:t>
      </w:r>
      <w:proofErr w:type="spellEnd"/>
      <w:r w:rsidRPr="00F906AE">
        <w:rPr>
          <w:sz w:val="24"/>
          <w:szCs w:val="24"/>
        </w:rPr>
        <w:t xml:space="preserve"> ng </w:t>
      </w:r>
      <w:proofErr w:type="spellStart"/>
      <w:r w:rsidRPr="00F906AE">
        <w:rPr>
          <w:sz w:val="24"/>
          <w:szCs w:val="24"/>
        </w:rPr>
        <w:t>kaisipan</w:t>
      </w:r>
      <w:proofErr w:type="spellEnd"/>
      <w:r>
        <w:rPr>
          <w:sz w:val="24"/>
          <w:szCs w:val="24"/>
        </w:rPr>
        <w:t xml:space="preserve"> na </w:t>
      </w:r>
      <w:proofErr w:type="spellStart"/>
      <w:r>
        <w:rPr>
          <w:sz w:val="24"/>
          <w:szCs w:val="24"/>
        </w:rPr>
        <w:t>binibigay</w:t>
      </w:r>
      <w:proofErr w:type="spellEnd"/>
      <w:r>
        <w:rPr>
          <w:sz w:val="24"/>
          <w:szCs w:val="24"/>
        </w:rPr>
        <w:t xml:space="preserve"> sa </w:t>
      </w:r>
      <w:proofErr w:type="spellStart"/>
      <w:r>
        <w:rPr>
          <w:sz w:val="24"/>
          <w:szCs w:val="24"/>
        </w:rPr>
        <w:t>isang</w:t>
      </w:r>
      <w:proofErr w:type="spellEnd"/>
      <w:r>
        <w:rPr>
          <w:sz w:val="24"/>
          <w:szCs w:val="24"/>
        </w:rPr>
        <w:t xml:space="preserve"> </w:t>
      </w:r>
      <w:proofErr w:type="spellStart"/>
      <w:r>
        <w:rPr>
          <w:sz w:val="24"/>
          <w:szCs w:val="24"/>
        </w:rPr>
        <w:t>grupo</w:t>
      </w:r>
      <w:proofErr w:type="spellEnd"/>
      <w:r>
        <w:rPr>
          <w:sz w:val="24"/>
          <w:szCs w:val="24"/>
        </w:rPr>
        <w:t xml:space="preserve"> na </w:t>
      </w:r>
      <w:proofErr w:type="spellStart"/>
      <w:r>
        <w:rPr>
          <w:sz w:val="24"/>
          <w:szCs w:val="24"/>
        </w:rPr>
        <w:t>malamang</w:t>
      </w:r>
      <w:proofErr w:type="spellEnd"/>
      <w:r>
        <w:rPr>
          <w:sz w:val="24"/>
          <w:szCs w:val="24"/>
        </w:rPr>
        <w:t xml:space="preserve"> </w:t>
      </w:r>
      <w:proofErr w:type="spellStart"/>
      <w:r>
        <w:rPr>
          <w:sz w:val="24"/>
          <w:szCs w:val="24"/>
        </w:rPr>
        <w:t>kailangan</w:t>
      </w:r>
      <w:proofErr w:type="spellEnd"/>
      <w:r>
        <w:rPr>
          <w:sz w:val="24"/>
          <w:szCs w:val="24"/>
        </w:rPr>
        <w:t xml:space="preserve"> ma-</w:t>
      </w:r>
      <w:proofErr w:type="spellStart"/>
      <w:r>
        <w:rPr>
          <w:sz w:val="24"/>
          <w:szCs w:val="24"/>
        </w:rPr>
        <w:t>ospital</w:t>
      </w:r>
      <w:proofErr w:type="spellEnd"/>
      <w:r>
        <w:rPr>
          <w:sz w:val="24"/>
          <w:szCs w:val="24"/>
        </w:rPr>
        <w:t xml:space="preserve"> o sa </w:t>
      </w:r>
      <w:proofErr w:type="spellStart"/>
      <w:r>
        <w:rPr>
          <w:sz w:val="24"/>
          <w:szCs w:val="24"/>
        </w:rPr>
        <w:t>isang</w:t>
      </w:r>
      <w:proofErr w:type="spellEnd"/>
      <w:r>
        <w:rPr>
          <w:sz w:val="24"/>
          <w:szCs w:val="24"/>
        </w:rPr>
        <w:t xml:space="preserve"> </w:t>
      </w:r>
      <w:proofErr w:type="spellStart"/>
      <w:r>
        <w:rPr>
          <w:sz w:val="24"/>
          <w:szCs w:val="24"/>
        </w:rPr>
        <w:t>pasilidad</w:t>
      </w:r>
      <w:proofErr w:type="spellEnd"/>
      <w:r>
        <w:rPr>
          <w:sz w:val="24"/>
          <w:szCs w:val="24"/>
        </w:rPr>
        <w:t xml:space="preserve"> na </w:t>
      </w:r>
      <w:proofErr w:type="spellStart"/>
      <w:r>
        <w:rPr>
          <w:sz w:val="24"/>
          <w:szCs w:val="24"/>
        </w:rPr>
        <w:t>bukas</w:t>
      </w:r>
      <w:proofErr w:type="spellEnd"/>
      <w:r>
        <w:rPr>
          <w:sz w:val="24"/>
          <w:szCs w:val="24"/>
        </w:rPr>
        <w:t xml:space="preserve"> 24 </w:t>
      </w:r>
      <w:proofErr w:type="spellStart"/>
      <w:r>
        <w:rPr>
          <w:sz w:val="24"/>
          <w:szCs w:val="24"/>
        </w:rPr>
        <w:t>oras</w:t>
      </w:r>
      <w:proofErr w:type="spellEnd"/>
      <w:r>
        <w:rPr>
          <w:sz w:val="24"/>
          <w:szCs w:val="24"/>
        </w:rPr>
        <w:t xml:space="preserve">. </w:t>
      </w:r>
      <w:proofErr w:type="spellStart"/>
      <w:r>
        <w:rPr>
          <w:sz w:val="24"/>
          <w:szCs w:val="24"/>
        </w:rPr>
        <w:t>Itong</w:t>
      </w:r>
      <w:proofErr w:type="spellEnd"/>
      <w:r>
        <w:rPr>
          <w:sz w:val="24"/>
          <w:szCs w:val="24"/>
        </w:rPr>
        <w:t xml:space="preserve"> </w:t>
      </w:r>
      <w:proofErr w:type="spellStart"/>
      <w:r>
        <w:rPr>
          <w:sz w:val="24"/>
          <w:szCs w:val="24"/>
        </w:rPr>
        <w:t>programa</w:t>
      </w:r>
      <w:proofErr w:type="spellEnd"/>
      <w:r>
        <w:rPr>
          <w:sz w:val="24"/>
          <w:szCs w:val="24"/>
        </w:rPr>
        <w:t xml:space="preserve"> ay </w:t>
      </w:r>
      <w:proofErr w:type="spellStart"/>
      <w:r>
        <w:rPr>
          <w:sz w:val="24"/>
          <w:szCs w:val="24"/>
        </w:rPr>
        <w:t>tumatagal</w:t>
      </w:r>
      <w:proofErr w:type="spellEnd"/>
      <w:r>
        <w:rPr>
          <w:sz w:val="24"/>
          <w:szCs w:val="24"/>
        </w:rPr>
        <w:t xml:space="preserve"> ng </w:t>
      </w:r>
      <w:proofErr w:type="spellStart"/>
      <w:r>
        <w:rPr>
          <w:sz w:val="24"/>
          <w:szCs w:val="24"/>
        </w:rPr>
        <w:t>tatlong</w:t>
      </w:r>
      <w:proofErr w:type="spellEnd"/>
      <w:r>
        <w:rPr>
          <w:sz w:val="24"/>
          <w:szCs w:val="24"/>
        </w:rPr>
        <w:t xml:space="preserve"> </w:t>
      </w:r>
      <w:proofErr w:type="spellStart"/>
      <w:r>
        <w:rPr>
          <w:sz w:val="24"/>
          <w:szCs w:val="24"/>
        </w:rPr>
        <w:t>oras</w:t>
      </w:r>
      <w:proofErr w:type="spellEnd"/>
      <w:r>
        <w:rPr>
          <w:sz w:val="24"/>
          <w:szCs w:val="24"/>
        </w:rPr>
        <w:t xml:space="preserve"> </w:t>
      </w:r>
      <w:proofErr w:type="spellStart"/>
      <w:r>
        <w:rPr>
          <w:sz w:val="24"/>
          <w:szCs w:val="24"/>
        </w:rPr>
        <w:t>bawat</w:t>
      </w:r>
      <w:proofErr w:type="spellEnd"/>
      <w:r>
        <w:rPr>
          <w:sz w:val="24"/>
          <w:szCs w:val="24"/>
        </w:rPr>
        <w:t xml:space="preserve"> </w:t>
      </w:r>
      <w:proofErr w:type="spellStart"/>
      <w:r>
        <w:rPr>
          <w:sz w:val="24"/>
          <w:szCs w:val="24"/>
        </w:rPr>
        <w:t>araw</w:t>
      </w:r>
      <w:proofErr w:type="spellEnd"/>
      <w:r>
        <w:rPr>
          <w:sz w:val="24"/>
          <w:szCs w:val="24"/>
        </w:rPr>
        <w:t xml:space="preserve">. Kasama sa </w:t>
      </w:r>
      <w:proofErr w:type="spellStart"/>
      <w:r>
        <w:rPr>
          <w:sz w:val="24"/>
          <w:szCs w:val="24"/>
        </w:rPr>
        <w:t>programang</w:t>
      </w:r>
      <w:proofErr w:type="spellEnd"/>
      <w:r>
        <w:rPr>
          <w:sz w:val="24"/>
          <w:szCs w:val="24"/>
        </w:rPr>
        <w:t xml:space="preserve"> </w:t>
      </w:r>
      <w:proofErr w:type="spellStart"/>
      <w:r>
        <w:rPr>
          <w:sz w:val="24"/>
          <w:szCs w:val="24"/>
        </w:rPr>
        <w:t>ito</w:t>
      </w:r>
      <w:proofErr w:type="spellEnd"/>
      <w:r>
        <w:rPr>
          <w:sz w:val="24"/>
          <w:szCs w:val="24"/>
        </w:rPr>
        <w:t xml:space="preserve"> ang </w:t>
      </w:r>
      <w:proofErr w:type="spellStart"/>
      <w:r>
        <w:rPr>
          <w:sz w:val="24"/>
          <w:szCs w:val="24"/>
        </w:rPr>
        <w:t>pagbuo</w:t>
      </w:r>
      <w:proofErr w:type="spellEnd"/>
      <w:r>
        <w:rPr>
          <w:sz w:val="24"/>
          <w:szCs w:val="24"/>
        </w:rPr>
        <w:t xml:space="preserve"> ng </w:t>
      </w:r>
      <w:proofErr w:type="spellStart"/>
      <w:r>
        <w:rPr>
          <w:sz w:val="24"/>
          <w:szCs w:val="24"/>
        </w:rPr>
        <w:t>kaalaman</w:t>
      </w:r>
      <w:proofErr w:type="spellEnd"/>
      <w:r>
        <w:rPr>
          <w:sz w:val="24"/>
          <w:szCs w:val="24"/>
        </w:rPr>
        <w:t xml:space="preserve"> at</w:t>
      </w:r>
      <w:r w:rsidR="00B76B0B">
        <w:rPr>
          <w:sz w:val="24"/>
          <w:szCs w:val="24"/>
        </w:rPr>
        <w:t>,</w:t>
      </w:r>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terapiya</w:t>
      </w:r>
      <w:proofErr w:type="spellEnd"/>
      <w:r>
        <w:rPr>
          <w:sz w:val="24"/>
          <w:szCs w:val="24"/>
        </w:rPr>
        <w:t xml:space="preserve"> at </w:t>
      </w:r>
      <w:r>
        <w:rPr>
          <w:sz w:val="24"/>
          <w:szCs w:val="24"/>
        </w:rPr>
        <w:lastRenderedPageBreak/>
        <w:t>psychotherapy.</w:t>
      </w:r>
    </w:p>
    <w:p w14:paraId="29CCC450" w14:textId="1E6585C7" w:rsidR="00DA780E" w:rsidRPr="009273FC" w:rsidRDefault="00C63CB1" w:rsidP="00A92CD7">
      <w:pPr>
        <w:pStyle w:val="ListParagraph"/>
        <w:spacing w:line="360" w:lineRule="auto"/>
        <w:ind w:left="720" w:firstLine="0"/>
        <w:contextualSpacing/>
        <w:rPr>
          <w:sz w:val="24"/>
          <w:szCs w:val="24"/>
        </w:rPr>
      </w:pPr>
      <w:r>
        <w:rPr>
          <w:sz w:val="24"/>
          <w:szCs w:val="24"/>
        </w:rPr>
        <w:t xml:space="preserve"> </w:t>
      </w:r>
    </w:p>
    <w:p w14:paraId="3E9B9BA7" w14:textId="0C203F05" w:rsidR="00E83BC8" w:rsidRPr="009273FC" w:rsidRDefault="00C63CB1"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Rehabilitasyon</w:t>
      </w:r>
      <w:proofErr w:type="spellEnd"/>
      <w:r w:rsidR="00B76B0B">
        <w:rPr>
          <w:rFonts w:ascii="Arial" w:hAnsi="Arial" w:cs="Arial"/>
          <w:b/>
          <w:bCs/>
          <w:sz w:val="24"/>
          <w:szCs w:val="24"/>
        </w:rPr>
        <w:t xml:space="preserve"> Na Pang </w:t>
      </w:r>
      <w:proofErr w:type="spellStart"/>
      <w:r w:rsidR="00B76B0B">
        <w:rPr>
          <w:rFonts w:ascii="Arial" w:hAnsi="Arial" w:cs="Arial"/>
          <w:b/>
          <w:bCs/>
          <w:sz w:val="24"/>
          <w:szCs w:val="24"/>
        </w:rPr>
        <w:t>Arawan</w:t>
      </w:r>
      <w:proofErr w:type="spellEnd"/>
    </w:p>
    <w:p w14:paraId="17111EA3" w14:textId="07816E7B" w:rsidR="00C63CB1" w:rsidRDefault="00C63CB1" w:rsidP="003F49FA">
      <w:pPr>
        <w:pStyle w:val="ListParagraph"/>
        <w:numPr>
          <w:ilvl w:val="0"/>
          <w:numId w:val="13"/>
        </w:numPr>
        <w:spacing w:line="360" w:lineRule="auto"/>
        <w:contextualSpacing/>
        <w:rPr>
          <w:sz w:val="24"/>
          <w:szCs w:val="24"/>
        </w:rPr>
      </w:pPr>
      <w:r>
        <w:rPr>
          <w:sz w:val="24"/>
          <w:szCs w:val="24"/>
        </w:rPr>
        <w:t xml:space="preserve">Ito ay </w:t>
      </w:r>
      <w:proofErr w:type="spellStart"/>
      <w:r>
        <w:rPr>
          <w:sz w:val="24"/>
          <w:szCs w:val="24"/>
        </w:rPr>
        <w:t>isang</w:t>
      </w:r>
      <w:proofErr w:type="spellEnd"/>
      <w:r>
        <w:rPr>
          <w:sz w:val="24"/>
          <w:szCs w:val="24"/>
        </w:rPr>
        <w:t xml:space="preserve"> program na may </w:t>
      </w:r>
      <w:proofErr w:type="spellStart"/>
      <w:r>
        <w:rPr>
          <w:sz w:val="24"/>
          <w:szCs w:val="24"/>
        </w:rPr>
        <w:t>estruktura</w:t>
      </w:r>
      <w:proofErr w:type="spellEnd"/>
      <w:r>
        <w:rPr>
          <w:sz w:val="24"/>
          <w:szCs w:val="24"/>
        </w:rPr>
        <w:t xml:space="preserve"> na </w:t>
      </w:r>
      <w:proofErr w:type="spellStart"/>
      <w:r>
        <w:rPr>
          <w:sz w:val="24"/>
          <w:szCs w:val="24"/>
        </w:rPr>
        <w:t>dinsenho</w:t>
      </w:r>
      <w:proofErr w:type="spellEnd"/>
      <w:r>
        <w:rPr>
          <w:sz w:val="24"/>
          <w:szCs w:val="24"/>
        </w:rPr>
        <w:t xml:space="preserve"> para </w:t>
      </w:r>
      <w:proofErr w:type="spellStart"/>
      <w:r>
        <w:rPr>
          <w:sz w:val="24"/>
          <w:szCs w:val="24"/>
        </w:rPr>
        <w:t>tulungan</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taong</w:t>
      </w:r>
      <w:proofErr w:type="spellEnd"/>
      <w:r>
        <w:rPr>
          <w:sz w:val="24"/>
          <w:szCs w:val="24"/>
        </w:rPr>
        <w:t xml:space="preserve"> </w:t>
      </w:r>
      <w:proofErr w:type="spellStart"/>
      <w:r>
        <w:rPr>
          <w:sz w:val="24"/>
          <w:szCs w:val="24"/>
        </w:rPr>
        <w:t>mayroon</w:t>
      </w:r>
      <w:proofErr w:type="spellEnd"/>
      <w:r>
        <w:rPr>
          <w:sz w:val="24"/>
          <w:szCs w:val="24"/>
        </w:rPr>
        <w:t xml:space="preserve"> </w:t>
      </w:r>
      <w:proofErr w:type="spellStart"/>
      <w:r w:rsidRPr="00C63CB1">
        <w:rPr>
          <w:sz w:val="24"/>
          <w:szCs w:val="24"/>
        </w:rPr>
        <w:t>kondisyon</w:t>
      </w:r>
      <w:proofErr w:type="spellEnd"/>
      <w:r w:rsidRPr="00C63CB1">
        <w:rPr>
          <w:sz w:val="24"/>
          <w:szCs w:val="24"/>
        </w:rPr>
        <w:t xml:space="preserve"> ng </w:t>
      </w:r>
      <w:proofErr w:type="spellStart"/>
      <w:r w:rsidRPr="00C63CB1">
        <w:rPr>
          <w:sz w:val="24"/>
          <w:szCs w:val="24"/>
        </w:rPr>
        <w:t>kalusugan</w:t>
      </w:r>
      <w:proofErr w:type="spellEnd"/>
      <w:r w:rsidRPr="00C63CB1">
        <w:rPr>
          <w:sz w:val="24"/>
          <w:szCs w:val="24"/>
        </w:rPr>
        <w:t xml:space="preserve"> ng </w:t>
      </w:r>
      <w:proofErr w:type="spellStart"/>
      <w:r w:rsidRPr="00C63CB1">
        <w:rPr>
          <w:sz w:val="24"/>
          <w:szCs w:val="24"/>
        </w:rPr>
        <w:t>kaisipan</w:t>
      </w:r>
      <w:proofErr w:type="spellEnd"/>
      <w:r>
        <w:rPr>
          <w:sz w:val="24"/>
          <w:szCs w:val="24"/>
        </w:rPr>
        <w:t xml:space="preserve"> at </w:t>
      </w:r>
      <w:proofErr w:type="spellStart"/>
      <w:r>
        <w:rPr>
          <w:sz w:val="24"/>
          <w:szCs w:val="24"/>
        </w:rPr>
        <w:t>magpaunlad</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kaalaman</w:t>
      </w:r>
      <w:proofErr w:type="spellEnd"/>
      <w:r>
        <w:rPr>
          <w:sz w:val="24"/>
          <w:szCs w:val="24"/>
        </w:rPr>
        <w:t xml:space="preserve"> sa </w:t>
      </w:r>
      <w:proofErr w:type="spellStart"/>
      <w:r>
        <w:rPr>
          <w:sz w:val="24"/>
          <w:szCs w:val="24"/>
        </w:rPr>
        <w:t>pamumuhay</w:t>
      </w:r>
      <w:proofErr w:type="spellEnd"/>
      <w:r>
        <w:rPr>
          <w:sz w:val="24"/>
          <w:szCs w:val="24"/>
        </w:rPr>
        <w:t xml:space="preserve"> at para mas </w:t>
      </w:r>
      <w:proofErr w:type="spellStart"/>
      <w:r>
        <w:rPr>
          <w:sz w:val="24"/>
          <w:szCs w:val="24"/>
        </w:rPr>
        <w:t>mahusay</w:t>
      </w:r>
      <w:proofErr w:type="spellEnd"/>
      <w:r>
        <w:rPr>
          <w:sz w:val="24"/>
          <w:szCs w:val="24"/>
        </w:rPr>
        <w:t xml:space="preserve"> na </w:t>
      </w:r>
      <w:proofErr w:type="spellStart"/>
      <w:r>
        <w:rPr>
          <w:sz w:val="24"/>
          <w:szCs w:val="24"/>
        </w:rPr>
        <w:t>pamahalaan</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sintomas</w:t>
      </w:r>
      <w:proofErr w:type="spellEnd"/>
      <w:r>
        <w:rPr>
          <w:sz w:val="24"/>
          <w:szCs w:val="24"/>
        </w:rPr>
        <w:t xml:space="preserve"> ng </w:t>
      </w:r>
      <w:proofErr w:type="spellStart"/>
      <w:r w:rsidRPr="00C63CB1">
        <w:rPr>
          <w:sz w:val="24"/>
          <w:szCs w:val="24"/>
        </w:rPr>
        <w:t>kondisyon</w:t>
      </w:r>
      <w:proofErr w:type="spellEnd"/>
      <w:r w:rsidRPr="00C63CB1">
        <w:rPr>
          <w:sz w:val="24"/>
          <w:szCs w:val="24"/>
        </w:rPr>
        <w:t xml:space="preserve"> ng </w:t>
      </w:r>
      <w:proofErr w:type="spellStart"/>
      <w:r w:rsidRPr="00C63CB1">
        <w:rPr>
          <w:sz w:val="24"/>
          <w:szCs w:val="24"/>
        </w:rPr>
        <w:t>kalusugan</w:t>
      </w:r>
      <w:proofErr w:type="spellEnd"/>
      <w:r w:rsidRPr="00C63CB1">
        <w:rPr>
          <w:sz w:val="24"/>
          <w:szCs w:val="24"/>
        </w:rPr>
        <w:t xml:space="preserve"> ng </w:t>
      </w:r>
      <w:proofErr w:type="spellStart"/>
      <w:r w:rsidRPr="00C63CB1">
        <w:rPr>
          <w:sz w:val="24"/>
          <w:szCs w:val="24"/>
        </w:rPr>
        <w:t>kaisipan</w:t>
      </w:r>
      <w:proofErr w:type="spellEnd"/>
      <w:r>
        <w:rPr>
          <w:sz w:val="24"/>
          <w:szCs w:val="24"/>
        </w:rPr>
        <w:t xml:space="preserve">. Ang </w:t>
      </w:r>
      <w:proofErr w:type="spellStart"/>
      <w:r>
        <w:rPr>
          <w:sz w:val="24"/>
          <w:szCs w:val="24"/>
        </w:rPr>
        <w:t>programa</w:t>
      </w:r>
      <w:proofErr w:type="spellEnd"/>
      <w:r>
        <w:rPr>
          <w:sz w:val="24"/>
          <w:szCs w:val="24"/>
        </w:rPr>
        <w:t xml:space="preserve"> ay </w:t>
      </w:r>
      <w:proofErr w:type="spellStart"/>
      <w:r>
        <w:rPr>
          <w:sz w:val="24"/>
          <w:szCs w:val="24"/>
        </w:rPr>
        <w:t>tatlong</w:t>
      </w:r>
      <w:proofErr w:type="spellEnd"/>
      <w:r>
        <w:rPr>
          <w:sz w:val="24"/>
          <w:szCs w:val="24"/>
        </w:rPr>
        <w:t xml:space="preserve"> </w:t>
      </w:r>
      <w:proofErr w:type="spellStart"/>
      <w:r>
        <w:rPr>
          <w:sz w:val="24"/>
          <w:szCs w:val="24"/>
        </w:rPr>
        <w:t>oras</w:t>
      </w:r>
      <w:proofErr w:type="spellEnd"/>
      <w:r>
        <w:rPr>
          <w:sz w:val="24"/>
          <w:szCs w:val="24"/>
        </w:rPr>
        <w:t xml:space="preserve"> </w:t>
      </w:r>
      <w:proofErr w:type="spellStart"/>
      <w:r>
        <w:rPr>
          <w:sz w:val="24"/>
          <w:szCs w:val="24"/>
        </w:rPr>
        <w:t>bawat</w:t>
      </w:r>
      <w:proofErr w:type="spellEnd"/>
      <w:r>
        <w:rPr>
          <w:sz w:val="24"/>
          <w:szCs w:val="24"/>
        </w:rPr>
        <w:t xml:space="preserve"> </w:t>
      </w:r>
      <w:proofErr w:type="spellStart"/>
      <w:r>
        <w:rPr>
          <w:sz w:val="24"/>
          <w:szCs w:val="24"/>
        </w:rPr>
        <w:t>araw</w:t>
      </w:r>
      <w:proofErr w:type="spellEnd"/>
      <w:r>
        <w:rPr>
          <w:sz w:val="24"/>
          <w:szCs w:val="24"/>
        </w:rPr>
        <w:t xml:space="preserve">. Kasama sa </w:t>
      </w:r>
      <w:proofErr w:type="spellStart"/>
      <w:r>
        <w:rPr>
          <w:sz w:val="24"/>
          <w:szCs w:val="24"/>
        </w:rPr>
        <w:t>programa</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aktibidad</w:t>
      </w:r>
      <w:proofErr w:type="spellEnd"/>
      <w:r>
        <w:rPr>
          <w:sz w:val="24"/>
          <w:szCs w:val="24"/>
        </w:rPr>
        <w:t xml:space="preserve"> ng </w:t>
      </w:r>
      <w:proofErr w:type="spellStart"/>
      <w:r>
        <w:rPr>
          <w:sz w:val="24"/>
          <w:szCs w:val="24"/>
        </w:rPr>
        <w:t>pagbuo</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kaalaman</w:t>
      </w:r>
      <w:proofErr w:type="spellEnd"/>
      <w:r>
        <w:rPr>
          <w:sz w:val="24"/>
          <w:szCs w:val="24"/>
        </w:rPr>
        <w:t xml:space="preserve"> at </w:t>
      </w:r>
      <w:proofErr w:type="spellStart"/>
      <w:r>
        <w:rPr>
          <w:sz w:val="24"/>
          <w:szCs w:val="24"/>
        </w:rPr>
        <w:t>mga</w:t>
      </w:r>
      <w:proofErr w:type="spellEnd"/>
      <w:r>
        <w:rPr>
          <w:sz w:val="24"/>
          <w:szCs w:val="24"/>
        </w:rPr>
        <w:t xml:space="preserve"> </w:t>
      </w:r>
      <w:proofErr w:type="spellStart"/>
      <w:r>
        <w:rPr>
          <w:sz w:val="24"/>
          <w:szCs w:val="24"/>
        </w:rPr>
        <w:t>terapiya</w:t>
      </w:r>
      <w:proofErr w:type="spellEnd"/>
      <w:r>
        <w:rPr>
          <w:sz w:val="24"/>
          <w:szCs w:val="24"/>
        </w:rPr>
        <w:t>.</w:t>
      </w:r>
    </w:p>
    <w:p w14:paraId="3CAC5D7E" w14:textId="77777777" w:rsidR="00DA780E" w:rsidRPr="009273FC" w:rsidRDefault="00DA780E" w:rsidP="00A92CD7">
      <w:pPr>
        <w:pStyle w:val="ListParagraph"/>
        <w:spacing w:line="360" w:lineRule="auto"/>
        <w:ind w:left="720" w:firstLine="0"/>
        <w:contextualSpacing/>
        <w:rPr>
          <w:sz w:val="24"/>
          <w:szCs w:val="24"/>
        </w:rPr>
      </w:pPr>
    </w:p>
    <w:p w14:paraId="49ECBB3C" w14:textId="41B6EC64" w:rsidR="00E83BC8" w:rsidRPr="009273FC" w:rsidRDefault="00C63CB1" w:rsidP="00A92CD7">
      <w:pPr>
        <w:spacing w:after="0" w:line="360" w:lineRule="auto"/>
        <w:contextualSpacing/>
        <w:rPr>
          <w:rFonts w:ascii="Arial" w:hAnsi="Arial" w:cs="Arial"/>
          <w:b/>
          <w:bCs/>
          <w:sz w:val="24"/>
          <w:szCs w:val="24"/>
        </w:rPr>
      </w:pPr>
      <w:r>
        <w:rPr>
          <w:rFonts w:ascii="Arial" w:hAnsi="Arial" w:cs="Arial"/>
          <w:b/>
          <w:bCs/>
          <w:sz w:val="24"/>
          <w:szCs w:val="24"/>
        </w:rPr>
        <w:t xml:space="preserve">Mga Psychiatric </w:t>
      </w:r>
      <w:r w:rsidR="00B76B0B">
        <w:rPr>
          <w:rFonts w:ascii="Arial" w:hAnsi="Arial" w:cs="Arial"/>
          <w:b/>
          <w:bCs/>
          <w:sz w:val="24"/>
          <w:szCs w:val="24"/>
        </w:rPr>
        <w:t xml:space="preserve">Na </w:t>
      </w:r>
      <w:proofErr w:type="spellStart"/>
      <w:r>
        <w:rPr>
          <w:rFonts w:ascii="Arial" w:hAnsi="Arial" w:cs="Arial"/>
          <w:b/>
          <w:bCs/>
          <w:sz w:val="24"/>
          <w:szCs w:val="24"/>
        </w:rPr>
        <w:t>Serbisyong</w:t>
      </w:r>
      <w:proofErr w:type="spellEnd"/>
      <w:r>
        <w:rPr>
          <w:rFonts w:ascii="Arial" w:hAnsi="Arial" w:cs="Arial"/>
          <w:b/>
          <w:bCs/>
          <w:sz w:val="24"/>
          <w:szCs w:val="24"/>
        </w:rPr>
        <w:t xml:space="preserve"> Inpatient </w:t>
      </w:r>
      <w:r w:rsidR="00B76B0B">
        <w:rPr>
          <w:rFonts w:ascii="Arial" w:hAnsi="Arial" w:cs="Arial"/>
          <w:b/>
          <w:bCs/>
          <w:sz w:val="24"/>
          <w:szCs w:val="24"/>
        </w:rPr>
        <w:t xml:space="preserve">Sa </w:t>
      </w:r>
      <w:r>
        <w:rPr>
          <w:rFonts w:ascii="Arial" w:hAnsi="Arial" w:cs="Arial"/>
          <w:b/>
          <w:bCs/>
          <w:sz w:val="24"/>
          <w:szCs w:val="24"/>
        </w:rPr>
        <w:t>Hospital</w:t>
      </w:r>
      <w:r w:rsidR="00E83BC8" w:rsidRPr="009273FC">
        <w:rPr>
          <w:rFonts w:ascii="Arial" w:hAnsi="Arial" w:cs="Arial"/>
          <w:b/>
          <w:bCs/>
          <w:sz w:val="24"/>
          <w:szCs w:val="24"/>
        </w:rPr>
        <w:t xml:space="preserve"> </w:t>
      </w:r>
    </w:p>
    <w:p w14:paraId="50C79F66" w14:textId="754E4F4E" w:rsidR="00C63CB1" w:rsidRDefault="00C63CB1" w:rsidP="003F49FA">
      <w:pPr>
        <w:pStyle w:val="ListParagraph"/>
        <w:numPr>
          <w:ilvl w:val="0"/>
          <w:numId w:val="13"/>
        </w:numPr>
        <w:spacing w:line="360" w:lineRule="auto"/>
        <w:contextualSpacing/>
        <w:rPr>
          <w:sz w:val="24"/>
          <w:szCs w:val="24"/>
        </w:rPr>
      </w:pPr>
      <w:proofErr w:type="spellStart"/>
      <w:r>
        <w:rPr>
          <w:sz w:val="24"/>
          <w:szCs w:val="24"/>
        </w:rPr>
        <w:t>Itong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ay </w:t>
      </w:r>
      <w:proofErr w:type="spellStart"/>
      <w:r>
        <w:rPr>
          <w:sz w:val="24"/>
          <w:szCs w:val="24"/>
        </w:rPr>
        <w:t>binibigay</w:t>
      </w:r>
      <w:proofErr w:type="spellEnd"/>
      <w:r>
        <w:rPr>
          <w:sz w:val="24"/>
          <w:szCs w:val="24"/>
        </w:rPr>
        <w:t xml:space="preserve"> ng </w:t>
      </w:r>
      <w:proofErr w:type="spellStart"/>
      <w:r>
        <w:rPr>
          <w:sz w:val="24"/>
          <w:szCs w:val="24"/>
        </w:rPr>
        <w:t>isang</w:t>
      </w:r>
      <w:proofErr w:type="spellEnd"/>
      <w:r>
        <w:rPr>
          <w:sz w:val="24"/>
          <w:szCs w:val="24"/>
        </w:rPr>
        <w:t xml:space="preserve"> </w:t>
      </w:r>
      <w:proofErr w:type="spellStart"/>
      <w:r>
        <w:rPr>
          <w:sz w:val="24"/>
          <w:szCs w:val="24"/>
        </w:rPr>
        <w:t>lisensyadong</w:t>
      </w:r>
      <w:proofErr w:type="spellEnd"/>
      <w:r>
        <w:rPr>
          <w:sz w:val="24"/>
          <w:szCs w:val="24"/>
        </w:rPr>
        <w:t xml:space="preserve"> </w:t>
      </w:r>
      <w:r w:rsidR="00B76B0B">
        <w:rPr>
          <w:sz w:val="24"/>
          <w:szCs w:val="24"/>
        </w:rPr>
        <w:t xml:space="preserve">psychiatric na </w:t>
      </w:r>
      <w:proofErr w:type="spellStart"/>
      <w:r>
        <w:rPr>
          <w:sz w:val="24"/>
          <w:szCs w:val="24"/>
        </w:rPr>
        <w:t>ospital</w:t>
      </w:r>
      <w:proofErr w:type="spellEnd"/>
      <w:r>
        <w:rPr>
          <w:sz w:val="24"/>
          <w:szCs w:val="24"/>
        </w:rPr>
        <w:t xml:space="preserve"> base sa </w:t>
      </w:r>
      <w:proofErr w:type="spellStart"/>
      <w:r w:rsidR="00B76B0B">
        <w:rPr>
          <w:sz w:val="24"/>
          <w:szCs w:val="24"/>
        </w:rPr>
        <w:t>pagpasya</w:t>
      </w:r>
      <w:proofErr w:type="spellEnd"/>
      <w:r>
        <w:rPr>
          <w:sz w:val="24"/>
          <w:szCs w:val="24"/>
        </w:rPr>
        <w:t xml:space="preserve"> ng </w:t>
      </w:r>
      <w:proofErr w:type="spellStart"/>
      <w:r>
        <w:rPr>
          <w:sz w:val="24"/>
          <w:szCs w:val="24"/>
        </w:rPr>
        <w:t>isang</w:t>
      </w:r>
      <w:proofErr w:type="spellEnd"/>
      <w:r>
        <w:rPr>
          <w:sz w:val="24"/>
          <w:szCs w:val="24"/>
        </w:rPr>
        <w:t xml:space="preserve"> </w:t>
      </w:r>
      <w:proofErr w:type="spellStart"/>
      <w:r>
        <w:rPr>
          <w:sz w:val="24"/>
          <w:szCs w:val="24"/>
        </w:rPr>
        <w:t>lisensyadong</w:t>
      </w:r>
      <w:proofErr w:type="spellEnd"/>
      <w:r>
        <w:rPr>
          <w:sz w:val="24"/>
          <w:szCs w:val="24"/>
        </w:rPr>
        <w:t xml:space="preserve"> </w:t>
      </w:r>
      <w:proofErr w:type="spellStart"/>
      <w:r>
        <w:rPr>
          <w:sz w:val="24"/>
          <w:szCs w:val="24"/>
        </w:rPr>
        <w:t>propseyonal</w:t>
      </w:r>
      <w:proofErr w:type="spellEnd"/>
      <w:r>
        <w:rPr>
          <w:sz w:val="24"/>
          <w:szCs w:val="24"/>
        </w:rPr>
        <w:t xml:space="preserve"> ng </w:t>
      </w:r>
      <w:proofErr w:type="spellStart"/>
      <w:r w:rsidRPr="00C63CB1">
        <w:rPr>
          <w:sz w:val="24"/>
          <w:szCs w:val="24"/>
        </w:rPr>
        <w:t>kalusugan</w:t>
      </w:r>
      <w:proofErr w:type="spellEnd"/>
      <w:r w:rsidRPr="00C63CB1">
        <w:rPr>
          <w:sz w:val="24"/>
          <w:szCs w:val="24"/>
        </w:rPr>
        <w:t xml:space="preserve"> ng </w:t>
      </w:r>
      <w:proofErr w:type="spellStart"/>
      <w:r w:rsidRPr="00C63CB1">
        <w:rPr>
          <w:sz w:val="24"/>
          <w:szCs w:val="24"/>
        </w:rPr>
        <w:t>kaisipan</w:t>
      </w:r>
      <w:proofErr w:type="spellEnd"/>
      <w:r>
        <w:rPr>
          <w:sz w:val="24"/>
          <w:szCs w:val="24"/>
        </w:rPr>
        <w:t xml:space="preserve"> na ang </w:t>
      </w:r>
      <w:proofErr w:type="spellStart"/>
      <w:r w:rsidR="00B76B0B">
        <w:rPr>
          <w:sz w:val="24"/>
          <w:szCs w:val="24"/>
        </w:rPr>
        <w:t>isang</w:t>
      </w:r>
      <w:proofErr w:type="spellEnd"/>
      <w:r w:rsidR="00B76B0B">
        <w:rPr>
          <w:sz w:val="24"/>
          <w:szCs w:val="24"/>
        </w:rPr>
        <w:t xml:space="preserve"> </w:t>
      </w:r>
      <w:proofErr w:type="spellStart"/>
      <w:r>
        <w:rPr>
          <w:sz w:val="24"/>
          <w:szCs w:val="24"/>
        </w:rPr>
        <w:t>tao</w:t>
      </w:r>
      <w:proofErr w:type="spellEnd"/>
      <w:r>
        <w:rPr>
          <w:sz w:val="24"/>
          <w:szCs w:val="24"/>
        </w:rPr>
        <w:t xml:space="preserve"> ay </w:t>
      </w:r>
      <w:proofErr w:type="spellStart"/>
      <w:r>
        <w:rPr>
          <w:sz w:val="24"/>
          <w:szCs w:val="24"/>
        </w:rPr>
        <w:t>nangangailangan</w:t>
      </w:r>
      <w:proofErr w:type="spellEnd"/>
      <w:r>
        <w:rPr>
          <w:sz w:val="24"/>
          <w:szCs w:val="24"/>
        </w:rPr>
        <w:t xml:space="preserve"> ng 24 </w:t>
      </w:r>
      <w:proofErr w:type="spellStart"/>
      <w:r>
        <w:rPr>
          <w:sz w:val="24"/>
          <w:szCs w:val="24"/>
        </w:rPr>
        <w:t>oras</w:t>
      </w:r>
      <w:proofErr w:type="spellEnd"/>
      <w:r>
        <w:rPr>
          <w:sz w:val="24"/>
          <w:szCs w:val="24"/>
        </w:rPr>
        <w:t xml:space="preserve"> n</w:t>
      </w:r>
      <w:r w:rsidR="00B76B0B">
        <w:rPr>
          <w:sz w:val="24"/>
          <w:szCs w:val="24"/>
        </w:rPr>
        <w:t>g</w:t>
      </w:r>
      <w:r>
        <w:rPr>
          <w:sz w:val="24"/>
          <w:szCs w:val="24"/>
        </w:rPr>
        <w:t xml:space="preserve"> </w:t>
      </w:r>
      <w:proofErr w:type="spellStart"/>
      <w:r>
        <w:rPr>
          <w:sz w:val="24"/>
          <w:szCs w:val="24"/>
        </w:rPr>
        <w:t>intensibong</w:t>
      </w:r>
      <w:proofErr w:type="spellEnd"/>
      <w:r>
        <w:rPr>
          <w:sz w:val="24"/>
          <w:szCs w:val="24"/>
        </w:rPr>
        <w:t xml:space="preserve"> </w:t>
      </w:r>
      <w:proofErr w:type="spellStart"/>
      <w:r>
        <w:rPr>
          <w:sz w:val="24"/>
          <w:szCs w:val="24"/>
        </w:rPr>
        <w:t>paggamot</w:t>
      </w:r>
      <w:proofErr w:type="spellEnd"/>
      <w:r>
        <w:rPr>
          <w:sz w:val="24"/>
          <w:szCs w:val="24"/>
        </w:rPr>
        <w:t xml:space="preserve"> ng </w:t>
      </w:r>
      <w:proofErr w:type="spellStart"/>
      <w:r w:rsidRPr="00C63CB1">
        <w:rPr>
          <w:sz w:val="24"/>
          <w:szCs w:val="24"/>
        </w:rPr>
        <w:t>kalusugan</w:t>
      </w:r>
      <w:proofErr w:type="spellEnd"/>
      <w:r w:rsidRPr="00C63CB1">
        <w:rPr>
          <w:sz w:val="24"/>
          <w:szCs w:val="24"/>
        </w:rPr>
        <w:t xml:space="preserve"> ng </w:t>
      </w:r>
      <w:proofErr w:type="spellStart"/>
      <w:r w:rsidRPr="00C63CB1">
        <w:rPr>
          <w:sz w:val="24"/>
          <w:szCs w:val="24"/>
        </w:rPr>
        <w:t>kaisipan</w:t>
      </w:r>
      <w:proofErr w:type="spellEnd"/>
      <w:r>
        <w:rPr>
          <w:sz w:val="24"/>
          <w:szCs w:val="24"/>
        </w:rPr>
        <w:t>.</w:t>
      </w:r>
    </w:p>
    <w:p w14:paraId="22D96F91" w14:textId="77777777" w:rsidR="00DA780E" w:rsidRPr="009273FC" w:rsidRDefault="00DA780E" w:rsidP="00A92CD7">
      <w:pPr>
        <w:pStyle w:val="ListParagraph"/>
        <w:spacing w:line="360" w:lineRule="auto"/>
        <w:ind w:left="720" w:firstLine="0"/>
        <w:contextualSpacing/>
        <w:rPr>
          <w:sz w:val="24"/>
          <w:szCs w:val="24"/>
        </w:rPr>
      </w:pPr>
    </w:p>
    <w:p w14:paraId="776676E1" w14:textId="0AC6C605" w:rsidR="00E83BC8" w:rsidRPr="009273FC" w:rsidRDefault="00C63CB1"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Serbisyo</w:t>
      </w:r>
      <w:proofErr w:type="spellEnd"/>
      <w:r>
        <w:rPr>
          <w:rFonts w:ascii="Arial" w:hAnsi="Arial" w:cs="Arial"/>
          <w:b/>
          <w:bCs/>
          <w:sz w:val="24"/>
          <w:szCs w:val="24"/>
        </w:rPr>
        <w:t xml:space="preserve"> sa </w:t>
      </w:r>
      <w:proofErr w:type="spellStart"/>
      <w:r>
        <w:rPr>
          <w:rFonts w:ascii="Arial" w:hAnsi="Arial" w:cs="Arial"/>
          <w:b/>
          <w:bCs/>
          <w:sz w:val="24"/>
          <w:szCs w:val="24"/>
        </w:rPr>
        <w:t>Psyhiatric</w:t>
      </w:r>
      <w:proofErr w:type="spellEnd"/>
      <w:r>
        <w:rPr>
          <w:rFonts w:ascii="Arial" w:hAnsi="Arial" w:cs="Arial"/>
          <w:b/>
          <w:bCs/>
          <w:sz w:val="24"/>
          <w:szCs w:val="24"/>
        </w:rPr>
        <w:t xml:space="preserve"> na </w:t>
      </w:r>
      <w:proofErr w:type="spellStart"/>
      <w:r>
        <w:rPr>
          <w:rFonts w:ascii="Arial" w:hAnsi="Arial" w:cs="Arial"/>
          <w:b/>
          <w:bCs/>
          <w:sz w:val="24"/>
          <w:szCs w:val="24"/>
        </w:rPr>
        <w:t>Pasilidad</w:t>
      </w:r>
      <w:proofErr w:type="spellEnd"/>
      <w:r>
        <w:rPr>
          <w:rFonts w:ascii="Arial" w:hAnsi="Arial" w:cs="Arial"/>
          <w:b/>
          <w:bCs/>
          <w:sz w:val="24"/>
          <w:szCs w:val="24"/>
        </w:rPr>
        <w:t xml:space="preserve"> Para sa </w:t>
      </w:r>
      <w:proofErr w:type="spellStart"/>
      <w:r>
        <w:rPr>
          <w:rFonts w:ascii="Arial" w:hAnsi="Arial" w:cs="Arial"/>
          <w:b/>
          <w:bCs/>
          <w:sz w:val="24"/>
          <w:szCs w:val="24"/>
        </w:rPr>
        <w:t>K</w:t>
      </w:r>
      <w:r w:rsidRPr="00C63CB1">
        <w:rPr>
          <w:rFonts w:ascii="Arial" w:hAnsi="Arial" w:cs="Arial"/>
          <w:b/>
          <w:bCs/>
          <w:sz w:val="24"/>
          <w:szCs w:val="24"/>
        </w:rPr>
        <w:t>alusugan</w:t>
      </w:r>
      <w:proofErr w:type="spellEnd"/>
      <w:r w:rsidRPr="00C63CB1">
        <w:rPr>
          <w:rFonts w:ascii="Arial" w:hAnsi="Arial" w:cs="Arial"/>
          <w:b/>
          <w:bCs/>
          <w:sz w:val="24"/>
          <w:szCs w:val="24"/>
        </w:rPr>
        <w:t xml:space="preserve"> ng </w:t>
      </w:r>
      <w:proofErr w:type="spellStart"/>
      <w:r>
        <w:rPr>
          <w:rFonts w:ascii="Arial" w:hAnsi="Arial" w:cs="Arial"/>
          <w:b/>
          <w:bCs/>
          <w:sz w:val="24"/>
          <w:szCs w:val="24"/>
        </w:rPr>
        <w:t>K</w:t>
      </w:r>
      <w:r w:rsidRPr="00C63CB1">
        <w:rPr>
          <w:rFonts w:ascii="Arial" w:hAnsi="Arial" w:cs="Arial"/>
          <w:b/>
          <w:bCs/>
          <w:sz w:val="24"/>
          <w:szCs w:val="24"/>
        </w:rPr>
        <w:t>aisipan</w:t>
      </w:r>
      <w:proofErr w:type="spellEnd"/>
      <w:r>
        <w:rPr>
          <w:rFonts w:ascii="Arial" w:hAnsi="Arial" w:cs="Arial"/>
          <w:b/>
          <w:bCs/>
          <w:sz w:val="24"/>
          <w:szCs w:val="24"/>
        </w:rPr>
        <w:t xml:space="preserve"> </w:t>
      </w:r>
    </w:p>
    <w:p w14:paraId="5BF386F2" w14:textId="74C42805" w:rsidR="00C63CB1" w:rsidRPr="00C63CB1" w:rsidRDefault="00C63CB1" w:rsidP="003F49FA">
      <w:pPr>
        <w:pStyle w:val="ListParagraph"/>
        <w:numPr>
          <w:ilvl w:val="0"/>
          <w:numId w:val="13"/>
        </w:numPr>
        <w:spacing w:line="360" w:lineRule="auto"/>
        <w:contextualSpacing/>
      </w:pPr>
      <w:proofErr w:type="spellStart"/>
      <w:r>
        <w:t>Itong</w:t>
      </w:r>
      <w:proofErr w:type="spellEnd"/>
      <w:r>
        <w:t xml:space="preserve"> </w:t>
      </w:r>
      <w:proofErr w:type="spellStart"/>
      <w:r>
        <w:t>serbisyo</w:t>
      </w:r>
      <w:proofErr w:type="spellEnd"/>
      <w:r>
        <w:t xml:space="preserve"> ay </w:t>
      </w:r>
      <w:proofErr w:type="spellStart"/>
      <w:r>
        <w:t>binibigay</w:t>
      </w:r>
      <w:proofErr w:type="spellEnd"/>
      <w:r>
        <w:t xml:space="preserve"> sa </w:t>
      </w:r>
      <w:proofErr w:type="spellStart"/>
      <w:r>
        <w:t>isang</w:t>
      </w:r>
      <w:proofErr w:type="spellEnd"/>
      <w:r>
        <w:t xml:space="preserve"> </w:t>
      </w:r>
      <w:proofErr w:type="spellStart"/>
      <w:r>
        <w:t>lisensyadong</w:t>
      </w:r>
      <w:proofErr w:type="spellEnd"/>
      <w:r>
        <w:t xml:space="preserve"> </w:t>
      </w:r>
      <w:proofErr w:type="spellStart"/>
      <w:r>
        <w:t>pasilidad</w:t>
      </w:r>
      <w:proofErr w:type="spellEnd"/>
      <w:r>
        <w:t xml:space="preserve"> na pang psychiatric na </w:t>
      </w:r>
      <w:proofErr w:type="spellStart"/>
      <w:r>
        <w:t>dalubhasa</w:t>
      </w:r>
      <w:proofErr w:type="spellEnd"/>
      <w:r>
        <w:t xml:space="preserve"> sa 24 </w:t>
      </w:r>
      <w:proofErr w:type="spellStart"/>
      <w:r>
        <w:t>oras</w:t>
      </w:r>
      <w:proofErr w:type="spellEnd"/>
      <w:r>
        <w:t xml:space="preserve"> na </w:t>
      </w:r>
      <w:proofErr w:type="spellStart"/>
      <w:r>
        <w:t>paggamot</w:t>
      </w:r>
      <w:proofErr w:type="spellEnd"/>
      <w:r>
        <w:t xml:space="preserve"> na </w:t>
      </w:r>
      <w:proofErr w:type="spellStart"/>
      <w:r>
        <w:t>rehabilitasyon</w:t>
      </w:r>
      <w:proofErr w:type="spellEnd"/>
      <w:r>
        <w:t xml:space="preserve"> ng </w:t>
      </w:r>
      <w:proofErr w:type="spellStart"/>
      <w:r>
        <w:t>isang</w:t>
      </w:r>
      <w:proofErr w:type="spellEnd"/>
      <w:r>
        <w:t xml:space="preserve"> </w:t>
      </w:r>
      <w:proofErr w:type="spellStart"/>
      <w:r>
        <w:t>malubhang</w:t>
      </w:r>
      <w:proofErr w:type="spellEnd"/>
      <w:r>
        <w:t xml:space="preserve"> </w:t>
      </w:r>
      <w:proofErr w:type="spellStart"/>
      <w:r>
        <w:t>kondisyon</w:t>
      </w:r>
      <w:proofErr w:type="spellEnd"/>
      <w:r>
        <w:t xml:space="preserve"> ng </w:t>
      </w:r>
      <w:proofErr w:type="spellStart"/>
      <w:r>
        <w:t>kalusugan</w:t>
      </w:r>
      <w:proofErr w:type="spellEnd"/>
      <w:r>
        <w:t xml:space="preserve"> ng </w:t>
      </w:r>
      <w:proofErr w:type="spellStart"/>
      <w:r>
        <w:t>kaisipan</w:t>
      </w:r>
      <w:proofErr w:type="spellEnd"/>
      <w:r>
        <w:t xml:space="preserve">. Ang </w:t>
      </w:r>
      <w:proofErr w:type="spellStart"/>
      <w:r>
        <w:t>mga</w:t>
      </w:r>
      <w:proofErr w:type="spellEnd"/>
      <w:r>
        <w:t xml:space="preserve"> </w:t>
      </w:r>
      <w:proofErr w:type="spellStart"/>
      <w:r>
        <w:t>pasilidad</w:t>
      </w:r>
      <w:proofErr w:type="spellEnd"/>
      <w:r>
        <w:t xml:space="preserve"> ng </w:t>
      </w:r>
      <w:proofErr w:type="spellStart"/>
      <w:r>
        <w:t>kalusugan</w:t>
      </w:r>
      <w:proofErr w:type="spellEnd"/>
      <w:r>
        <w:t xml:space="preserve"> na pang psychiatric ay </w:t>
      </w:r>
      <w:proofErr w:type="spellStart"/>
      <w:r>
        <w:t>mayroong</w:t>
      </w:r>
      <w:proofErr w:type="spellEnd"/>
      <w:r>
        <w:t xml:space="preserve"> </w:t>
      </w:r>
      <w:proofErr w:type="spellStart"/>
      <w:r>
        <w:t>kasunduan</w:t>
      </w:r>
      <w:proofErr w:type="spellEnd"/>
      <w:r>
        <w:t xml:space="preserve"> sa </w:t>
      </w:r>
      <w:proofErr w:type="spellStart"/>
      <w:r>
        <w:t>mga</w:t>
      </w:r>
      <w:proofErr w:type="spellEnd"/>
      <w:r>
        <w:t xml:space="preserve"> </w:t>
      </w:r>
      <w:proofErr w:type="spellStart"/>
      <w:r>
        <w:t>kalapit</w:t>
      </w:r>
      <w:proofErr w:type="spellEnd"/>
      <w:r>
        <w:t xml:space="preserve"> na </w:t>
      </w:r>
      <w:proofErr w:type="spellStart"/>
      <w:r>
        <w:t>ospital</w:t>
      </w:r>
      <w:proofErr w:type="spellEnd"/>
      <w:r>
        <w:t xml:space="preserve"> o </w:t>
      </w:r>
      <w:proofErr w:type="spellStart"/>
      <w:r>
        <w:t>klinika</w:t>
      </w:r>
      <w:proofErr w:type="spellEnd"/>
      <w:r>
        <w:t xml:space="preserve"> para </w:t>
      </w:r>
      <w:proofErr w:type="spellStart"/>
      <w:r>
        <w:t>makamit</w:t>
      </w:r>
      <w:proofErr w:type="spellEnd"/>
      <w:r>
        <w:t xml:space="preserve"> ang </w:t>
      </w:r>
      <w:proofErr w:type="spellStart"/>
      <w:r w:rsidR="00B76B0B">
        <w:t>m</w:t>
      </w:r>
      <w:r>
        <w:t>ga</w:t>
      </w:r>
      <w:proofErr w:type="spellEnd"/>
      <w:r>
        <w:t xml:space="preserve"> </w:t>
      </w:r>
      <w:proofErr w:type="spellStart"/>
      <w:r>
        <w:t>pangangalaga</w:t>
      </w:r>
      <w:proofErr w:type="spellEnd"/>
      <w:r>
        <w:t xml:space="preserve"> ng </w:t>
      </w:r>
      <w:proofErr w:type="spellStart"/>
      <w:r>
        <w:t>kalusugang</w:t>
      </w:r>
      <w:proofErr w:type="spellEnd"/>
      <w:r>
        <w:t xml:space="preserve"> </w:t>
      </w:r>
      <w:proofErr w:type="spellStart"/>
      <w:r>
        <w:t>pisikal</w:t>
      </w:r>
      <w:proofErr w:type="spellEnd"/>
      <w:r>
        <w:t xml:space="preserve"> ng </w:t>
      </w:r>
      <w:proofErr w:type="spellStart"/>
      <w:r>
        <w:t>mga</w:t>
      </w:r>
      <w:proofErr w:type="spellEnd"/>
      <w:r>
        <w:t xml:space="preserve"> </w:t>
      </w:r>
      <w:proofErr w:type="spellStart"/>
      <w:r>
        <w:t>tao</w:t>
      </w:r>
      <w:proofErr w:type="spellEnd"/>
      <w:r>
        <w:t xml:space="preserve"> sa </w:t>
      </w:r>
      <w:proofErr w:type="spellStart"/>
      <w:r>
        <w:t>pasilidad</w:t>
      </w:r>
      <w:proofErr w:type="spellEnd"/>
      <w:r>
        <w:t xml:space="preserve">. Ang </w:t>
      </w:r>
      <w:proofErr w:type="spellStart"/>
      <w:r w:rsidR="00B76B0B">
        <w:t>m</w:t>
      </w:r>
      <w:r>
        <w:t>ga</w:t>
      </w:r>
      <w:proofErr w:type="spellEnd"/>
      <w:r>
        <w:t xml:space="preserve"> Psychiatric na </w:t>
      </w:r>
      <w:proofErr w:type="spellStart"/>
      <w:r>
        <w:t>pasilidad</w:t>
      </w:r>
      <w:proofErr w:type="spellEnd"/>
      <w:r>
        <w:t xml:space="preserve"> ng </w:t>
      </w:r>
      <w:proofErr w:type="spellStart"/>
      <w:r>
        <w:t>kalusugan</w:t>
      </w:r>
      <w:proofErr w:type="spellEnd"/>
      <w:r>
        <w:t xml:space="preserve"> ay </w:t>
      </w:r>
      <w:proofErr w:type="spellStart"/>
      <w:r>
        <w:t>maaari</w:t>
      </w:r>
      <w:proofErr w:type="spellEnd"/>
      <w:r>
        <w:t xml:space="preserve"> </w:t>
      </w:r>
      <w:proofErr w:type="spellStart"/>
      <w:r>
        <w:t>lamang</w:t>
      </w:r>
      <w:proofErr w:type="spellEnd"/>
      <w:r>
        <w:t xml:space="preserve"> </w:t>
      </w:r>
      <w:proofErr w:type="spellStart"/>
      <w:r>
        <w:t>tumanggap</w:t>
      </w:r>
      <w:proofErr w:type="spellEnd"/>
      <w:r>
        <w:t xml:space="preserve"> at </w:t>
      </w:r>
      <w:proofErr w:type="spellStart"/>
      <w:r>
        <w:t>gamutin</w:t>
      </w:r>
      <w:proofErr w:type="spellEnd"/>
      <w:r>
        <w:t xml:space="preserve"> ang </w:t>
      </w:r>
      <w:proofErr w:type="spellStart"/>
      <w:r>
        <w:t>mga</w:t>
      </w:r>
      <w:proofErr w:type="spellEnd"/>
      <w:r>
        <w:t xml:space="preserve"> </w:t>
      </w:r>
      <w:proofErr w:type="spellStart"/>
      <w:r>
        <w:t>tao</w:t>
      </w:r>
      <w:proofErr w:type="spellEnd"/>
      <w:r>
        <w:t xml:space="preserve"> na </w:t>
      </w:r>
      <w:proofErr w:type="spellStart"/>
      <w:r>
        <w:t>walang</w:t>
      </w:r>
      <w:proofErr w:type="spellEnd"/>
      <w:r>
        <w:t xml:space="preserve"> </w:t>
      </w:r>
      <w:proofErr w:type="spellStart"/>
      <w:r>
        <w:t>pisikal</w:t>
      </w:r>
      <w:proofErr w:type="spellEnd"/>
      <w:r>
        <w:t xml:space="preserve"> na </w:t>
      </w:r>
      <w:proofErr w:type="spellStart"/>
      <w:r>
        <w:t>karamdaman</w:t>
      </w:r>
      <w:proofErr w:type="spellEnd"/>
      <w:r>
        <w:t xml:space="preserve"> o </w:t>
      </w:r>
      <w:proofErr w:type="spellStart"/>
      <w:r>
        <w:t>pananakit</w:t>
      </w:r>
      <w:proofErr w:type="spellEnd"/>
      <w:r>
        <w:t xml:space="preserve"> na </w:t>
      </w:r>
      <w:proofErr w:type="spellStart"/>
      <w:r>
        <w:t>mangangailangan</w:t>
      </w:r>
      <w:proofErr w:type="spellEnd"/>
      <w:r>
        <w:t xml:space="preserve"> ng </w:t>
      </w:r>
      <w:proofErr w:type="spellStart"/>
      <w:r>
        <w:t>paggamot</w:t>
      </w:r>
      <w:proofErr w:type="spellEnd"/>
      <w:r>
        <w:t xml:space="preserve"> </w:t>
      </w:r>
      <w:proofErr w:type="spellStart"/>
      <w:r>
        <w:t>higit</w:t>
      </w:r>
      <w:proofErr w:type="spellEnd"/>
      <w:r>
        <w:t xml:space="preserve"> pa sa </w:t>
      </w:r>
      <w:proofErr w:type="spellStart"/>
      <w:r>
        <w:t>karaniwan</w:t>
      </w:r>
      <w:proofErr w:type="spellEnd"/>
      <w:r>
        <w:t xml:space="preserve"> na </w:t>
      </w:r>
      <w:proofErr w:type="spellStart"/>
      <w:r>
        <w:t>maaaring</w:t>
      </w:r>
      <w:proofErr w:type="spellEnd"/>
      <w:r>
        <w:t xml:space="preserve"> </w:t>
      </w:r>
      <w:proofErr w:type="spellStart"/>
      <w:r>
        <w:t>gamutin</w:t>
      </w:r>
      <w:proofErr w:type="spellEnd"/>
      <w:r>
        <w:t xml:space="preserve"> sa base na outpatient.</w:t>
      </w:r>
    </w:p>
    <w:p w14:paraId="39732C7E" w14:textId="77777777" w:rsidR="0087192B" w:rsidRPr="009273FC" w:rsidRDefault="0087192B" w:rsidP="002634FA">
      <w:pPr>
        <w:pStyle w:val="ListParagraph"/>
        <w:spacing w:line="360" w:lineRule="auto"/>
        <w:ind w:left="720" w:firstLine="0"/>
        <w:contextualSpacing/>
      </w:pPr>
    </w:p>
    <w:p w14:paraId="0A28C2CB" w14:textId="644DB774" w:rsidR="00FE4BA3" w:rsidRPr="00B76B0B" w:rsidRDefault="00B76B0B" w:rsidP="00FE4BA3">
      <w:pPr>
        <w:spacing w:after="0" w:line="360" w:lineRule="auto"/>
        <w:contextualSpacing/>
        <w:rPr>
          <w:rFonts w:ascii="Arial" w:hAnsi="Arial"/>
          <w:b/>
          <w:sz w:val="24"/>
        </w:rPr>
      </w:pPr>
      <w:r>
        <w:rPr>
          <w:rFonts w:ascii="Arial" w:hAnsi="Arial"/>
          <w:b/>
          <w:sz w:val="24"/>
        </w:rPr>
        <w:t xml:space="preserve">Mga </w:t>
      </w:r>
      <w:proofErr w:type="spellStart"/>
      <w:r>
        <w:rPr>
          <w:rFonts w:ascii="Arial" w:hAnsi="Arial"/>
          <w:b/>
          <w:sz w:val="24"/>
        </w:rPr>
        <w:t>Serbisyo</w:t>
      </w:r>
      <w:proofErr w:type="spellEnd"/>
      <w:r>
        <w:rPr>
          <w:rFonts w:ascii="Arial" w:hAnsi="Arial"/>
          <w:b/>
          <w:sz w:val="24"/>
        </w:rPr>
        <w:t xml:space="preserve"> Ng </w:t>
      </w:r>
      <w:proofErr w:type="spellStart"/>
      <w:r>
        <w:rPr>
          <w:rFonts w:ascii="Arial" w:hAnsi="Arial"/>
          <w:b/>
          <w:sz w:val="24"/>
        </w:rPr>
        <w:t>Pagsuporta</w:t>
      </w:r>
      <w:proofErr w:type="spellEnd"/>
      <w:r>
        <w:rPr>
          <w:rFonts w:ascii="Arial" w:hAnsi="Arial"/>
          <w:b/>
          <w:sz w:val="24"/>
        </w:rPr>
        <w:t xml:space="preserve"> Ng Mga Peers (</w:t>
      </w:r>
      <w:proofErr w:type="spellStart"/>
      <w:r>
        <w:rPr>
          <w:rFonts w:ascii="Arial" w:hAnsi="Arial"/>
          <w:b/>
          <w:sz w:val="24"/>
        </w:rPr>
        <w:t>Kasamahan</w:t>
      </w:r>
      <w:proofErr w:type="spellEnd"/>
      <w:r>
        <w:rPr>
          <w:rFonts w:ascii="Arial" w:hAnsi="Arial"/>
          <w:b/>
          <w:sz w:val="24"/>
        </w:rPr>
        <w:t>)</w:t>
      </w:r>
      <w:r w:rsidR="02CEFD93" w:rsidRPr="009273FC">
        <w:rPr>
          <w:rFonts w:ascii="Arial" w:hAnsi="Arial" w:cs="Arial"/>
          <w:b/>
          <w:bCs/>
          <w:sz w:val="24"/>
          <w:szCs w:val="24"/>
        </w:rPr>
        <w:t xml:space="preserve"> (</w:t>
      </w:r>
      <w:proofErr w:type="spellStart"/>
      <w:r w:rsidR="00C63CB1">
        <w:rPr>
          <w:rFonts w:ascii="Arial" w:hAnsi="Arial" w:cs="Arial"/>
          <w:b/>
          <w:bCs/>
          <w:sz w:val="24"/>
          <w:szCs w:val="24"/>
        </w:rPr>
        <w:t>depende</w:t>
      </w:r>
      <w:proofErr w:type="spellEnd"/>
      <w:r w:rsidR="00C63CB1">
        <w:rPr>
          <w:rFonts w:ascii="Arial" w:hAnsi="Arial" w:cs="Arial"/>
          <w:b/>
          <w:bCs/>
          <w:sz w:val="24"/>
          <w:szCs w:val="24"/>
        </w:rPr>
        <w:t xml:space="preserve"> sa county</w:t>
      </w:r>
      <w:r w:rsidR="002A2624" w:rsidRPr="009273FC">
        <w:rPr>
          <w:rFonts w:ascii="Arial" w:hAnsi="Arial" w:cs="Arial"/>
          <w:b/>
          <w:bCs/>
          <w:sz w:val="24"/>
          <w:szCs w:val="24"/>
        </w:rPr>
        <w:t>)</w:t>
      </w:r>
    </w:p>
    <w:p w14:paraId="0AB223C4" w14:textId="29101D02" w:rsidR="00C63CB1" w:rsidRDefault="00C63CB1" w:rsidP="003F49FA">
      <w:pPr>
        <w:pStyle w:val="ListParagraph"/>
        <w:widowControl/>
        <w:numPr>
          <w:ilvl w:val="0"/>
          <w:numId w:val="27"/>
        </w:numPr>
        <w:autoSpaceDE/>
        <w:autoSpaceDN/>
        <w:spacing w:line="360" w:lineRule="auto"/>
        <w:contextualSpacing/>
        <w:rPr>
          <w:bCs/>
          <w:sz w:val="24"/>
          <w:szCs w:val="24"/>
        </w:rPr>
      </w:pPr>
      <w:r>
        <w:rPr>
          <w:bCs/>
          <w:sz w:val="24"/>
          <w:szCs w:val="24"/>
        </w:rPr>
        <w:t xml:space="preserve">Ang </w:t>
      </w:r>
      <w:proofErr w:type="spellStart"/>
      <w:r>
        <w:rPr>
          <w:bCs/>
          <w:sz w:val="24"/>
          <w:szCs w:val="24"/>
        </w:rPr>
        <w:t>pagbigay</w:t>
      </w:r>
      <w:proofErr w:type="spellEnd"/>
      <w:r>
        <w:rPr>
          <w:bCs/>
          <w:sz w:val="24"/>
          <w:szCs w:val="24"/>
        </w:rPr>
        <w:t xml:space="preserve"> ng </w:t>
      </w:r>
      <w:proofErr w:type="spellStart"/>
      <w:r>
        <w:rPr>
          <w:bCs/>
          <w:sz w:val="24"/>
          <w:szCs w:val="24"/>
        </w:rPr>
        <w:t>supporta</w:t>
      </w:r>
      <w:proofErr w:type="spellEnd"/>
      <w:r>
        <w:rPr>
          <w:bCs/>
          <w:sz w:val="24"/>
          <w:szCs w:val="24"/>
        </w:rPr>
        <w:t xml:space="preserve"> ng peer o </w:t>
      </w:r>
      <w:proofErr w:type="spellStart"/>
      <w:r>
        <w:rPr>
          <w:bCs/>
          <w:sz w:val="24"/>
          <w:szCs w:val="24"/>
        </w:rPr>
        <w:t>kasamahan</w:t>
      </w:r>
      <w:proofErr w:type="spellEnd"/>
      <w:r>
        <w:rPr>
          <w:bCs/>
          <w:sz w:val="24"/>
          <w:szCs w:val="24"/>
        </w:rPr>
        <w:t xml:space="preserve"> ay </w:t>
      </w:r>
      <w:proofErr w:type="spellStart"/>
      <w:r>
        <w:rPr>
          <w:bCs/>
          <w:sz w:val="24"/>
          <w:szCs w:val="24"/>
        </w:rPr>
        <w:t>opsyonal</w:t>
      </w:r>
      <w:proofErr w:type="spellEnd"/>
      <w:r>
        <w:rPr>
          <w:bCs/>
          <w:sz w:val="24"/>
          <w:szCs w:val="24"/>
        </w:rPr>
        <w:t xml:space="preserve"> para sa </w:t>
      </w:r>
      <w:proofErr w:type="spellStart"/>
      <w:r>
        <w:rPr>
          <w:bCs/>
          <w:sz w:val="24"/>
          <w:szCs w:val="24"/>
        </w:rPr>
        <w:t>mga</w:t>
      </w:r>
      <w:proofErr w:type="spellEnd"/>
      <w:r>
        <w:rPr>
          <w:bCs/>
          <w:sz w:val="24"/>
          <w:szCs w:val="24"/>
        </w:rPr>
        <w:t xml:space="preserve"> county.</w:t>
      </w:r>
      <w:r w:rsidR="00860D08" w:rsidRPr="009273FC">
        <w:rPr>
          <w:bCs/>
          <w:sz w:val="24"/>
          <w:szCs w:val="24"/>
        </w:rPr>
        <w:t xml:space="preserve"> [</w:t>
      </w:r>
      <w:r>
        <w:rPr>
          <w:bCs/>
          <w:sz w:val="24"/>
          <w:szCs w:val="24"/>
        </w:rPr>
        <w:t xml:space="preserve">Dapat </w:t>
      </w:r>
      <w:proofErr w:type="spellStart"/>
      <w:r w:rsidR="00B76B0B">
        <w:rPr>
          <w:bCs/>
          <w:sz w:val="24"/>
          <w:szCs w:val="24"/>
        </w:rPr>
        <w:t>linawin</w:t>
      </w:r>
      <w:proofErr w:type="spellEnd"/>
      <w:r>
        <w:rPr>
          <w:bCs/>
          <w:sz w:val="24"/>
          <w:szCs w:val="24"/>
        </w:rPr>
        <w:t xml:space="preserve"> ng county kung ang count ay </w:t>
      </w:r>
      <w:proofErr w:type="spellStart"/>
      <w:r>
        <w:rPr>
          <w:bCs/>
          <w:sz w:val="24"/>
          <w:szCs w:val="24"/>
        </w:rPr>
        <w:t>sinasakop</w:t>
      </w:r>
      <w:proofErr w:type="spellEnd"/>
      <w:r>
        <w:rPr>
          <w:bCs/>
          <w:sz w:val="24"/>
          <w:szCs w:val="24"/>
        </w:rPr>
        <w:t xml:space="preserve"> ang </w:t>
      </w:r>
      <w:proofErr w:type="spellStart"/>
      <w:r w:rsidR="00B76B0B">
        <w:rPr>
          <w:bCs/>
          <w:sz w:val="24"/>
          <w:szCs w:val="24"/>
        </w:rPr>
        <w:t>Serbisyo</w:t>
      </w:r>
      <w:proofErr w:type="spellEnd"/>
      <w:r w:rsidR="00B76B0B">
        <w:rPr>
          <w:bCs/>
          <w:sz w:val="24"/>
          <w:szCs w:val="24"/>
        </w:rPr>
        <w:t xml:space="preserve"> ng </w:t>
      </w:r>
      <w:proofErr w:type="spellStart"/>
      <w:r w:rsidR="00B76B0B">
        <w:rPr>
          <w:bCs/>
          <w:sz w:val="24"/>
          <w:szCs w:val="24"/>
        </w:rPr>
        <w:t>Pagsuporta</w:t>
      </w:r>
      <w:proofErr w:type="spellEnd"/>
      <w:r w:rsidR="00B76B0B">
        <w:rPr>
          <w:bCs/>
          <w:sz w:val="24"/>
          <w:szCs w:val="24"/>
        </w:rPr>
        <w:t xml:space="preserve"> ng Peer</w:t>
      </w:r>
      <w:r>
        <w:rPr>
          <w:bCs/>
          <w:sz w:val="24"/>
          <w:szCs w:val="24"/>
        </w:rPr>
        <w:t xml:space="preserve"> para sa </w:t>
      </w:r>
      <w:proofErr w:type="spellStart"/>
      <w:r>
        <w:rPr>
          <w:bCs/>
          <w:sz w:val="24"/>
          <w:szCs w:val="24"/>
        </w:rPr>
        <w:t>sistema</w:t>
      </w:r>
      <w:proofErr w:type="spellEnd"/>
      <w:r>
        <w:rPr>
          <w:bCs/>
          <w:sz w:val="24"/>
          <w:szCs w:val="24"/>
        </w:rPr>
        <w:t xml:space="preserve"> </w:t>
      </w:r>
      <w:r w:rsidR="00B76B0B">
        <w:rPr>
          <w:bCs/>
          <w:sz w:val="24"/>
          <w:szCs w:val="24"/>
        </w:rPr>
        <w:t xml:space="preserve">ng </w:t>
      </w:r>
      <w:proofErr w:type="spellStart"/>
      <w:r w:rsidRPr="00C63CB1">
        <w:rPr>
          <w:bCs/>
          <w:sz w:val="24"/>
          <w:szCs w:val="24"/>
        </w:rPr>
        <w:t>espesyal</w:t>
      </w:r>
      <w:proofErr w:type="spellEnd"/>
      <w:r w:rsidRPr="00C63CB1">
        <w:rPr>
          <w:bCs/>
          <w:sz w:val="24"/>
          <w:szCs w:val="24"/>
        </w:rPr>
        <w:t xml:space="preserve"> na </w:t>
      </w:r>
      <w:proofErr w:type="spellStart"/>
      <w:r w:rsidRPr="00C63CB1">
        <w:rPr>
          <w:bCs/>
          <w:sz w:val="24"/>
          <w:szCs w:val="24"/>
        </w:rPr>
        <w:t>serbisyo</w:t>
      </w:r>
      <w:proofErr w:type="spellEnd"/>
      <w:r w:rsidRPr="00C63CB1">
        <w:rPr>
          <w:bCs/>
          <w:sz w:val="24"/>
          <w:szCs w:val="24"/>
        </w:rPr>
        <w:t xml:space="preserve"> ng </w:t>
      </w:r>
      <w:proofErr w:type="spellStart"/>
      <w:r w:rsidRPr="00C63CB1">
        <w:rPr>
          <w:bCs/>
          <w:sz w:val="24"/>
          <w:szCs w:val="24"/>
        </w:rPr>
        <w:t>kalusugan</w:t>
      </w:r>
      <w:proofErr w:type="spellEnd"/>
      <w:r w:rsidRPr="00C63CB1">
        <w:rPr>
          <w:bCs/>
          <w:sz w:val="24"/>
          <w:szCs w:val="24"/>
        </w:rPr>
        <w:t xml:space="preserve"> ng </w:t>
      </w:r>
      <w:proofErr w:type="spellStart"/>
      <w:r w:rsidRPr="00C63CB1">
        <w:rPr>
          <w:bCs/>
          <w:sz w:val="24"/>
          <w:szCs w:val="24"/>
        </w:rPr>
        <w:t>kaisipan</w:t>
      </w:r>
      <w:proofErr w:type="spellEnd"/>
      <w:r>
        <w:rPr>
          <w:bCs/>
          <w:sz w:val="24"/>
          <w:szCs w:val="24"/>
        </w:rPr>
        <w:t>.]</w:t>
      </w:r>
    </w:p>
    <w:p w14:paraId="13B5E999" w14:textId="77777777" w:rsidR="00C63CB1" w:rsidRDefault="00C63CB1" w:rsidP="00C63CB1">
      <w:pPr>
        <w:spacing w:line="360" w:lineRule="auto"/>
        <w:contextualSpacing/>
        <w:rPr>
          <w:bCs/>
          <w:sz w:val="24"/>
          <w:szCs w:val="24"/>
        </w:rPr>
      </w:pPr>
    </w:p>
    <w:p w14:paraId="066B1DF4" w14:textId="77777777" w:rsidR="00C63CB1" w:rsidRPr="00C63CB1" w:rsidRDefault="00C63CB1" w:rsidP="00C63CB1">
      <w:pPr>
        <w:spacing w:line="360" w:lineRule="auto"/>
        <w:contextualSpacing/>
        <w:rPr>
          <w:bCs/>
          <w:sz w:val="24"/>
          <w:szCs w:val="24"/>
        </w:rPr>
      </w:pPr>
    </w:p>
    <w:p w14:paraId="102CAB92" w14:textId="7A6424DC" w:rsidR="00C63CB1" w:rsidRDefault="00C63CB1" w:rsidP="003F49FA">
      <w:pPr>
        <w:pStyle w:val="ListParagraph"/>
        <w:widowControl/>
        <w:numPr>
          <w:ilvl w:val="0"/>
          <w:numId w:val="27"/>
        </w:numPr>
        <w:autoSpaceDE/>
        <w:autoSpaceDN/>
        <w:spacing w:line="360" w:lineRule="auto"/>
        <w:contextualSpacing/>
        <w:rPr>
          <w:sz w:val="24"/>
          <w:szCs w:val="24"/>
        </w:rPr>
      </w:pPr>
      <w:r>
        <w:rPr>
          <w:bCs/>
          <w:sz w:val="24"/>
          <w:szCs w:val="24"/>
        </w:rPr>
        <w:t xml:space="preserve">Ang </w:t>
      </w:r>
      <w:proofErr w:type="spellStart"/>
      <w:r w:rsidR="00B76B0B">
        <w:rPr>
          <w:sz w:val="24"/>
          <w:szCs w:val="24"/>
        </w:rPr>
        <w:t>mga</w:t>
      </w:r>
      <w:proofErr w:type="spellEnd"/>
      <w:r w:rsidR="00B76B0B">
        <w:rPr>
          <w:sz w:val="24"/>
          <w:szCs w:val="24"/>
        </w:rPr>
        <w:t xml:space="preserve"> </w:t>
      </w:r>
      <w:proofErr w:type="spellStart"/>
      <w:r w:rsidR="00B76B0B">
        <w:rPr>
          <w:sz w:val="24"/>
          <w:szCs w:val="24"/>
        </w:rPr>
        <w:t>Serbisyo</w:t>
      </w:r>
      <w:proofErr w:type="spellEnd"/>
      <w:r w:rsidR="00B76B0B">
        <w:rPr>
          <w:sz w:val="24"/>
          <w:szCs w:val="24"/>
        </w:rPr>
        <w:t xml:space="preserve"> ng </w:t>
      </w:r>
      <w:proofErr w:type="spellStart"/>
      <w:r w:rsidR="00B76B0B">
        <w:rPr>
          <w:sz w:val="24"/>
          <w:szCs w:val="24"/>
        </w:rPr>
        <w:t>Pagsuporta</w:t>
      </w:r>
      <w:proofErr w:type="spellEnd"/>
      <w:r w:rsidR="00B76B0B">
        <w:rPr>
          <w:sz w:val="24"/>
          <w:szCs w:val="24"/>
        </w:rPr>
        <w:t xml:space="preserve"> ng Peer</w:t>
      </w:r>
      <w:r w:rsidR="00860D08" w:rsidRPr="009273FC">
        <w:rPr>
          <w:sz w:val="24"/>
          <w:szCs w:val="24"/>
        </w:rPr>
        <w:t xml:space="preserve"> </w:t>
      </w:r>
      <w:r>
        <w:rPr>
          <w:sz w:val="24"/>
          <w:szCs w:val="24"/>
        </w:rPr>
        <w:t xml:space="preserve">ay may </w:t>
      </w:r>
      <w:proofErr w:type="spellStart"/>
      <w:r>
        <w:rPr>
          <w:sz w:val="24"/>
          <w:szCs w:val="24"/>
        </w:rPr>
        <w:t>kaalaman</w:t>
      </w:r>
      <w:proofErr w:type="spellEnd"/>
      <w:r>
        <w:rPr>
          <w:sz w:val="24"/>
          <w:szCs w:val="24"/>
        </w:rPr>
        <w:t xml:space="preserve"> sa </w:t>
      </w:r>
      <w:proofErr w:type="spellStart"/>
      <w:r>
        <w:rPr>
          <w:sz w:val="24"/>
          <w:szCs w:val="24"/>
        </w:rPr>
        <w:t>bawat</w:t>
      </w:r>
      <w:proofErr w:type="spellEnd"/>
      <w:r>
        <w:rPr>
          <w:sz w:val="24"/>
          <w:szCs w:val="24"/>
        </w:rPr>
        <w:t xml:space="preserve"> </w:t>
      </w:r>
      <w:proofErr w:type="spellStart"/>
      <w:r>
        <w:rPr>
          <w:sz w:val="24"/>
          <w:szCs w:val="24"/>
        </w:rPr>
        <w:t>kultura</w:t>
      </w:r>
      <w:proofErr w:type="spellEnd"/>
      <w:r>
        <w:rPr>
          <w:sz w:val="24"/>
          <w:szCs w:val="24"/>
        </w:rPr>
        <w:t xml:space="preserve"> </w:t>
      </w:r>
      <w:proofErr w:type="spellStart"/>
      <w:r>
        <w:rPr>
          <w:sz w:val="24"/>
          <w:szCs w:val="24"/>
        </w:rPr>
        <w:t>maging</w:t>
      </w:r>
      <w:proofErr w:type="spellEnd"/>
      <w:r>
        <w:rPr>
          <w:sz w:val="24"/>
          <w:szCs w:val="24"/>
        </w:rPr>
        <w:t xml:space="preserve"> </w:t>
      </w:r>
      <w:proofErr w:type="spellStart"/>
      <w:r>
        <w:rPr>
          <w:sz w:val="24"/>
          <w:szCs w:val="24"/>
        </w:rPr>
        <w:t>indibidwal</w:t>
      </w:r>
      <w:proofErr w:type="spellEnd"/>
      <w:r>
        <w:rPr>
          <w:sz w:val="24"/>
          <w:szCs w:val="24"/>
        </w:rPr>
        <w:t xml:space="preserve"> o pang </w:t>
      </w:r>
      <w:proofErr w:type="spellStart"/>
      <w:r>
        <w:rPr>
          <w:sz w:val="24"/>
          <w:szCs w:val="24"/>
        </w:rPr>
        <w:t>grupo</w:t>
      </w:r>
      <w:proofErr w:type="spellEnd"/>
      <w:r>
        <w:rPr>
          <w:sz w:val="24"/>
          <w:szCs w:val="24"/>
        </w:rPr>
        <w:t xml:space="preserve"> na </w:t>
      </w:r>
      <w:proofErr w:type="spellStart"/>
      <w:r>
        <w:rPr>
          <w:sz w:val="24"/>
          <w:szCs w:val="24"/>
        </w:rPr>
        <w:t>nagtataguyod</w:t>
      </w:r>
      <w:proofErr w:type="spellEnd"/>
      <w:r>
        <w:rPr>
          <w:sz w:val="24"/>
          <w:szCs w:val="24"/>
        </w:rPr>
        <w:t xml:space="preserve"> ng recovery, </w:t>
      </w:r>
      <w:proofErr w:type="spellStart"/>
      <w:r>
        <w:rPr>
          <w:sz w:val="24"/>
          <w:szCs w:val="24"/>
        </w:rPr>
        <w:t>katatagan</w:t>
      </w:r>
      <w:proofErr w:type="spellEnd"/>
      <w:r>
        <w:rPr>
          <w:sz w:val="24"/>
          <w:szCs w:val="24"/>
        </w:rPr>
        <w:t xml:space="preserve">, </w:t>
      </w:r>
      <w:proofErr w:type="spellStart"/>
      <w:r>
        <w:rPr>
          <w:sz w:val="24"/>
          <w:szCs w:val="24"/>
        </w:rPr>
        <w:t>pakikilahok</w:t>
      </w:r>
      <w:proofErr w:type="spellEnd"/>
      <w:r>
        <w:rPr>
          <w:sz w:val="24"/>
          <w:szCs w:val="24"/>
        </w:rPr>
        <w:t xml:space="preserve">, </w:t>
      </w:r>
      <w:proofErr w:type="spellStart"/>
      <w:r>
        <w:rPr>
          <w:sz w:val="24"/>
          <w:szCs w:val="24"/>
        </w:rPr>
        <w:t>pakikitungo</w:t>
      </w:r>
      <w:proofErr w:type="spellEnd"/>
      <w:r>
        <w:rPr>
          <w:sz w:val="24"/>
          <w:szCs w:val="24"/>
        </w:rPr>
        <w:t xml:space="preserve">, </w:t>
      </w:r>
      <w:proofErr w:type="spellStart"/>
      <w:r>
        <w:rPr>
          <w:sz w:val="24"/>
          <w:szCs w:val="24"/>
        </w:rPr>
        <w:t>pagkakaroon</w:t>
      </w:r>
      <w:proofErr w:type="spellEnd"/>
      <w:r>
        <w:rPr>
          <w:sz w:val="24"/>
          <w:szCs w:val="24"/>
        </w:rPr>
        <w:t xml:space="preserve"> ng </w:t>
      </w:r>
      <w:proofErr w:type="spellStart"/>
      <w:r>
        <w:rPr>
          <w:sz w:val="24"/>
          <w:szCs w:val="24"/>
        </w:rPr>
        <w:t>sariling</w:t>
      </w:r>
      <w:proofErr w:type="spellEnd"/>
      <w:r>
        <w:rPr>
          <w:sz w:val="24"/>
          <w:szCs w:val="24"/>
        </w:rPr>
        <w:t xml:space="preserve"> </w:t>
      </w:r>
      <w:proofErr w:type="spellStart"/>
      <w:r>
        <w:rPr>
          <w:sz w:val="24"/>
          <w:szCs w:val="24"/>
        </w:rPr>
        <w:t>sikap</w:t>
      </w:r>
      <w:proofErr w:type="spellEnd"/>
      <w:r>
        <w:rPr>
          <w:sz w:val="24"/>
          <w:szCs w:val="24"/>
        </w:rPr>
        <w:t xml:space="preserve">, </w:t>
      </w:r>
      <w:proofErr w:type="spellStart"/>
      <w:r>
        <w:rPr>
          <w:sz w:val="24"/>
          <w:szCs w:val="24"/>
        </w:rPr>
        <w:t>sariling</w:t>
      </w:r>
      <w:proofErr w:type="spellEnd"/>
      <w:r>
        <w:rPr>
          <w:sz w:val="24"/>
          <w:szCs w:val="24"/>
        </w:rPr>
        <w:t xml:space="preserve"> </w:t>
      </w:r>
      <w:proofErr w:type="spellStart"/>
      <w:r>
        <w:rPr>
          <w:sz w:val="24"/>
          <w:szCs w:val="24"/>
        </w:rPr>
        <w:t>adbokasiya</w:t>
      </w:r>
      <w:proofErr w:type="spellEnd"/>
      <w:r>
        <w:rPr>
          <w:sz w:val="24"/>
          <w:szCs w:val="24"/>
        </w:rPr>
        <w:t xml:space="preserve">, </w:t>
      </w:r>
      <w:proofErr w:type="spellStart"/>
      <w:r>
        <w:rPr>
          <w:sz w:val="24"/>
          <w:szCs w:val="24"/>
        </w:rPr>
        <w:t>pagunlad</w:t>
      </w:r>
      <w:proofErr w:type="spellEnd"/>
      <w:r>
        <w:rPr>
          <w:sz w:val="24"/>
          <w:szCs w:val="24"/>
        </w:rPr>
        <w:t xml:space="preserve"> ng natural na support, at </w:t>
      </w:r>
      <w:proofErr w:type="spellStart"/>
      <w:r>
        <w:rPr>
          <w:sz w:val="24"/>
          <w:szCs w:val="24"/>
        </w:rPr>
        <w:t>pagkilala</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lakas</w:t>
      </w:r>
      <w:proofErr w:type="spellEnd"/>
      <w:r>
        <w:rPr>
          <w:sz w:val="24"/>
          <w:szCs w:val="24"/>
        </w:rPr>
        <w:t xml:space="preserve"> sa </w:t>
      </w:r>
      <w:proofErr w:type="spellStart"/>
      <w:r>
        <w:rPr>
          <w:sz w:val="24"/>
          <w:szCs w:val="24"/>
        </w:rPr>
        <w:t>pamamagitan</w:t>
      </w:r>
      <w:proofErr w:type="spellEnd"/>
      <w:r>
        <w:rPr>
          <w:sz w:val="24"/>
          <w:szCs w:val="24"/>
        </w:rPr>
        <w:t xml:space="preserve"> ng may </w:t>
      </w:r>
      <w:proofErr w:type="spellStart"/>
      <w:r>
        <w:rPr>
          <w:sz w:val="24"/>
          <w:szCs w:val="24"/>
        </w:rPr>
        <w:t>estrukturang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aktibidad</w:t>
      </w:r>
      <w:proofErr w:type="spellEnd"/>
      <w:r>
        <w:rPr>
          <w:sz w:val="24"/>
          <w:szCs w:val="24"/>
        </w:rPr>
        <w:t xml:space="preserve">. </w:t>
      </w:r>
      <w:proofErr w:type="spellStart"/>
      <w:r>
        <w:rPr>
          <w:sz w:val="24"/>
          <w:szCs w:val="24"/>
        </w:rPr>
        <w:t>Itong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ay </w:t>
      </w:r>
      <w:proofErr w:type="spellStart"/>
      <w:r>
        <w:rPr>
          <w:sz w:val="24"/>
          <w:szCs w:val="24"/>
        </w:rPr>
        <w:t>maaaring</w:t>
      </w:r>
      <w:proofErr w:type="spellEnd"/>
      <w:r>
        <w:rPr>
          <w:sz w:val="24"/>
          <w:szCs w:val="24"/>
        </w:rPr>
        <w:t xml:space="preserve"> </w:t>
      </w:r>
      <w:proofErr w:type="spellStart"/>
      <w:r>
        <w:rPr>
          <w:sz w:val="24"/>
          <w:szCs w:val="24"/>
        </w:rPr>
        <w:t>ibigay</w:t>
      </w:r>
      <w:proofErr w:type="spellEnd"/>
      <w:r>
        <w:rPr>
          <w:sz w:val="24"/>
          <w:szCs w:val="24"/>
        </w:rPr>
        <w:t xml:space="preserve"> sa </w:t>
      </w:r>
      <w:proofErr w:type="spellStart"/>
      <w:r w:rsidR="00FB4748">
        <w:rPr>
          <w:sz w:val="24"/>
          <w:szCs w:val="24"/>
        </w:rPr>
        <w:t>iyo</w:t>
      </w:r>
      <w:proofErr w:type="spellEnd"/>
      <w:r>
        <w:rPr>
          <w:sz w:val="24"/>
          <w:szCs w:val="24"/>
        </w:rPr>
        <w:t xml:space="preserve"> o sa </w:t>
      </w:r>
      <w:proofErr w:type="spellStart"/>
      <w:r>
        <w:rPr>
          <w:sz w:val="24"/>
          <w:szCs w:val="24"/>
        </w:rPr>
        <w:t>tinalagang</w:t>
      </w:r>
      <w:proofErr w:type="spellEnd"/>
      <w:r>
        <w:rPr>
          <w:sz w:val="24"/>
          <w:szCs w:val="24"/>
        </w:rPr>
        <w:t xml:space="preserve"> </w:t>
      </w:r>
      <w:proofErr w:type="spellStart"/>
      <w:r>
        <w:rPr>
          <w:sz w:val="24"/>
          <w:szCs w:val="24"/>
        </w:rPr>
        <w:t>tagasuporta</w:t>
      </w:r>
      <w:proofErr w:type="spellEnd"/>
      <w:r>
        <w:rPr>
          <w:sz w:val="24"/>
          <w:szCs w:val="24"/>
        </w:rPr>
        <w:t xml:space="preserve"> at </w:t>
      </w:r>
      <w:proofErr w:type="spellStart"/>
      <w:r>
        <w:rPr>
          <w:sz w:val="24"/>
          <w:szCs w:val="24"/>
        </w:rPr>
        <w:t>maaaring</w:t>
      </w:r>
      <w:proofErr w:type="spellEnd"/>
      <w:r>
        <w:rPr>
          <w:sz w:val="24"/>
          <w:szCs w:val="24"/>
        </w:rPr>
        <w:t xml:space="preserve"> </w:t>
      </w:r>
      <w:proofErr w:type="spellStart"/>
      <w:r>
        <w:rPr>
          <w:sz w:val="24"/>
          <w:szCs w:val="24"/>
        </w:rPr>
        <w:t>tanggapin</w:t>
      </w:r>
      <w:proofErr w:type="spellEnd"/>
      <w:r>
        <w:rPr>
          <w:sz w:val="24"/>
          <w:szCs w:val="24"/>
        </w:rPr>
        <w:t xml:space="preserve"> sa </w:t>
      </w:r>
      <w:proofErr w:type="spellStart"/>
      <w:r>
        <w:rPr>
          <w:sz w:val="24"/>
          <w:szCs w:val="24"/>
        </w:rPr>
        <w:t>parehong</w:t>
      </w:r>
      <w:proofErr w:type="spellEnd"/>
      <w:r>
        <w:rPr>
          <w:sz w:val="24"/>
          <w:szCs w:val="24"/>
        </w:rPr>
        <w:t xml:space="preserve"> </w:t>
      </w:r>
      <w:proofErr w:type="spellStart"/>
      <w:r>
        <w:rPr>
          <w:sz w:val="24"/>
          <w:szCs w:val="24"/>
        </w:rPr>
        <w:t>oras</w:t>
      </w:r>
      <w:proofErr w:type="spellEnd"/>
      <w:r>
        <w:rPr>
          <w:sz w:val="24"/>
          <w:szCs w:val="24"/>
        </w:rPr>
        <w:t xml:space="preserve"> na </w:t>
      </w:r>
      <w:proofErr w:type="spellStart"/>
      <w:r>
        <w:rPr>
          <w:sz w:val="24"/>
          <w:szCs w:val="24"/>
        </w:rPr>
        <w:t>tumatanggap</w:t>
      </w:r>
      <w:proofErr w:type="spellEnd"/>
      <w:r>
        <w:rPr>
          <w:sz w:val="24"/>
          <w:szCs w:val="24"/>
        </w:rPr>
        <w:t xml:space="preserve"> ka ng </w:t>
      </w:r>
      <w:proofErr w:type="spellStart"/>
      <w:r>
        <w:rPr>
          <w:sz w:val="24"/>
          <w:szCs w:val="24"/>
        </w:rPr>
        <w:t>ibang</w:t>
      </w:r>
      <w:proofErr w:type="spellEnd"/>
      <w:r>
        <w:rPr>
          <w:sz w:val="24"/>
          <w:szCs w:val="24"/>
        </w:rPr>
        <w:t xml:space="preserve"> ga </w:t>
      </w:r>
      <w:proofErr w:type="spellStart"/>
      <w:r w:rsidRPr="00C63CB1">
        <w:rPr>
          <w:sz w:val="24"/>
          <w:szCs w:val="24"/>
        </w:rPr>
        <w:t>Espesyal</w:t>
      </w:r>
      <w:proofErr w:type="spellEnd"/>
      <w:r w:rsidRPr="00C63CB1">
        <w:rPr>
          <w:sz w:val="24"/>
          <w:szCs w:val="24"/>
        </w:rPr>
        <w:t xml:space="preserve"> Na </w:t>
      </w:r>
      <w:proofErr w:type="spellStart"/>
      <w:r w:rsidRPr="00C63CB1">
        <w:rPr>
          <w:sz w:val="24"/>
          <w:szCs w:val="24"/>
        </w:rPr>
        <w:t>Serbisyo</w:t>
      </w:r>
      <w:proofErr w:type="spellEnd"/>
      <w:r w:rsidRPr="00C63CB1">
        <w:rPr>
          <w:sz w:val="24"/>
          <w:szCs w:val="24"/>
        </w:rPr>
        <w:t xml:space="preserve"> Ng </w:t>
      </w:r>
      <w:proofErr w:type="spellStart"/>
      <w:r w:rsidRPr="00C63CB1">
        <w:rPr>
          <w:sz w:val="24"/>
          <w:szCs w:val="24"/>
        </w:rPr>
        <w:t>Kalusugan</w:t>
      </w:r>
      <w:proofErr w:type="spellEnd"/>
      <w:r w:rsidRPr="00C63CB1">
        <w:rPr>
          <w:sz w:val="24"/>
          <w:szCs w:val="24"/>
        </w:rPr>
        <w:t xml:space="preserve"> Ng </w:t>
      </w:r>
      <w:proofErr w:type="spellStart"/>
      <w:r w:rsidRPr="00C63CB1">
        <w:rPr>
          <w:sz w:val="24"/>
          <w:szCs w:val="24"/>
        </w:rPr>
        <w:t>Kaisipan</w:t>
      </w:r>
      <w:proofErr w:type="spellEnd"/>
      <w:r>
        <w:rPr>
          <w:sz w:val="24"/>
          <w:szCs w:val="24"/>
        </w:rPr>
        <w:t xml:space="preserve">. Ang </w:t>
      </w:r>
      <w:proofErr w:type="spellStart"/>
      <w:r w:rsidR="00B76B0B">
        <w:rPr>
          <w:sz w:val="24"/>
          <w:szCs w:val="24"/>
        </w:rPr>
        <w:t>isang</w:t>
      </w:r>
      <w:proofErr w:type="spellEnd"/>
      <w:r w:rsidR="00B76B0B">
        <w:rPr>
          <w:sz w:val="24"/>
          <w:szCs w:val="24"/>
        </w:rPr>
        <w:t xml:space="preserve"> </w:t>
      </w:r>
      <w:r>
        <w:rPr>
          <w:sz w:val="24"/>
          <w:szCs w:val="24"/>
        </w:rPr>
        <w:t xml:space="preserve">Peer Specialist ay </w:t>
      </w:r>
      <w:proofErr w:type="spellStart"/>
      <w:r>
        <w:rPr>
          <w:sz w:val="24"/>
          <w:szCs w:val="24"/>
        </w:rPr>
        <w:t>isang</w:t>
      </w:r>
      <w:proofErr w:type="spellEnd"/>
      <w:r>
        <w:rPr>
          <w:sz w:val="24"/>
          <w:szCs w:val="24"/>
        </w:rPr>
        <w:t xml:space="preserve"> </w:t>
      </w:r>
      <w:proofErr w:type="spellStart"/>
      <w:r>
        <w:rPr>
          <w:sz w:val="24"/>
          <w:szCs w:val="24"/>
        </w:rPr>
        <w:t>indibidwal</w:t>
      </w:r>
      <w:proofErr w:type="spellEnd"/>
      <w:r>
        <w:rPr>
          <w:sz w:val="24"/>
          <w:szCs w:val="24"/>
        </w:rPr>
        <w:t xml:space="preserve"> na </w:t>
      </w:r>
      <w:proofErr w:type="spellStart"/>
      <w:r>
        <w:rPr>
          <w:sz w:val="24"/>
          <w:szCs w:val="24"/>
        </w:rPr>
        <w:t>mayroong</w:t>
      </w:r>
      <w:proofErr w:type="spellEnd"/>
      <w:r>
        <w:rPr>
          <w:sz w:val="24"/>
          <w:szCs w:val="24"/>
        </w:rPr>
        <w:t xml:space="preserve"> personal na </w:t>
      </w:r>
      <w:proofErr w:type="spellStart"/>
      <w:r>
        <w:rPr>
          <w:sz w:val="24"/>
          <w:szCs w:val="24"/>
        </w:rPr>
        <w:t>karanasan</w:t>
      </w:r>
      <w:proofErr w:type="spellEnd"/>
      <w:r>
        <w:rPr>
          <w:sz w:val="24"/>
          <w:szCs w:val="24"/>
        </w:rPr>
        <w:t xml:space="preserve"> sa </w:t>
      </w:r>
      <w:proofErr w:type="spellStart"/>
      <w:r w:rsidRPr="00C63CB1">
        <w:rPr>
          <w:sz w:val="24"/>
          <w:szCs w:val="24"/>
        </w:rPr>
        <w:t>kalusugan</w:t>
      </w:r>
      <w:proofErr w:type="spellEnd"/>
      <w:r w:rsidRPr="00C63CB1">
        <w:rPr>
          <w:sz w:val="24"/>
          <w:szCs w:val="24"/>
        </w:rPr>
        <w:t xml:space="preserve"> ng </w:t>
      </w:r>
      <w:proofErr w:type="spellStart"/>
      <w:r w:rsidRPr="00C63CB1">
        <w:rPr>
          <w:sz w:val="24"/>
          <w:szCs w:val="24"/>
        </w:rPr>
        <w:t>kaisipan</w:t>
      </w:r>
      <w:proofErr w:type="spellEnd"/>
      <w:r>
        <w:rPr>
          <w:sz w:val="24"/>
          <w:szCs w:val="24"/>
        </w:rPr>
        <w:t xml:space="preserve"> o </w:t>
      </w:r>
      <w:proofErr w:type="spellStart"/>
      <w:r>
        <w:rPr>
          <w:sz w:val="24"/>
          <w:szCs w:val="24"/>
        </w:rPr>
        <w:t>mga</w:t>
      </w:r>
      <w:proofErr w:type="spellEnd"/>
      <w:r>
        <w:rPr>
          <w:sz w:val="24"/>
          <w:szCs w:val="24"/>
        </w:rPr>
        <w:t xml:space="preserve"> </w:t>
      </w:r>
      <w:proofErr w:type="spellStart"/>
      <w:r>
        <w:rPr>
          <w:sz w:val="24"/>
          <w:szCs w:val="24"/>
        </w:rPr>
        <w:t>kondisyon</w:t>
      </w:r>
      <w:proofErr w:type="spellEnd"/>
      <w:r>
        <w:rPr>
          <w:sz w:val="24"/>
          <w:szCs w:val="24"/>
        </w:rPr>
        <w:t xml:space="preserve"> ng </w:t>
      </w:r>
      <w:proofErr w:type="spellStart"/>
      <w:r>
        <w:rPr>
          <w:sz w:val="24"/>
          <w:szCs w:val="24"/>
        </w:rPr>
        <w:t>paggamit</w:t>
      </w:r>
      <w:proofErr w:type="spellEnd"/>
      <w:r>
        <w:rPr>
          <w:sz w:val="24"/>
          <w:szCs w:val="24"/>
        </w:rPr>
        <w:t xml:space="preserve"> ng substance at na sa recovery</w:t>
      </w:r>
      <w:r w:rsidR="00B76B0B">
        <w:rPr>
          <w:sz w:val="24"/>
          <w:szCs w:val="24"/>
        </w:rPr>
        <w:t xml:space="preserve"> o </w:t>
      </w:r>
      <w:proofErr w:type="spellStart"/>
      <w:r w:rsidR="00B76B0B">
        <w:rPr>
          <w:sz w:val="24"/>
          <w:szCs w:val="24"/>
        </w:rPr>
        <w:t>pagpapagaling</w:t>
      </w:r>
      <w:proofErr w:type="spellEnd"/>
      <w:r>
        <w:rPr>
          <w:sz w:val="24"/>
          <w:szCs w:val="24"/>
        </w:rPr>
        <w:t xml:space="preserve"> na </w:t>
      </w:r>
      <w:proofErr w:type="spellStart"/>
      <w:r>
        <w:rPr>
          <w:sz w:val="24"/>
          <w:szCs w:val="24"/>
        </w:rPr>
        <w:t>nakatapos</w:t>
      </w:r>
      <w:proofErr w:type="spellEnd"/>
      <w:r>
        <w:rPr>
          <w:sz w:val="24"/>
          <w:szCs w:val="24"/>
        </w:rPr>
        <w:t xml:space="preserve"> ng </w:t>
      </w:r>
      <w:proofErr w:type="spellStart"/>
      <w:r>
        <w:rPr>
          <w:sz w:val="24"/>
          <w:szCs w:val="24"/>
        </w:rPr>
        <w:t>tagubilin</w:t>
      </w:r>
      <w:proofErr w:type="spellEnd"/>
      <w:r>
        <w:rPr>
          <w:sz w:val="24"/>
          <w:szCs w:val="24"/>
        </w:rPr>
        <w:t xml:space="preserve"> ng </w:t>
      </w:r>
      <w:proofErr w:type="spellStart"/>
      <w:r>
        <w:rPr>
          <w:sz w:val="24"/>
          <w:szCs w:val="24"/>
        </w:rPr>
        <w:t>programa</w:t>
      </w:r>
      <w:proofErr w:type="spellEnd"/>
      <w:r>
        <w:rPr>
          <w:sz w:val="24"/>
          <w:szCs w:val="24"/>
        </w:rPr>
        <w:t xml:space="preserve"> </w:t>
      </w:r>
      <w:r w:rsidR="00B76B0B">
        <w:rPr>
          <w:sz w:val="24"/>
          <w:szCs w:val="24"/>
        </w:rPr>
        <w:t>para sa</w:t>
      </w:r>
      <w:r>
        <w:rPr>
          <w:sz w:val="24"/>
          <w:szCs w:val="24"/>
        </w:rPr>
        <w:t xml:space="preserve"> </w:t>
      </w:r>
      <w:proofErr w:type="spellStart"/>
      <w:r>
        <w:rPr>
          <w:sz w:val="24"/>
          <w:szCs w:val="24"/>
        </w:rPr>
        <w:t>sertipikasyon</w:t>
      </w:r>
      <w:proofErr w:type="spellEnd"/>
      <w:r>
        <w:rPr>
          <w:sz w:val="24"/>
          <w:szCs w:val="24"/>
        </w:rPr>
        <w:t xml:space="preserve"> na </w:t>
      </w:r>
      <w:proofErr w:type="spellStart"/>
      <w:r>
        <w:rPr>
          <w:sz w:val="24"/>
          <w:szCs w:val="24"/>
        </w:rPr>
        <w:t>inaprubahan</w:t>
      </w:r>
      <w:proofErr w:type="spellEnd"/>
      <w:r>
        <w:rPr>
          <w:sz w:val="24"/>
          <w:szCs w:val="24"/>
        </w:rPr>
        <w:t xml:space="preserve"> ng Estado, na </w:t>
      </w:r>
      <w:proofErr w:type="spellStart"/>
      <w:r>
        <w:rPr>
          <w:sz w:val="24"/>
          <w:szCs w:val="24"/>
        </w:rPr>
        <w:t>isang</w:t>
      </w:r>
      <w:proofErr w:type="spellEnd"/>
      <w:r>
        <w:rPr>
          <w:sz w:val="24"/>
          <w:szCs w:val="24"/>
        </w:rPr>
        <w:t xml:space="preserve"> </w:t>
      </w:r>
      <w:proofErr w:type="spellStart"/>
      <w:r>
        <w:rPr>
          <w:sz w:val="24"/>
          <w:szCs w:val="24"/>
        </w:rPr>
        <w:t>tao</w:t>
      </w:r>
      <w:proofErr w:type="spellEnd"/>
      <w:r>
        <w:rPr>
          <w:sz w:val="24"/>
          <w:szCs w:val="24"/>
        </w:rPr>
        <w:t xml:space="preserve"> na </w:t>
      </w:r>
      <w:proofErr w:type="spellStart"/>
      <w:r>
        <w:rPr>
          <w:sz w:val="24"/>
          <w:szCs w:val="24"/>
        </w:rPr>
        <w:t>sertipikado</w:t>
      </w:r>
      <w:proofErr w:type="spellEnd"/>
      <w:r>
        <w:rPr>
          <w:sz w:val="24"/>
          <w:szCs w:val="24"/>
        </w:rPr>
        <w:t xml:space="preserve"> ng </w:t>
      </w:r>
      <w:proofErr w:type="spellStart"/>
      <w:r>
        <w:rPr>
          <w:sz w:val="24"/>
          <w:szCs w:val="24"/>
        </w:rPr>
        <w:t>mga</w:t>
      </w:r>
      <w:proofErr w:type="spellEnd"/>
      <w:r>
        <w:rPr>
          <w:sz w:val="24"/>
          <w:szCs w:val="24"/>
        </w:rPr>
        <w:t xml:space="preserve"> county, at </w:t>
      </w:r>
      <w:proofErr w:type="spellStart"/>
      <w:r>
        <w:rPr>
          <w:sz w:val="24"/>
          <w:szCs w:val="24"/>
        </w:rPr>
        <w:t>nagbibigay</w:t>
      </w:r>
      <w:proofErr w:type="spellEnd"/>
      <w:r>
        <w:rPr>
          <w:sz w:val="24"/>
          <w:szCs w:val="24"/>
        </w:rPr>
        <w:t xml:space="preserve"> </w:t>
      </w:r>
      <w:proofErr w:type="spellStart"/>
      <w:r>
        <w:rPr>
          <w:sz w:val="24"/>
          <w:szCs w:val="24"/>
        </w:rPr>
        <w:t>nitong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sa </w:t>
      </w:r>
      <w:proofErr w:type="spellStart"/>
      <w:r>
        <w:rPr>
          <w:sz w:val="24"/>
          <w:szCs w:val="24"/>
        </w:rPr>
        <w:t>ilalim</w:t>
      </w:r>
      <w:proofErr w:type="spellEnd"/>
      <w:r>
        <w:rPr>
          <w:sz w:val="24"/>
          <w:szCs w:val="24"/>
        </w:rPr>
        <w:t xml:space="preserve"> ng </w:t>
      </w:r>
      <w:proofErr w:type="spellStart"/>
      <w:r>
        <w:rPr>
          <w:sz w:val="24"/>
          <w:szCs w:val="24"/>
        </w:rPr>
        <w:t>direksyon</w:t>
      </w:r>
      <w:proofErr w:type="spellEnd"/>
      <w:r>
        <w:rPr>
          <w:sz w:val="24"/>
          <w:szCs w:val="24"/>
        </w:rPr>
        <w:t xml:space="preserve"> ng </w:t>
      </w:r>
      <w:proofErr w:type="spellStart"/>
      <w:r>
        <w:rPr>
          <w:sz w:val="24"/>
          <w:szCs w:val="24"/>
        </w:rPr>
        <w:t>isang</w:t>
      </w:r>
      <w:proofErr w:type="spellEnd"/>
      <w:r>
        <w:rPr>
          <w:sz w:val="24"/>
          <w:szCs w:val="24"/>
        </w:rPr>
        <w:t xml:space="preserve"> </w:t>
      </w:r>
      <w:proofErr w:type="spellStart"/>
      <w:r>
        <w:rPr>
          <w:sz w:val="24"/>
          <w:szCs w:val="24"/>
        </w:rPr>
        <w:t>Propesyonal</w:t>
      </w:r>
      <w:proofErr w:type="spellEnd"/>
      <w:r>
        <w:rPr>
          <w:sz w:val="24"/>
          <w:szCs w:val="24"/>
        </w:rPr>
        <w:t xml:space="preserve"> sa </w:t>
      </w:r>
      <w:proofErr w:type="spellStart"/>
      <w:r>
        <w:rPr>
          <w:sz w:val="24"/>
          <w:szCs w:val="24"/>
        </w:rPr>
        <w:t>Kalusugan</w:t>
      </w:r>
      <w:proofErr w:type="spellEnd"/>
      <w:r>
        <w:rPr>
          <w:sz w:val="24"/>
          <w:szCs w:val="24"/>
        </w:rPr>
        <w:t xml:space="preserve"> ng </w:t>
      </w:r>
      <w:proofErr w:type="spellStart"/>
      <w:r>
        <w:rPr>
          <w:sz w:val="24"/>
          <w:szCs w:val="24"/>
        </w:rPr>
        <w:t>Paguugali</w:t>
      </w:r>
      <w:proofErr w:type="spellEnd"/>
      <w:r>
        <w:rPr>
          <w:sz w:val="24"/>
          <w:szCs w:val="24"/>
        </w:rPr>
        <w:t xml:space="preserve"> na </w:t>
      </w:r>
      <w:proofErr w:type="spellStart"/>
      <w:r>
        <w:rPr>
          <w:sz w:val="24"/>
          <w:szCs w:val="24"/>
        </w:rPr>
        <w:t>lisensyado</w:t>
      </w:r>
      <w:proofErr w:type="spellEnd"/>
      <w:r>
        <w:rPr>
          <w:sz w:val="24"/>
          <w:szCs w:val="24"/>
        </w:rPr>
        <w:t xml:space="preserve">, </w:t>
      </w:r>
      <w:proofErr w:type="spellStart"/>
      <w:r>
        <w:rPr>
          <w:sz w:val="24"/>
          <w:szCs w:val="24"/>
        </w:rPr>
        <w:t>pinatawad</w:t>
      </w:r>
      <w:proofErr w:type="spellEnd"/>
      <w:r>
        <w:rPr>
          <w:sz w:val="24"/>
          <w:szCs w:val="24"/>
        </w:rPr>
        <w:t xml:space="preserve">, o </w:t>
      </w:r>
      <w:proofErr w:type="spellStart"/>
      <w:r>
        <w:rPr>
          <w:sz w:val="24"/>
          <w:szCs w:val="24"/>
        </w:rPr>
        <w:t>rehistrado</w:t>
      </w:r>
      <w:proofErr w:type="spellEnd"/>
      <w:r>
        <w:rPr>
          <w:sz w:val="24"/>
          <w:szCs w:val="24"/>
        </w:rPr>
        <w:t xml:space="preserve"> sa Estado ng California.</w:t>
      </w:r>
    </w:p>
    <w:p w14:paraId="5B5B5C3A" w14:textId="48FCFC62" w:rsidR="00C63CB1" w:rsidRDefault="00C63CB1" w:rsidP="003F49FA">
      <w:pPr>
        <w:pStyle w:val="ListParagraph"/>
        <w:widowControl/>
        <w:numPr>
          <w:ilvl w:val="0"/>
          <w:numId w:val="27"/>
        </w:numPr>
        <w:autoSpaceDE/>
        <w:autoSpaceDN/>
        <w:spacing w:line="360" w:lineRule="auto"/>
        <w:contextualSpacing/>
        <w:rPr>
          <w:sz w:val="24"/>
          <w:szCs w:val="24"/>
        </w:rPr>
      </w:pPr>
      <w:r>
        <w:rPr>
          <w:sz w:val="24"/>
          <w:szCs w:val="24"/>
        </w:rPr>
        <w:t xml:space="preserve">Kasama sa </w:t>
      </w:r>
      <w:proofErr w:type="spellStart"/>
      <w:r>
        <w:rPr>
          <w:sz w:val="24"/>
          <w:szCs w:val="24"/>
        </w:rPr>
        <w:t>Serbisyo</w:t>
      </w:r>
      <w:proofErr w:type="spellEnd"/>
      <w:r>
        <w:rPr>
          <w:sz w:val="24"/>
          <w:szCs w:val="24"/>
        </w:rPr>
        <w:t xml:space="preserve"> ng Peer Support ang </w:t>
      </w:r>
      <w:proofErr w:type="spellStart"/>
      <w:r>
        <w:rPr>
          <w:sz w:val="24"/>
          <w:szCs w:val="24"/>
        </w:rPr>
        <w:t>indibidwal</w:t>
      </w:r>
      <w:proofErr w:type="spellEnd"/>
      <w:r>
        <w:rPr>
          <w:sz w:val="24"/>
          <w:szCs w:val="24"/>
        </w:rPr>
        <w:t xml:space="preserve"> at </w:t>
      </w:r>
      <w:proofErr w:type="spellStart"/>
      <w:r>
        <w:rPr>
          <w:sz w:val="24"/>
          <w:szCs w:val="24"/>
        </w:rPr>
        <w:t>grupo</w:t>
      </w:r>
      <w:proofErr w:type="spellEnd"/>
      <w:r>
        <w:rPr>
          <w:sz w:val="24"/>
          <w:szCs w:val="24"/>
        </w:rPr>
        <w:t xml:space="preserve"> na </w:t>
      </w:r>
      <w:proofErr w:type="spellStart"/>
      <w:r>
        <w:rPr>
          <w:sz w:val="24"/>
          <w:szCs w:val="24"/>
        </w:rPr>
        <w:t>pag</w:t>
      </w:r>
      <w:proofErr w:type="spellEnd"/>
      <w:r>
        <w:rPr>
          <w:sz w:val="24"/>
          <w:szCs w:val="24"/>
        </w:rPr>
        <w:t xml:space="preserve">-coach, </w:t>
      </w:r>
      <w:proofErr w:type="spellStart"/>
      <w:r>
        <w:rPr>
          <w:sz w:val="24"/>
          <w:szCs w:val="24"/>
        </w:rPr>
        <w:t>pagbuo</w:t>
      </w:r>
      <w:proofErr w:type="spellEnd"/>
      <w:r>
        <w:rPr>
          <w:sz w:val="24"/>
          <w:szCs w:val="24"/>
        </w:rPr>
        <w:t xml:space="preserve"> ng </w:t>
      </w:r>
      <w:proofErr w:type="spellStart"/>
      <w:r>
        <w:rPr>
          <w:sz w:val="24"/>
          <w:szCs w:val="24"/>
        </w:rPr>
        <w:t>kaalaman</w:t>
      </w:r>
      <w:proofErr w:type="spellEnd"/>
      <w:r>
        <w:rPr>
          <w:sz w:val="24"/>
          <w:szCs w:val="24"/>
        </w:rPr>
        <w:t xml:space="preserve">, </w:t>
      </w:r>
      <w:proofErr w:type="spellStart"/>
      <w:r>
        <w:rPr>
          <w:sz w:val="24"/>
          <w:szCs w:val="24"/>
        </w:rPr>
        <w:t>paghanap</w:t>
      </w:r>
      <w:proofErr w:type="spellEnd"/>
      <w:r>
        <w:rPr>
          <w:sz w:val="24"/>
          <w:szCs w:val="24"/>
        </w:rPr>
        <w:t xml:space="preserve"> ng </w:t>
      </w:r>
      <w:proofErr w:type="spellStart"/>
      <w:r>
        <w:rPr>
          <w:sz w:val="24"/>
          <w:szCs w:val="24"/>
        </w:rPr>
        <w:t>pagkukunan</w:t>
      </w:r>
      <w:proofErr w:type="spellEnd"/>
      <w:r>
        <w:rPr>
          <w:sz w:val="24"/>
          <w:szCs w:val="24"/>
        </w:rPr>
        <w:t xml:space="preserve">, </w:t>
      </w:r>
      <w:proofErr w:type="spellStart"/>
      <w:r>
        <w:rPr>
          <w:sz w:val="24"/>
          <w:szCs w:val="24"/>
        </w:rPr>
        <w:t>serbisyo</w:t>
      </w:r>
      <w:proofErr w:type="spellEnd"/>
      <w:r>
        <w:rPr>
          <w:sz w:val="24"/>
          <w:szCs w:val="24"/>
        </w:rPr>
        <w:t xml:space="preserve"> ng </w:t>
      </w:r>
      <w:proofErr w:type="spellStart"/>
      <w:r>
        <w:rPr>
          <w:sz w:val="24"/>
          <w:szCs w:val="24"/>
        </w:rPr>
        <w:t>pakikilahok</w:t>
      </w:r>
      <w:proofErr w:type="spellEnd"/>
      <w:r>
        <w:rPr>
          <w:sz w:val="24"/>
          <w:szCs w:val="24"/>
        </w:rPr>
        <w:t xml:space="preserve"> para </w:t>
      </w:r>
      <w:proofErr w:type="spellStart"/>
      <w:r>
        <w:rPr>
          <w:sz w:val="24"/>
          <w:szCs w:val="24"/>
        </w:rPr>
        <w:t>mahikayat</w:t>
      </w:r>
      <w:proofErr w:type="spellEnd"/>
      <w:r>
        <w:rPr>
          <w:sz w:val="24"/>
          <w:szCs w:val="24"/>
        </w:rPr>
        <w:t xml:space="preserve"> ka na </w:t>
      </w:r>
      <w:proofErr w:type="spellStart"/>
      <w:r>
        <w:rPr>
          <w:sz w:val="24"/>
          <w:szCs w:val="24"/>
        </w:rPr>
        <w:t>sumali</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paggamot</w:t>
      </w:r>
      <w:proofErr w:type="spellEnd"/>
      <w:r>
        <w:rPr>
          <w:sz w:val="24"/>
          <w:szCs w:val="24"/>
        </w:rPr>
        <w:t xml:space="preserve"> ng </w:t>
      </w:r>
      <w:proofErr w:type="spellStart"/>
      <w:r w:rsidRPr="00C63CB1">
        <w:rPr>
          <w:sz w:val="24"/>
          <w:szCs w:val="24"/>
        </w:rPr>
        <w:t>kalusugan</w:t>
      </w:r>
      <w:proofErr w:type="spellEnd"/>
      <w:r w:rsidRPr="00C63CB1">
        <w:rPr>
          <w:sz w:val="24"/>
          <w:szCs w:val="24"/>
        </w:rPr>
        <w:t xml:space="preserve"> ng </w:t>
      </w:r>
      <w:proofErr w:type="spellStart"/>
      <w:r w:rsidRPr="00C63CB1">
        <w:rPr>
          <w:sz w:val="24"/>
          <w:szCs w:val="24"/>
        </w:rPr>
        <w:t>kaisipan</w:t>
      </w:r>
      <w:proofErr w:type="spellEnd"/>
      <w:r>
        <w:rPr>
          <w:sz w:val="24"/>
          <w:szCs w:val="24"/>
        </w:rPr>
        <w:t xml:space="preserve">, at </w:t>
      </w:r>
      <w:proofErr w:type="spellStart"/>
      <w:r>
        <w:rPr>
          <w:sz w:val="24"/>
          <w:szCs w:val="24"/>
        </w:rPr>
        <w:t>mga</w:t>
      </w:r>
      <w:proofErr w:type="spellEnd"/>
      <w:r>
        <w:rPr>
          <w:sz w:val="24"/>
          <w:szCs w:val="24"/>
        </w:rPr>
        <w:t xml:space="preserve"> </w:t>
      </w:r>
      <w:proofErr w:type="spellStart"/>
      <w:r>
        <w:rPr>
          <w:sz w:val="24"/>
          <w:szCs w:val="24"/>
        </w:rPr>
        <w:t>aktibidad</w:t>
      </w:r>
      <w:proofErr w:type="spellEnd"/>
      <w:r>
        <w:rPr>
          <w:sz w:val="24"/>
          <w:szCs w:val="24"/>
        </w:rPr>
        <w:t xml:space="preserve"> ng </w:t>
      </w:r>
      <w:proofErr w:type="spellStart"/>
      <w:r>
        <w:rPr>
          <w:sz w:val="24"/>
          <w:szCs w:val="24"/>
        </w:rPr>
        <w:t>terapiya</w:t>
      </w:r>
      <w:proofErr w:type="spellEnd"/>
      <w:r>
        <w:rPr>
          <w:sz w:val="24"/>
          <w:szCs w:val="24"/>
        </w:rPr>
        <w:t xml:space="preserve"> </w:t>
      </w:r>
      <w:proofErr w:type="spellStart"/>
      <w:r>
        <w:rPr>
          <w:sz w:val="24"/>
          <w:szCs w:val="24"/>
        </w:rPr>
        <w:t>tulad</w:t>
      </w:r>
      <w:proofErr w:type="spellEnd"/>
      <w:r>
        <w:rPr>
          <w:sz w:val="24"/>
          <w:szCs w:val="24"/>
        </w:rPr>
        <w:t xml:space="preserve"> na </w:t>
      </w:r>
      <w:proofErr w:type="spellStart"/>
      <w:r>
        <w:rPr>
          <w:sz w:val="24"/>
          <w:szCs w:val="24"/>
        </w:rPr>
        <w:t>pagtaguyod</w:t>
      </w:r>
      <w:proofErr w:type="spellEnd"/>
      <w:r>
        <w:rPr>
          <w:sz w:val="24"/>
          <w:szCs w:val="24"/>
        </w:rPr>
        <w:t xml:space="preserve"> ng pang </w:t>
      </w:r>
      <w:proofErr w:type="spellStart"/>
      <w:r>
        <w:rPr>
          <w:sz w:val="24"/>
          <w:szCs w:val="24"/>
        </w:rPr>
        <w:t>sariling</w:t>
      </w:r>
      <w:proofErr w:type="spellEnd"/>
      <w:r>
        <w:rPr>
          <w:sz w:val="24"/>
          <w:szCs w:val="24"/>
        </w:rPr>
        <w:t xml:space="preserve"> </w:t>
      </w:r>
      <w:proofErr w:type="spellStart"/>
      <w:r>
        <w:rPr>
          <w:sz w:val="24"/>
          <w:szCs w:val="24"/>
        </w:rPr>
        <w:t>adbokasiya</w:t>
      </w:r>
      <w:proofErr w:type="spellEnd"/>
      <w:r>
        <w:rPr>
          <w:sz w:val="24"/>
          <w:szCs w:val="24"/>
        </w:rPr>
        <w:t>.</w:t>
      </w:r>
    </w:p>
    <w:p w14:paraId="22D7A516" w14:textId="7816B138" w:rsidR="00C63CB1" w:rsidRPr="00C63CB1" w:rsidRDefault="00860D08" w:rsidP="003F49FA">
      <w:pPr>
        <w:pStyle w:val="ListParagraph"/>
        <w:widowControl/>
        <w:numPr>
          <w:ilvl w:val="0"/>
          <w:numId w:val="27"/>
        </w:numPr>
        <w:autoSpaceDE/>
        <w:autoSpaceDN/>
        <w:spacing w:line="360" w:lineRule="auto"/>
        <w:contextualSpacing/>
        <w:rPr>
          <w:iCs/>
          <w:sz w:val="28"/>
          <w:szCs w:val="24"/>
        </w:rPr>
      </w:pPr>
      <w:r w:rsidRPr="009273FC">
        <w:rPr>
          <w:iCs/>
          <w:sz w:val="24"/>
        </w:rPr>
        <w:t>[County] (</w:t>
      </w:r>
      <w:proofErr w:type="spellStart"/>
      <w:r w:rsidR="00C63CB1">
        <w:rPr>
          <w:iCs/>
          <w:sz w:val="24"/>
        </w:rPr>
        <w:t>isama</w:t>
      </w:r>
      <w:proofErr w:type="spellEnd"/>
      <w:r w:rsidR="00C63CB1">
        <w:rPr>
          <w:iCs/>
          <w:sz w:val="24"/>
        </w:rPr>
        <w:t xml:space="preserve"> ang </w:t>
      </w:r>
      <w:proofErr w:type="spellStart"/>
      <w:r w:rsidR="00C63CB1">
        <w:rPr>
          <w:iCs/>
          <w:sz w:val="24"/>
        </w:rPr>
        <w:t>karagdagang</w:t>
      </w:r>
      <w:proofErr w:type="spellEnd"/>
      <w:r w:rsidR="00C63CB1">
        <w:rPr>
          <w:iCs/>
          <w:sz w:val="24"/>
        </w:rPr>
        <w:t xml:space="preserve"> </w:t>
      </w:r>
      <w:proofErr w:type="spellStart"/>
      <w:r w:rsidR="00C63CB1">
        <w:rPr>
          <w:iCs/>
          <w:sz w:val="24"/>
        </w:rPr>
        <w:t>impormasyon</w:t>
      </w:r>
      <w:proofErr w:type="spellEnd"/>
      <w:r w:rsidR="00C63CB1">
        <w:rPr>
          <w:iCs/>
          <w:sz w:val="24"/>
        </w:rPr>
        <w:t xml:space="preserve"> </w:t>
      </w:r>
      <w:proofErr w:type="spellStart"/>
      <w:r w:rsidR="00C63CB1">
        <w:rPr>
          <w:iCs/>
          <w:sz w:val="24"/>
        </w:rPr>
        <w:t>tungkol</w:t>
      </w:r>
      <w:proofErr w:type="spellEnd"/>
      <w:r w:rsidR="00C63CB1">
        <w:rPr>
          <w:iCs/>
          <w:sz w:val="24"/>
        </w:rPr>
        <w:t xml:space="preserve"> sa </w:t>
      </w:r>
      <w:proofErr w:type="spellStart"/>
      <w:r w:rsidR="00C63CB1">
        <w:rPr>
          <w:iCs/>
          <w:sz w:val="24"/>
        </w:rPr>
        <w:t>halaga</w:t>
      </w:r>
      <w:proofErr w:type="spellEnd"/>
      <w:r w:rsidR="00C63CB1">
        <w:rPr>
          <w:iCs/>
          <w:sz w:val="24"/>
        </w:rPr>
        <w:t xml:space="preserve">, tagal, at </w:t>
      </w:r>
      <w:proofErr w:type="spellStart"/>
      <w:r w:rsidR="00C63CB1">
        <w:rPr>
          <w:iCs/>
          <w:sz w:val="24"/>
        </w:rPr>
        <w:t>sakop</w:t>
      </w:r>
      <w:proofErr w:type="spellEnd"/>
      <w:r w:rsidR="00C63CB1">
        <w:rPr>
          <w:iCs/>
          <w:sz w:val="24"/>
        </w:rPr>
        <w:t xml:space="preserve"> ng </w:t>
      </w:r>
      <w:proofErr w:type="spellStart"/>
      <w:r w:rsidR="00C63CB1">
        <w:rPr>
          <w:iCs/>
          <w:sz w:val="24"/>
        </w:rPr>
        <w:t>mga</w:t>
      </w:r>
      <w:proofErr w:type="spellEnd"/>
      <w:r w:rsidR="00C63CB1">
        <w:rPr>
          <w:iCs/>
          <w:sz w:val="24"/>
        </w:rPr>
        <w:t xml:space="preserve"> </w:t>
      </w:r>
      <w:proofErr w:type="spellStart"/>
      <w:r w:rsidR="00C63CB1">
        <w:rPr>
          <w:iCs/>
          <w:sz w:val="24"/>
        </w:rPr>
        <w:t>benepisyo</w:t>
      </w:r>
      <w:proofErr w:type="spellEnd"/>
      <w:r w:rsidR="00C63CB1">
        <w:rPr>
          <w:iCs/>
          <w:sz w:val="24"/>
        </w:rPr>
        <w:t xml:space="preserve"> sa </w:t>
      </w:r>
      <w:proofErr w:type="spellStart"/>
      <w:r w:rsidR="00C63CB1">
        <w:rPr>
          <w:iCs/>
          <w:sz w:val="24"/>
        </w:rPr>
        <w:t>ilalim</w:t>
      </w:r>
      <w:proofErr w:type="spellEnd"/>
      <w:r w:rsidR="00C63CB1">
        <w:rPr>
          <w:iCs/>
          <w:sz w:val="24"/>
        </w:rPr>
        <w:t xml:space="preserve"> ng </w:t>
      </w:r>
      <w:proofErr w:type="spellStart"/>
      <w:r w:rsidR="00C63CB1">
        <w:rPr>
          <w:iCs/>
          <w:sz w:val="24"/>
        </w:rPr>
        <w:t>Kasunduan</w:t>
      </w:r>
      <w:proofErr w:type="spellEnd"/>
      <w:r w:rsidR="00C63CB1">
        <w:rPr>
          <w:iCs/>
          <w:sz w:val="24"/>
        </w:rPr>
        <w:t xml:space="preserve"> sa </w:t>
      </w:r>
      <w:proofErr w:type="spellStart"/>
      <w:r w:rsidR="00C63CB1">
        <w:rPr>
          <w:iCs/>
          <w:sz w:val="24"/>
        </w:rPr>
        <w:t>isang</w:t>
      </w:r>
      <w:proofErr w:type="spellEnd"/>
      <w:r w:rsidR="00C63CB1">
        <w:rPr>
          <w:iCs/>
          <w:sz w:val="24"/>
        </w:rPr>
        <w:t xml:space="preserve"> </w:t>
      </w:r>
      <w:proofErr w:type="spellStart"/>
      <w:r w:rsidR="00C63CB1">
        <w:rPr>
          <w:iCs/>
          <w:sz w:val="24"/>
        </w:rPr>
        <w:t>sapat</w:t>
      </w:r>
      <w:proofErr w:type="spellEnd"/>
      <w:r w:rsidR="00C63CB1">
        <w:rPr>
          <w:iCs/>
          <w:sz w:val="24"/>
        </w:rPr>
        <w:t xml:space="preserve"> na </w:t>
      </w:r>
      <w:proofErr w:type="spellStart"/>
      <w:r w:rsidR="00C63CB1">
        <w:rPr>
          <w:iCs/>
          <w:sz w:val="24"/>
        </w:rPr>
        <w:t>detaly</w:t>
      </w:r>
      <w:r w:rsidR="00B76B0B">
        <w:rPr>
          <w:iCs/>
          <w:sz w:val="24"/>
        </w:rPr>
        <w:t>e</w:t>
      </w:r>
      <w:proofErr w:type="spellEnd"/>
      <w:r w:rsidR="00C63CB1">
        <w:rPr>
          <w:iCs/>
          <w:sz w:val="24"/>
        </w:rPr>
        <w:t xml:space="preserve"> nang </w:t>
      </w:r>
      <w:proofErr w:type="spellStart"/>
      <w:r w:rsidR="00C63CB1">
        <w:rPr>
          <w:iCs/>
          <w:sz w:val="24"/>
        </w:rPr>
        <w:t>matiyak</w:t>
      </w:r>
      <w:proofErr w:type="spellEnd"/>
      <w:r w:rsidR="00C63CB1">
        <w:rPr>
          <w:iCs/>
          <w:sz w:val="24"/>
        </w:rPr>
        <w:t xml:space="preserve"> na </w:t>
      </w:r>
      <w:proofErr w:type="spellStart"/>
      <w:r w:rsidR="00B76B0B">
        <w:rPr>
          <w:iCs/>
          <w:sz w:val="24"/>
        </w:rPr>
        <w:t>naiintindihan</w:t>
      </w:r>
      <w:proofErr w:type="spellEnd"/>
      <w:r w:rsidR="00B76B0B">
        <w:rPr>
          <w:iCs/>
          <w:sz w:val="24"/>
        </w:rPr>
        <w:t xml:space="preserve"> </w:t>
      </w:r>
      <w:r w:rsidR="00C63CB1">
        <w:rPr>
          <w:iCs/>
          <w:sz w:val="24"/>
        </w:rPr>
        <w:t xml:space="preserve">ng </w:t>
      </w:r>
      <w:proofErr w:type="spellStart"/>
      <w:r w:rsidR="00C63CB1">
        <w:rPr>
          <w:iCs/>
          <w:sz w:val="24"/>
        </w:rPr>
        <w:t>mga</w:t>
      </w:r>
      <w:proofErr w:type="spellEnd"/>
      <w:r w:rsidR="00C63CB1">
        <w:rPr>
          <w:iCs/>
          <w:sz w:val="24"/>
        </w:rPr>
        <w:t xml:space="preserve"> </w:t>
      </w:r>
      <w:proofErr w:type="spellStart"/>
      <w:r w:rsidR="00C63CB1">
        <w:rPr>
          <w:iCs/>
          <w:sz w:val="24"/>
        </w:rPr>
        <w:t>benepisiyaryo</w:t>
      </w:r>
      <w:proofErr w:type="spellEnd"/>
      <w:r w:rsidR="00C63CB1">
        <w:rPr>
          <w:iCs/>
          <w:sz w:val="24"/>
        </w:rPr>
        <w:t xml:space="preserve"> ang </w:t>
      </w:r>
      <w:proofErr w:type="spellStart"/>
      <w:r w:rsidR="00C63CB1">
        <w:rPr>
          <w:iCs/>
          <w:sz w:val="24"/>
        </w:rPr>
        <w:t>mga</w:t>
      </w:r>
      <w:proofErr w:type="spellEnd"/>
      <w:r w:rsidR="00C63CB1">
        <w:rPr>
          <w:iCs/>
          <w:sz w:val="24"/>
        </w:rPr>
        <w:t xml:space="preserve"> </w:t>
      </w:r>
      <w:proofErr w:type="spellStart"/>
      <w:r w:rsidR="00C63CB1">
        <w:rPr>
          <w:iCs/>
          <w:sz w:val="24"/>
        </w:rPr>
        <w:t>benepsiyo</w:t>
      </w:r>
      <w:proofErr w:type="spellEnd"/>
      <w:r w:rsidR="00C63CB1">
        <w:rPr>
          <w:iCs/>
          <w:sz w:val="24"/>
        </w:rPr>
        <w:t xml:space="preserve"> na </w:t>
      </w:r>
      <w:proofErr w:type="spellStart"/>
      <w:r w:rsidR="00C63CB1">
        <w:rPr>
          <w:iCs/>
          <w:sz w:val="24"/>
        </w:rPr>
        <w:t>karapatdapat</w:t>
      </w:r>
      <w:proofErr w:type="spellEnd"/>
      <w:r w:rsidR="00C63CB1">
        <w:rPr>
          <w:iCs/>
          <w:sz w:val="24"/>
        </w:rPr>
        <w:t xml:space="preserve"> para sa </w:t>
      </w:r>
      <w:proofErr w:type="spellStart"/>
      <w:r w:rsidR="00C63CB1">
        <w:rPr>
          <w:iCs/>
          <w:sz w:val="24"/>
        </w:rPr>
        <w:t>kanila</w:t>
      </w:r>
      <w:proofErr w:type="spellEnd"/>
      <w:r w:rsidR="00C63CB1">
        <w:rPr>
          <w:iCs/>
          <w:sz w:val="24"/>
        </w:rPr>
        <w:t>)</w:t>
      </w:r>
    </w:p>
    <w:p w14:paraId="62B19550" w14:textId="77777777" w:rsidR="003D2334" w:rsidRPr="009273FC" w:rsidRDefault="003D2334" w:rsidP="003D2334">
      <w:pPr>
        <w:pStyle w:val="ListParagraph"/>
        <w:widowControl/>
        <w:autoSpaceDE/>
        <w:autoSpaceDN/>
        <w:spacing w:line="360" w:lineRule="auto"/>
        <w:ind w:left="720" w:firstLine="0"/>
        <w:contextualSpacing/>
        <w:rPr>
          <w:iCs/>
          <w:sz w:val="28"/>
          <w:szCs w:val="24"/>
        </w:rPr>
      </w:pPr>
    </w:p>
    <w:p w14:paraId="3FB015A6" w14:textId="4D9699BA" w:rsidR="00860D08" w:rsidRPr="009273FC" w:rsidRDefault="00C63CB1" w:rsidP="00860D08">
      <w:pPr>
        <w:spacing w:after="0" w:line="360" w:lineRule="auto"/>
        <w:contextualSpacing/>
        <w:rPr>
          <w:rFonts w:ascii="Arial" w:hAnsi="Arial" w:cs="Arial"/>
          <w:b/>
          <w:bCs/>
          <w:sz w:val="24"/>
          <w:szCs w:val="24"/>
        </w:rPr>
      </w:pPr>
      <w:r>
        <w:rPr>
          <w:rFonts w:ascii="Arial" w:hAnsi="Arial" w:cs="Arial"/>
          <w:b/>
          <w:bCs/>
          <w:sz w:val="24"/>
          <w:szCs w:val="24"/>
        </w:rPr>
        <w:t xml:space="preserve">Mobile na </w:t>
      </w:r>
      <w:proofErr w:type="spellStart"/>
      <w:r>
        <w:rPr>
          <w:rFonts w:ascii="Arial" w:hAnsi="Arial" w:cs="Arial"/>
          <w:b/>
          <w:bCs/>
          <w:sz w:val="24"/>
          <w:szCs w:val="24"/>
        </w:rPr>
        <w:t>Serbisyo</w:t>
      </w:r>
      <w:proofErr w:type="spellEnd"/>
      <w:r>
        <w:rPr>
          <w:rFonts w:ascii="Arial" w:hAnsi="Arial" w:cs="Arial"/>
          <w:b/>
          <w:bCs/>
          <w:sz w:val="24"/>
          <w:szCs w:val="24"/>
        </w:rPr>
        <w:t xml:space="preserve"> Para sa </w:t>
      </w:r>
      <w:proofErr w:type="spellStart"/>
      <w:r>
        <w:rPr>
          <w:rFonts w:ascii="Arial" w:hAnsi="Arial" w:cs="Arial"/>
          <w:b/>
          <w:bCs/>
          <w:sz w:val="24"/>
          <w:szCs w:val="24"/>
        </w:rPr>
        <w:t>Krisis</w:t>
      </w:r>
      <w:proofErr w:type="spellEnd"/>
      <w:r w:rsidR="4DF53CC2" w:rsidRPr="009273FC">
        <w:rPr>
          <w:rFonts w:ascii="Arial" w:hAnsi="Arial" w:cs="Arial"/>
          <w:b/>
          <w:bCs/>
          <w:sz w:val="24"/>
          <w:szCs w:val="24"/>
        </w:rPr>
        <w:t xml:space="preserve"> </w:t>
      </w:r>
      <w:r w:rsidR="00860D08" w:rsidRPr="009273FC">
        <w:rPr>
          <w:rFonts w:ascii="Arial" w:hAnsi="Arial" w:cs="Arial"/>
          <w:b/>
          <w:bCs/>
          <w:sz w:val="24"/>
          <w:szCs w:val="24"/>
        </w:rPr>
        <w:t>(</w:t>
      </w:r>
      <w:proofErr w:type="spellStart"/>
      <w:r>
        <w:rPr>
          <w:rFonts w:ascii="Arial" w:hAnsi="Arial" w:cs="Arial"/>
          <w:b/>
          <w:bCs/>
          <w:sz w:val="24"/>
          <w:szCs w:val="24"/>
        </w:rPr>
        <w:t>iba</w:t>
      </w:r>
      <w:proofErr w:type="spellEnd"/>
      <w:r>
        <w:rPr>
          <w:rFonts w:ascii="Arial" w:hAnsi="Arial" w:cs="Arial"/>
          <w:b/>
          <w:bCs/>
          <w:sz w:val="24"/>
          <w:szCs w:val="24"/>
        </w:rPr>
        <w:t xml:space="preserve"> </w:t>
      </w:r>
      <w:proofErr w:type="spellStart"/>
      <w:r>
        <w:rPr>
          <w:rFonts w:ascii="Arial" w:hAnsi="Arial" w:cs="Arial"/>
          <w:b/>
          <w:bCs/>
          <w:sz w:val="24"/>
          <w:szCs w:val="24"/>
        </w:rPr>
        <w:t>iba</w:t>
      </w:r>
      <w:proofErr w:type="spellEnd"/>
      <w:r>
        <w:rPr>
          <w:rFonts w:ascii="Arial" w:hAnsi="Arial" w:cs="Arial"/>
          <w:b/>
          <w:bCs/>
          <w:sz w:val="24"/>
          <w:szCs w:val="24"/>
        </w:rPr>
        <w:t xml:space="preserve"> sa </w:t>
      </w:r>
      <w:proofErr w:type="spellStart"/>
      <w:r>
        <w:rPr>
          <w:rFonts w:ascii="Arial" w:hAnsi="Arial" w:cs="Arial"/>
          <w:b/>
          <w:bCs/>
          <w:sz w:val="24"/>
          <w:szCs w:val="24"/>
        </w:rPr>
        <w:t>bawat</w:t>
      </w:r>
      <w:proofErr w:type="spellEnd"/>
      <w:r>
        <w:rPr>
          <w:rFonts w:ascii="Arial" w:hAnsi="Arial" w:cs="Arial"/>
          <w:b/>
          <w:bCs/>
          <w:sz w:val="24"/>
          <w:szCs w:val="24"/>
        </w:rPr>
        <w:t xml:space="preserve"> county</w:t>
      </w:r>
      <w:r w:rsidR="00860D08" w:rsidRPr="009273FC">
        <w:rPr>
          <w:rFonts w:ascii="Arial" w:hAnsi="Arial" w:cs="Arial"/>
          <w:b/>
          <w:bCs/>
          <w:sz w:val="24"/>
          <w:szCs w:val="24"/>
        </w:rPr>
        <w:t>)</w:t>
      </w:r>
    </w:p>
    <w:p w14:paraId="06FB5FF0" w14:textId="0F0EA262" w:rsidR="00C63CB1" w:rsidRDefault="00C63CB1" w:rsidP="003F49FA">
      <w:pPr>
        <w:pStyle w:val="ListParagraph"/>
        <w:widowControl/>
        <w:numPr>
          <w:ilvl w:val="0"/>
          <w:numId w:val="27"/>
        </w:numPr>
        <w:autoSpaceDE/>
        <w:autoSpaceDN/>
        <w:spacing w:line="360" w:lineRule="auto"/>
        <w:contextualSpacing/>
        <w:rPr>
          <w:sz w:val="24"/>
          <w:szCs w:val="24"/>
        </w:rPr>
      </w:pPr>
      <w:r>
        <w:rPr>
          <w:sz w:val="24"/>
          <w:szCs w:val="24"/>
        </w:rPr>
        <w:t xml:space="preserve">Ang </w:t>
      </w:r>
      <w:proofErr w:type="spellStart"/>
      <w:r>
        <w:rPr>
          <w:sz w:val="24"/>
          <w:szCs w:val="24"/>
        </w:rPr>
        <w:t>serbisyo</w:t>
      </w:r>
      <w:proofErr w:type="spellEnd"/>
      <w:r>
        <w:rPr>
          <w:sz w:val="24"/>
          <w:szCs w:val="24"/>
        </w:rPr>
        <w:t xml:space="preserve"> na mobile para </w:t>
      </w:r>
      <w:proofErr w:type="spellStart"/>
      <w:r>
        <w:rPr>
          <w:sz w:val="24"/>
          <w:szCs w:val="24"/>
        </w:rPr>
        <w:t>krisis</w:t>
      </w:r>
      <w:proofErr w:type="spellEnd"/>
      <w:r>
        <w:rPr>
          <w:sz w:val="24"/>
          <w:szCs w:val="24"/>
        </w:rPr>
        <w:t xml:space="preserve"> ay </w:t>
      </w:r>
      <w:proofErr w:type="spellStart"/>
      <w:r>
        <w:rPr>
          <w:sz w:val="24"/>
          <w:szCs w:val="24"/>
        </w:rPr>
        <w:t>maaaring</w:t>
      </w:r>
      <w:proofErr w:type="spellEnd"/>
      <w:r>
        <w:rPr>
          <w:sz w:val="24"/>
          <w:szCs w:val="24"/>
        </w:rPr>
        <w:t xml:space="preserve"> </w:t>
      </w:r>
      <w:proofErr w:type="spellStart"/>
      <w:r>
        <w:rPr>
          <w:sz w:val="24"/>
          <w:szCs w:val="24"/>
        </w:rPr>
        <w:t>makuha</w:t>
      </w:r>
      <w:proofErr w:type="spellEnd"/>
      <w:r>
        <w:rPr>
          <w:sz w:val="24"/>
          <w:szCs w:val="24"/>
        </w:rPr>
        <w:t xml:space="preserve"> kung </w:t>
      </w:r>
      <w:proofErr w:type="spellStart"/>
      <w:r>
        <w:rPr>
          <w:sz w:val="24"/>
          <w:szCs w:val="24"/>
        </w:rPr>
        <w:t>dumaranas</w:t>
      </w:r>
      <w:proofErr w:type="spellEnd"/>
      <w:r>
        <w:rPr>
          <w:sz w:val="24"/>
          <w:szCs w:val="24"/>
        </w:rPr>
        <w:t xml:space="preserve"> ng </w:t>
      </w:r>
      <w:proofErr w:type="spellStart"/>
      <w:r>
        <w:rPr>
          <w:sz w:val="24"/>
          <w:szCs w:val="24"/>
        </w:rPr>
        <w:t>krisis</w:t>
      </w:r>
      <w:proofErr w:type="spellEnd"/>
      <w:r>
        <w:rPr>
          <w:sz w:val="24"/>
          <w:szCs w:val="24"/>
        </w:rPr>
        <w:t xml:space="preserve"> ng </w:t>
      </w:r>
      <w:proofErr w:type="spellStart"/>
      <w:r w:rsidRPr="00C63CB1">
        <w:rPr>
          <w:sz w:val="24"/>
          <w:szCs w:val="24"/>
        </w:rPr>
        <w:t>kalusugan</w:t>
      </w:r>
      <w:proofErr w:type="spellEnd"/>
      <w:r w:rsidRPr="00C63CB1">
        <w:rPr>
          <w:sz w:val="24"/>
          <w:szCs w:val="24"/>
        </w:rPr>
        <w:t xml:space="preserve"> ng </w:t>
      </w:r>
      <w:proofErr w:type="spellStart"/>
      <w:r w:rsidRPr="00C63CB1">
        <w:rPr>
          <w:sz w:val="24"/>
          <w:szCs w:val="24"/>
        </w:rPr>
        <w:t>kaisipan</w:t>
      </w:r>
      <w:proofErr w:type="spellEnd"/>
      <w:r>
        <w:rPr>
          <w:sz w:val="24"/>
          <w:szCs w:val="24"/>
        </w:rPr>
        <w:t xml:space="preserve"> at/o </w:t>
      </w:r>
      <w:proofErr w:type="spellStart"/>
      <w:r>
        <w:rPr>
          <w:sz w:val="24"/>
          <w:szCs w:val="24"/>
        </w:rPr>
        <w:t>krisis</w:t>
      </w:r>
      <w:proofErr w:type="spellEnd"/>
      <w:r>
        <w:rPr>
          <w:sz w:val="24"/>
          <w:szCs w:val="24"/>
        </w:rPr>
        <w:t xml:space="preserve"> sa </w:t>
      </w:r>
      <w:proofErr w:type="spellStart"/>
      <w:r>
        <w:rPr>
          <w:sz w:val="24"/>
          <w:szCs w:val="24"/>
        </w:rPr>
        <w:t>paggamit</w:t>
      </w:r>
      <w:proofErr w:type="spellEnd"/>
      <w:r>
        <w:rPr>
          <w:sz w:val="24"/>
          <w:szCs w:val="24"/>
        </w:rPr>
        <w:t xml:space="preserve"> ng substance (“</w:t>
      </w:r>
      <w:proofErr w:type="spellStart"/>
      <w:r>
        <w:rPr>
          <w:sz w:val="24"/>
          <w:szCs w:val="24"/>
        </w:rPr>
        <w:t>krisis</w:t>
      </w:r>
      <w:proofErr w:type="spellEnd"/>
      <w:r>
        <w:rPr>
          <w:sz w:val="24"/>
          <w:szCs w:val="24"/>
        </w:rPr>
        <w:t xml:space="preserve"> ng </w:t>
      </w:r>
      <w:proofErr w:type="spellStart"/>
      <w:r w:rsidRPr="00C63CB1">
        <w:rPr>
          <w:sz w:val="24"/>
          <w:szCs w:val="24"/>
        </w:rPr>
        <w:t>kalusugan</w:t>
      </w:r>
      <w:proofErr w:type="spellEnd"/>
      <w:r w:rsidRPr="00C63CB1">
        <w:rPr>
          <w:sz w:val="24"/>
          <w:szCs w:val="24"/>
        </w:rPr>
        <w:t xml:space="preserve"> ng </w:t>
      </w:r>
      <w:proofErr w:type="spellStart"/>
      <w:r w:rsidRPr="00C63CB1">
        <w:rPr>
          <w:sz w:val="24"/>
          <w:szCs w:val="24"/>
        </w:rPr>
        <w:t>kaisipan</w:t>
      </w:r>
      <w:proofErr w:type="spellEnd"/>
      <w:r>
        <w:rPr>
          <w:sz w:val="24"/>
          <w:szCs w:val="24"/>
        </w:rPr>
        <w:t xml:space="preserve">”). Ang </w:t>
      </w:r>
      <w:proofErr w:type="spellStart"/>
      <w:r>
        <w:rPr>
          <w:sz w:val="24"/>
          <w:szCs w:val="24"/>
        </w:rPr>
        <w:t>serbisyo</w:t>
      </w:r>
      <w:proofErr w:type="spellEnd"/>
      <w:r>
        <w:rPr>
          <w:sz w:val="24"/>
          <w:szCs w:val="24"/>
        </w:rPr>
        <w:t xml:space="preserve"> ng mobile na </w:t>
      </w:r>
      <w:proofErr w:type="spellStart"/>
      <w:r>
        <w:rPr>
          <w:sz w:val="24"/>
          <w:szCs w:val="24"/>
        </w:rPr>
        <w:t>krisis</w:t>
      </w:r>
      <w:proofErr w:type="spellEnd"/>
      <w:r>
        <w:rPr>
          <w:sz w:val="24"/>
          <w:szCs w:val="24"/>
        </w:rPr>
        <w:t xml:space="preserve"> ay </w:t>
      </w:r>
      <w:proofErr w:type="spellStart"/>
      <w:r>
        <w:rPr>
          <w:sz w:val="24"/>
          <w:szCs w:val="24"/>
        </w:rPr>
        <w:t>binibigay</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propesyonal</w:t>
      </w:r>
      <w:proofErr w:type="spellEnd"/>
      <w:r>
        <w:rPr>
          <w:sz w:val="24"/>
          <w:szCs w:val="24"/>
        </w:rPr>
        <w:t xml:space="preserve"> ng </w:t>
      </w:r>
      <w:proofErr w:type="spellStart"/>
      <w:r>
        <w:rPr>
          <w:sz w:val="24"/>
          <w:szCs w:val="24"/>
        </w:rPr>
        <w:t>kalusugan</w:t>
      </w:r>
      <w:proofErr w:type="spellEnd"/>
      <w:r>
        <w:rPr>
          <w:sz w:val="24"/>
          <w:szCs w:val="24"/>
        </w:rPr>
        <w:t xml:space="preserve"> sa </w:t>
      </w:r>
      <w:proofErr w:type="spellStart"/>
      <w:r>
        <w:rPr>
          <w:sz w:val="24"/>
          <w:szCs w:val="24"/>
        </w:rPr>
        <w:t>lokasyon</w:t>
      </w:r>
      <w:proofErr w:type="spellEnd"/>
      <w:r>
        <w:rPr>
          <w:sz w:val="24"/>
          <w:szCs w:val="24"/>
        </w:rPr>
        <w:t xml:space="preserve"> kung </w:t>
      </w:r>
      <w:proofErr w:type="spellStart"/>
      <w:r>
        <w:rPr>
          <w:sz w:val="24"/>
          <w:szCs w:val="24"/>
        </w:rPr>
        <w:t>saan</w:t>
      </w:r>
      <w:proofErr w:type="spellEnd"/>
      <w:r>
        <w:rPr>
          <w:sz w:val="24"/>
          <w:szCs w:val="24"/>
        </w:rPr>
        <w:t xml:space="preserve"> </w:t>
      </w:r>
      <w:proofErr w:type="spellStart"/>
      <w:r>
        <w:rPr>
          <w:sz w:val="24"/>
          <w:szCs w:val="24"/>
        </w:rPr>
        <w:t>dumaranas</w:t>
      </w:r>
      <w:proofErr w:type="spellEnd"/>
      <w:r>
        <w:rPr>
          <w:sz w:val="24"/>
          <w:szCs w:val="24"/>
        </w:rPr>
        <w:t xml:space="preserve"> ng </w:t>
      </w:r>
      <w:proofErr w:type="spellStart"/>
      <w:r>
        <w:rPr>
          <w:sz w:val="24"/>
          <w:szCs w:val="24"/>
        </w:rPr>
        <w:t>krisis</w:t>
      </w:r>
      <w:proofErr w:type="spellEnd"/>
      <w:r>
        <w:rPr>
          <w:sz w:val="24"/>
          <w:szCs w:val="24"/>
        </w:rPr>
        <w:t xml:space="preserve">, </w:t>
      </w:r>
      <w:proofErr w:type="spellStart"/>
      <w:r>
        <w:rPr>
          <w:sz w:val="24"/>
          <w:szCs w:val="24"/>
        </w:rPr>
        <w:t>kahit</w:t>
      </w:r>
      <w:proofErr w:type="spellEnd"/>
      <w:r>
        <w:rPr>
          <w:sz w:val="24"/>
          <w:szCs w:val="24"/>
        </w:rPr>
        <w:t xml:space="preserve"> sa </w:t>
      </w:r>
      <w:proofErr w:type="spellStart"/>
      <w:r>
        <w:rPr>
          <w:sz w:val="24"/>
          <w:szCs w:val="24"/>
        </w:rPr>
        <w:lastRenderedPageBreak/>
        <w:t>bahay</w:t>
      </w:r>
      <w:proofErr w:type="spellEnd"/>
      <w:r>
        <w:rPr>
          <w:sz w:val="24"/>
          <w:szCs w:val="24"/>
        </w:rPr>
        <w:t xml:space="preserve">, </w:t>
      </w:r>
      <w:proofErr w:type="spellStart"/>
      <w:r>
        <w:rPr>
          <w:sz w:val="24"/>
          <w:szCs w:val="24"/>
        </w:rPr>
        <w:t>trabah</w:t>
      </w:r>
      <w:r w:rsidR="00B76B0B">
        <w:rPr>
          <w:sz w:val="24"/>
          <w:szCs w:val="24"/>
        </w:rPr>
        <w:t>o</w:t>
      </w:r>
      <w:proofErr w:type="spellEnd"/>
      <w:r>
        <w:rPr>
          <w:sz w:val="24"/>
          <w:szCs w:val="24"/>
        </w:rPr>
        <w:t xml:space="preserve"> </w:t>
      </w:r>
      <w:proofErr w:type="spellStart"/>
      <w:r>
        <w:rPr>
          <w:sz w:val="24"/>
          <w:szCs w:val="24"/>
        </w:rPr>
        <w:t>eskwela</w:t>
      </w:r>
      <w:proofErr w:type="spellEnd"/>
      <w:r>
        <w:rPr>
          <w:sz w:val="24"/>
          <w:szCs w:val="24"/>
        </w:rPr>
        <w:t xml:space="preserve">, o </w:t>
      </w:r>
      <w:proofErr w:type="spellStart"/>
      <w:r>
        <w:rPr>
          <w:sz w:val="24"/>
          <w:szCs w:val="24"/>
        </w:rPr>
        <w:t>iba</w:t>
      </w:r>
      <w:proofErr w:type="spellEnd"/>
      <w:r>
        <w:rPr>
          <w:sz w:val="24"/>
          <w:szCs w:val="24"/>
        </w:rPr>
        <w:t xml:space="preserve"> pang </w:t>
      </w:r>
      <w:proofErr w:type="spellStart"/>
      <w:r>
        <w:rPr>
          <w:sz w:val="24"/>
          <w:szCs w:val="24"/>
        </w:rPr>
        <w:t>mga</w:t>
      </w:r>
      <w:proofErr w:type="spellEnd"/>
      <w:r>
        <w:rPr>
          <w:sz w:val="24"/>
          <w:szCs w:val="24"/>
        </w:rPr>
        <w:t xml:space="preserve"> </w:t>
      </w:r>
      <w:proofErr w:type="spellStart"/>
      <w:r>
        <w:rPr>
          <w:sz w:val="24"/>
          <w:szCs w:val="24"/>
        </w:rPr>
        <w:t>lokasyon</w:t>
      </w:r>
      <w:proofErr w:type="spellEnd"/>
      <w:r>
        <w:rPr>
          <w:sz w:val="24"/>
          <w:szCs w:val="24"/>
        </w:rPr>
        <w:t xml:space="preserve">, </w:t>
      </w:r>
      <w:proofErr w:type="spellStart"/>
      <w:r w:rsidR="00B76B0B">
        <w:rPr>
          <w:sz w:val="24"/>
          <w:szCs w:val="24"/>
        </w:rPr>
        <w:t>hindi</w:t>
      </w:r>
      <w:proofErr w:type="spellEnd"/>
      <w:r w:rsidR="00B76B0B">
        <w:rPr>
          <w:sz w:val="24"/>
          <w:szCs w:val="24"/>
        </w:rPr>
        <w:t xml:space="preserve"> </w:t>
      </w:r>
      <w:proofErr w:type="spellStart"/>
      <w:r w:rsidR="00B76B0B">
        <w:rPr>
          <w:sz w:val="24"/>
          <w:szCs w:val="24"/>
        </w:rPr>
        <w:t>kasali</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ospital</w:t>
      </w:r>
      <w:proofErr w:type="spellEnd"/>
      <w:r>
        <w:rPr>
          <w:sz w:val="24"/>
          <w:szCs w:val="24"/>
        </w:rPr>
        <w:t xml:space="preserve"> o </w:t>
      </w:r>
      <w:proofErr w:type="spellStart"/>
      <w:r>
        <w:rPr>
          <w:sz w:val="24"/>
          <w:szCs w:val="24"/>
        </w:rPr>
        <w:t>ibang</w:t>
      </w:r>
      <w:proofErr w:type="spellEnd"/>
      <w:r>
        <w:rPr>
          <w:sz w:val="24"/>
          <w:szCs w:val="24"/>
        </w:rPr>
        <w:t xml:space="preserve"> </w:t>
      </w:r>
      <w:proofErr w:type="spellStart"/>
      <w:r>
        <w:rPr>
          <w:sz w:val="24"/>
          <w:szCs w:val="24"/>
        </w:rPr>
        <w:t>pasilidad</w:t>
      </w:r>
      <w:proofErr w:type="spellEnd"/>
      <w:r>
        <w:rPr>
          <w:sz w:val="24"/>
          <w:szCs w:val="24"/>
        </w:rPr>
        <w:t xml:space="preserve">. Mga </w:t>
      </w:r>
      <w:proofErr w:type="spellStart"/>
      <w:r>
        <w:rPr>
          <w:sz w:val="24"/>
          <w:szCs w:val="24"/>
        </w:rPr>
        <w:t>serbisyong</w:t>
      </w:r>
      <w:proofErr w:type="spellEnd"/>
      <w:r>
        <w:rPr>
          <w:sz w:val="24"/>
          <w:szCs w:val="24"/>
        </w:rPr>
        <w:t xml:space="preserve"> mobile para sa </w:t>
      </w:r>
      <w:proofErr w:type="spellStart"/>
      <w:r>
        <w:rPr>
          <w:sz w:val="24"/>
          <w:szCs w:val="24"/>
        </w:rPr>
        <w:t>krisis</w:t>
      </w:r>
      <w:proofErr w:type="spellEnd"/>
      <w:r>
        <w:rPr>
          <w:sz w:val="24"/>
          <w:szCs w:val="24"/>
        </w:rPr>
        <w:t xml:space="preserve"> ay </w:t>
      </w:r>
      <w:proofErr w:type="spellStart"/>
      <w:r>
        <w:rPr>
          <w:sz w:val="24"/>
          <w:szCs w:val="24"/>
        </w:rPr>
        <w:t>handa</w:t>
      </w:r>
      <w:proofErr w:type="spellEnd"/>
      <w:r>
        <w:rPr>
          <w:sz w:val="24"/>
          <w:szCs w:val="24"/>
        </w:rPr>
        <w:t xml:space="preserve"> 24 </w:t>
      </w:r>
      <w:proofErr w:type="spellStart"/>
      <w:r>
        <w:rPr>
          <w:sz w:val="24"/>
          <w:szCs w:val="24"/>
        </w:rPr>
        <w:t>oras</w:t>
      </w:r>
      <w:proofErr w:type="spellEnd"/>
      <w:r>
        <w:rPr>
          <w:sz w:val="24"/>
          <w:szCs w:val="24"/>
        </w:rPr>
        <w:t xml:space="preserve">, 7 </w:t>
      </w:r>
      <w:proofErr w:type="spellStart"/>
      <w:r>
        <w:rPr>
          <w:sz w:val="24"/>
          <w:szCs w:val="24"/>
        </w:rPr>
        <w:t>araw</w:t>
      </w:r>
      <w:proofErr w:type="spellEnd"/>
      <w:r>
        <w:rPr>
          <w:sz w:val="24"/>
          <w:szCs w:val="24"/>
        </w:rPr>
        <w:t xml:space="preserve"> sa </w:t>
      </w:r>
      <w:proofErr w:type="spellStart"/>
      <w:r>
        <w:rPr>
          <w:sz w:val="24"/>
          <w:szCs w:val="24"/>
        </w:rPr>
        <w:t>isang</w:t>
      </w:r>
      <w:proofErr w:type="spellEnd"/>
      <w:r>
        <w:rPr>
          <w:sz w:val="24"/>
          <w:szCs w:val="24"/>
        </w:rPr>
        <w:t xml:space="preserve"> </w:t>
      </w:r>
      <w:proofErr w:type="spellStart"/>
      <w:r>
        <w:rPr>
          <w:sz w:val="24"/>
          <w:szCs w:val="24"/>
        </w:rPr>
        <w:t>linggo</w:t>
      </w:r>
      <w:proofErr w:type="spellEnd"/>
      <w:r>
        <w:rPr>
          <w:sz w:val="24"/>
          <w:szCs w:val="24"/>
        </w:rPr>
        <w:t xml:space="preserve">, at 365 na </w:t>
      </w:r>
      <w:proofErr w:type="spellStart"/>
      <w:r>
        <w:rPr>
          <w:sz w:val="24"/>
          <w:szCs w:val="24"/>
        </w:rPr>
        <w:t>araw</w:t>
      </w:r>
      <w:proofErr w:type="spellEnd"/>
      <w:r>
        <w:rPr>
          <w:sz w:val="24"/>
          <w:szCs w:val="24"/>
        </w:rPr>
        <w:t xml:space="preserve"> sa </w:t>
      </w:r>
      <w:proofErr w:type="spellStart"/>
      <w:r>
        <w:rPr>
          <w:sz w:val="24"/>
          <w:szCs w:val="24"/>
        </w:rPr>
        <w:t>isang</w:t>
      </w:r>
      <w:proofErr w:type="spellEnd"/>
      <w:r>
        <w:rPr>
          <w:sz w:val="24"/>
          <w:szCs w:val="24"/>
        </w:rPr>
        <w:t xml:space="preserve"> </w:t>
      </w:r>
      <w:proofErr w:type="spellStart"/>
      <w:r>
        <w:rPr>
          <w:sz w:val="24"/>
          <w:szCs w:val="24"/>
        </w:rPr>
        <w:t>taon</w:t>
      </w:r>
      <w:proofErr w:type="spellEnd"/>
    </w:p>
    <w:p w14:paraId="6313F7A4" w14:textId="068BF4A3" w:rsidR="00860D08" w:rsidRPr="009273FC" w:rsidRDefault="00C63CB1" w:rsidP="003F49FA">
      <w:pPr>
        <w:pStyle w:val="ListParagraph"/>
        <w:widowControl/>
        <w:numPr>
          <w:ilvl w:val="0"/>
          <w:numId w:val="27"/>
        </w:numPr>
        <w:autoSpaceDE/>
        <w:autoSpaceDN/>
        <w:spacing w:line="360" w:lineRule="auto"/>
        <w:contextualSpacing/>
        <w:rPr>
          <w:sz w:val="24"/>
          <w:szCs w:val="24"/>
        </w:rPr>
      </w:pPr>
      <w:r>
        <w:rPr>
          <w:sz w:val="24"/>
          <w:szCs w:val="24"/>
        </w:rPr>
        <w:t xml:space="preserve">Mga mobile na </w:t>
      </w:r>
      <w:proofErr w:type="spellStart"/>
      <w:r>
        <w:rPr>
          <w:sz w:val="24"/>
          <w:szCs w:val="24"/>
        </w:rPr>
        <w:t>serbisyo</w:t>
      </w:r>
      <w:proofErr w:type="spellEnd"/>
      <w:r>
        <w:rPr>
          <w:sz w:val="24"/>
          <w:szCs w:val="24"/>
        </w:rPr>
        <w:t xml:space="preserve"> ng </w:t>
      </w:r>
      <w:proofErr w:type="spellStart"/>
      <w:r>
        <w:rPr>
          <w:sz w:val="24"/>
          <w:szCs w:val="24"/>
        </w:rPr>
        <w:t>krisis</w:t>
      </w:r>
      <w:proofErr w:type="spellEnd"/>
      <w:r>
        <w:rPr>
          <w:sz w:val="24"/>
          <w:szCs w:val="24"/>
        </w:rPr>
        <w:t xml:space="preserve"> ay ang </w:t>
      </w:r>
      <w:proofErr w:type="spellStart"/>
      <w:r>
        <w:rPr>
          <w:sz w:val="24"/>
          <w:szCs w:val="24"/>
        </w:rPr>
        <w:t>mga</w:t>
      </w:r>
      <w:proofErr w:type="spellEnd"/>
      <w:r>
        <w:rPr>
          <w:sz w:val="24"/>
          <w:szCs w:val="24"/>
        </w:rPr>
        <w:t xml:space="preserve"> </w:t>
      </w:r>
      <w:proofErr w:type="spellStart"/>
      <w:r>
        <w:rPr>
          <w:sz w:val="24"/>
          <w:szCs w:val="24"/>
        </w:rPr>
        <w:t>mabilis</w:t>
      </w:r>
      <w:proofErr w:type="spellEnd"/>
      <w:r>
        <w:rPr>
          <w:sz w:val="24"/>
          <w:szCs w:val="24"/>
        </w:rPr>
        <w:t xml:space="preserve"> na </w:t>
      </w:r>
      <w:proofErr w:type="spellStart"/>
      <w:r>
        <w:rPr>
          <w:sz w:val="24"/>
          <w:szCs w:val="24"/>
        </w:rPr>
        <w:t>pagtugon</w:t>
      </w:r>
      <w:proofErr w:type="spellEnd"/>
      <w:r>
        <w:rPr>
          <w:sz w:val="24"/>
          <w:szCs w:val="24"/>
        </w:rPr>
        <w:t xml:space="preserve">, </w:t>
      </w:r>
      <w:proofErr w:type="spellStart"/>
      <w:r>
        <w:rPr>
          <w:sz w:val="24"/>
          <w:szCs w:val="24"/>
        </w:rPr>
        <w:t>indibidwal</w:t>
      </w:r>
      <w:proofErr w:type="spellEnd"/>
      <w:r>
        <w:rPr>
          <w:sz w:val="24"/>
          <w:szCs w:val="24"/>
        </w:rPr>
        <w:t xml:space="preserve"> na </w:t>
      </w:r>
      <w:proofErr w:type="spellStart"/>
      <w:r>
        <w:rPr>
          <w:sz w:val="24"/>
          <w:szCs w:val="24"/>
        </w:rPr>
        <w:t>pagsusuri</w:t>
      </w:r>
      <w:proofErr w:type="spellEnd"/>
      <w:r>
        <w:rPr>
          <w:sz w:val="24"/>
          <w:szCs w:val="24"/>
        </w:rPr>
        <w:t xml:space="preserve">, </w:t>
      </w:r>
      <w:proofErr w:type="spellStart"/>
      <w:r>
        <w:rPr>
          <w:sz w:val="24"/>
          <w:szCs w:val="24"/>
        </w:rPr>
        <w:t>pagpapatatag</w:t>
      </w:r>
      <w:proofErr w:type="spellEnd"/>
      <w:r>
        <w:rPr>
          <w:sz w:val="24"/>
          <w:szCs w:val="24"/>
        </w:rPr>
        <w:t xml:space="preserve"> na base sa </w:t>
      </w:r>
      <w:proofErr w:type="spellStart"/>
      <w:r>
        <w:rPr>
          <w:sz w:val="24"/>
          <w:szCs w:val="24"/>
        </w:rPr>
        <w:t>komunidad</w:t>
      </w:r>
      <w:proofErr w:type="spellEnd"/>
      <w:r>
        <w:rPr>
          <w:sz w:val="24"/>
          <w:szCs w:val="24"/>
        </w:rPr>
        <w:t xml:space="preserve">. Kung </w:t>
      </w:r>
      <w:proofErr w:type="spellStart"/>
      <w:r>
        <w:rPr>
          <w:sz w:val="24"/>
          <w:szCs w:val="24"/>
        </w:rPr>
        <w:t>kailangan</w:t>
      </w:r>
      <w:proofErr w:type="spellEnd"/>
      <w:r>
        <w:rPr>
          <w:sz w:val="24"/>
          <w:szCs w:val="24"/>
        </w:rPr>
        <w:t xml:space="preserve"> pa na </w:t>
      </w:r>
      <w:proofErr w:type="spellStart"/>
      <w:r>
        <w:rPr>
          <w:sz w:val="24"/>
          <w:szCs w:val="24"/>
        </w:rPr>
        <w:t>pangangalaga</w:t>
      </w:r>
      <w:proofErr w:type="spellEnd"/>
      <w:r>
        <w:rPr>
          <w:sz w:val="24"/>
          <w:szCs w:val="24"/>
        </w:rPr>
        <w:t xml:space="preserve">, ang </w:t>
      </w:r>
      <w:proofErr w:type="spellStart"/>
      <w:r>
        <w:rPr>
          <w:sz w:val="24"/>
          <w:szCs w:val="24"/>
        </w:rPr>
        <w:t>mga</w:t>
      </w:r>
      <w:proofErr w:type="spellEnd"/>
      <w:r>
        <w:rPr>
          <w:sz w:val="24"/>
          <w:szCs w:val="24"/>
        </w:rPr>
        <w:t xml:space="preserve"> providers na mobile ay </w:t>
      </w:r>
      <w:proofErr w:type="spellStart"/>
      <w:r>
        <w:rPr>
          <w:sz w:val="24"/>
          <w:szCs w:val="24"/>
        </w:rPr>
        <w:t>magpapasa</w:t>
      </w:r>
      <w:proofErr w:type="spellEnd"/>
      <w:r>
        <w:rPr>
          <w:sz w:val="24"/>
          <w:szCs w:val="24"/>
        </w:rPr>
        <w:t xml:space="preserve"> o </w:t>
      </w:r>
      <w:proofErr w:type="spellStart"/>
      <w:r>
        <w:rPr>
          <w:sz w:val="24"/>
          <w:szCs w:val="24"/>
        </w:rPr>
        <w:t>reperal</w:t>
      </w:r>
      <w:proofErr w:type="spellEnd"/>
      <w:r>
        <w:rPr>
          <w:sz w:val="24"/>
          <w:szCs w:val="24"/>
        </w:rPr>
        <w:t xml:space="preserve"> sa </w:t>
      </w:r>
      <w:proofErr w:type="spellStart"/>
      <w:r>
        <w:rPr>
          <w:sz w:val="24"/>
          <w:szCs w:val="24"/>
        </w:rPr>
        <w:t>iba</w:t>
      </w:r>
      <w:proofErr w:type="spellEnd"/>
      <w:r>
        <w:rPr>
          <w:sz w:val="24"/>
          <w:szCs w:val="24"/>
        </w:rPr>
        <w:t xml:space="preserve"> pang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w:t>
      </w:r>
    </w:p>
    <w:p w14:paraId="3A679A97" w14:textId="77777777" w:rsidR="00C63CB1" w:rsidRPr="00C63CB1" w:rsidRDefault="00C63CB1" w:rsidP="00C63CB1">
      <w:pPr>
        <w:pStyle w:val="ListParagraph"/>
        <w:widowControl/>
        <w:numPr>
          <w:ilvl w:val="0"/>
          <w:numId w:val="27"/>
        </w:numPr>
        <w:autoSpaceDE/>
        <w:autoSpaceDN/>
        <w:spacing w:line="360" w:lineRule="auto"/>
        <w:contextualSpacing/>
        <w:rPr>
          <w:iCs/>
          <w:sz w:val="28"/>
          <w:szCs w:val="24"/>
        </w:rPr>
      </w:pPr>
      <w:r w:rsidRPr="009273FC">
        <w:rPr>
          <w:iCs/>
          <w:sz w:val="24"/>
        </w:rPr>
        <w:t>[County] (</w:t>
      </w:r>
      <w:proofErr w:type="spellStart"/>
      <w:r>
        <w:rPr>
          <w:iCs/>
          <w:sz w:val="24"/>
        </w:rPr>
        <w:t>isama</w:t>
      </w:r>
      <w:proofErr w:type="spellEnd"/>
      <w:r>
        <w:rPr>
          <w:iCs/>
          <w:sz w:val="24"/>
        </w:rPr>
        <w:t xml:space="preserve"> ang </w:t>
      </w:r>
      <w:proofErr w:type="spellStart"/>
      <w:r>
        <w:rPr>
          <w:iCs/>
          <w:sz w:val="24"/>
        </w:rPr>
        <w:t>karagdagang</w:t>
      </w:r>
      <w:proofErr w:type="spellEnd"/>
      <w:r>
        <w:rPr>
          <w:iCs/>
          <w:sz w:val="24"/>
        </w:rPr>
        <w:t xml:space="preserve"> </w:t>
      </w:r>
      <w:proofErr w:type="spellStart"/>
      <w:r>
        <w:rPr>
          <w:iCs/>
          <w:sz w:val="24"/>
        </w:rPr>
        <w:t>impormasyon</w:t>
      </w:r>
      <w:proofErr w:type="spellEnd"/>
      <w:r>
        <w:rPr>
          <w:iCs/>
          <w:sz w:val="24"/>
        </w:rPr>
        <w:t xml:space="preserve"> </w:t>
      </w:r>
      <w:proofErr w:type="spellStart"/>
      <w:r>
        <w:rPr>
          <w:iCs/>
          <w:sz w:val="24"/>
        </w:rPr>
        <w:t>tungkol</w:t>
      </w:r>
      <w:proofErr w:type="spellEnd"/>
      <w:r>
        <w:rPr>
          <w:iCs/>
          <w:sz w:val="24"/>
        </w:rPr>
        <w:t xml:space="preserve"> sa </w:t>
      </w:r>
      <w:proofErr w:type="spellStart"/>
      <w:r>
        <w:rPr>
          <w:iCs/>
          <w:sz w:val="24"/>
        </w:rPr>
        <w:t>halaga</w:t>
      </w:r>
      <w:proofErr w:type="spellEnd"/>
      <w:r>
        <w:rPr>
          <w:iCs/>
          <w:sz w:val="24"/>
        </w:rPr>
        <w:t xml:space="preserve">, tagal, at </w:t>
      </w:r>
      <w:proofErr w:type="spellStart"/>
      <w:r>
        <w:rPr>
          <w:iCs/>
          <w:sz w:val="24"/>
        </w:rPr>
        <w:t>sakop</w:t>
      </w:r>
      <w:proofErr w:type="spellEnd"/>
      <w:r>
        <w:rPr>
          <w:iCs/>
          <w:sz w:val="24"/>
        </w:rPr>
        <w:t xml:space="preserve"> ng </w:t>
      </w:r>
      <w:proofErr w:type="spellStart"/>
      <w:r>
        <w:rPr>
          <w:iCs/>
          <w:sz w:val="24"/>
        </w:rPr>
        <w:t>mga</w:t>
      </w:r>
      <w:proofErr w:type="spellEnd"/>
      <w:r>
        <w:rPr>
          <w:iCs/>
          <w:sz w:val="24"/>
        </w:rPr>
        <w:t xml:space="preserve"> </w:t>
      </w:r>
      <w:proofErr w:type="spellStart"/>
      <w:r>
        <w:rPr>
          <w:iCs/>
          <w:sz w:val="24"/>
        </w:rPr>
        <w:t>benepisyo</w:t>
      </w:r>
      <w:proofErr w:type="spellEnd"/>
      <w:r>
        <w:rPr>
          <w:iCs/>
          <w:sz w:val="24"/>
        </w:rPr>
        <w:t xml:space="preserve"> sa </w:t>
      </w:r>
      <w:proofErr w:type="spellStart"/>
      <w:r>
        <w:rPr>
          <w:iCs/>
          <w:sz w:val="24"/>
        </w:rPr>
        <w:t>ilalim</w:t>
      </w:r>
      <w:proofErr w:type="spellEnd"/>
      <w:r>
        <w:rPr>
          <w:iCs/>
          <w:sz w:val="24"/>
        </w:rPr>
        <w:t xml:space="preserve"> ng </w:t>
      </w:r>
      <w:proofErr w:type="spellStart"/>
      <w:r>
        <w:rPr>
          <w:iCs/>
          <w:sz w:val="24"/>
        </w:rPr>
        <w:t>Kasunduan</w:t>
      </w:r>
      <w:proofErr w:type="spellEnd"/>
      <w:r>
        <w:rPr>
          <w:iCs/>
          <w:sz w:val="24"/>
        </w:rPr>
        <w:t xml:space="preserve"> sa </w:t>
      </w:r>
      <w:proofErr w:type="spellStart"/>
      <w:r>
        <w:rPr>
          <w:iCs/>
          <w:sz w:val="24"/>
        </w:rPr>
        <w:t>isang</w:t>
      </w:r>
      <w:proofErr w:type="spellEnd"/>
      <w:r>
        <w:rPr>
          <w:iCs/>
          <w:sz w:val="24"/>
        </w:rPr>
        <w:t xml:space="preserve"> </w:t>
      </w:r>
      <w:proofErr w:type="spellStart"/>
      <w:r>
        <w:rPr>
          <w:iCs/>
          <w:sz w:val="24"/>
        </w:rPr>
        <w:t>sapat</w:t>
      </w:r>
      <w:proofErr w:type="spellEnd"/>
      <w:r>
        <w:rPr>
          <w:iCs/>
          <w:sz w:val="24"/>
        </w:rPr>
        <w:t xml:space="preserve"> na </w:t>
      </w:r>
      <w:proofErr w:type="spellStart"/>
      <w:r>
        <w:rPr>
          <w:iCs/>
          <w:sz w:val="24"/>
        </w:rPr>
        <w:t>detalya</w:t>
      </w:r>
      <w:proofErr w:type="spellEnd"/>
      <w:r>
        <w:rPr>
          <w:iCs/>
          <w:sz w:val="24"/>
        </w:rPr>
        <w:t xml:space="preserve"> nang </w:t>
      </w:r>
      <w:proofErr w:type="spellStart"/>
      <w:r>
        <w:rPr>
          <w:iCs/>
          <w:sz w:val="24"/>
        </w:rPr>
        <w:t>matiyak</w:t>
      </w:r>
      <w:proofErr w:type="spellEnd"/>
      <w:r>
        <w:rPr>
          <w:iCs/>
          <w:sz w:val="24"/>
        </w:rPr>
        <w:t xml:space="preserve"> na ang </w:t>
      </w:r>
      <w:proofErr w:type="spellStart"/>
      <w:r>
        <w:rPr>
          <w:iCs/>
          <w:sz w:val="24"/>
        </w:rPr>
        <w:t>mga</w:t>
      </w:r>
      <w:proofErr w:type="spellEnd"/>
      <w:r>
        <w:rPr>
          <w:iCs/>
          <w:sz w:val="24"/>
        </w:rPr>
        <w:t xml:space="preserve"> </w:t>
      </w:r>
      <w:proofErr w:type="spellStart"/>
      <w:r>
        <w:rPr>
          <w:iCs/>
          <w:sz w:val="24"/>
        </w:rPr>
        <w:t>benepisiyaryo</w:t>
      </w:r>
      <w:proofErr w:type="spellEnd"/>
      <w:r>
        <w:rPr>
          <w:iCs/>
          <w:sz w:val="24"/>
        </w:rPr>
        <w:t xml:space="preserve"> ay </w:t>
      </w:r>
      <w:proofErr w:type="spellStart"/>
      <w:r>
        <w:rPr>
          <w:iCs/>
          <w:sz w:val="24"/>
        </w:rPr>
        <w:t>naiintindihan</w:t>
      </w:r>
      <w:proofErr w:type="spellEnd"/>
      <w:r>
        <w:rPr>
          <w:iCs/>
          <w:sz w:val="24"/>
        </w:rPr>
        <w:t xml:space="preserve"> ang </w:t>
      </w:r>
      <w:proofErr w:type="spellStart"/>
      <w:r>
        <w:rPr>
          <w:iCs/>
          <w:sz w:val="24"/>
        </w:rPr>
        <w:t>mga</w:t>
      </w:r>
      <w:proofErr w:type="spellEnd"/>
      <w:r>
        <w:rPr>
          <w:iCs/>
          <w:sz w:val="24"/>
        </w:rPr>
        <w:t xml:space="preserve"> </w:t>
      </w:r>
      <w:proofErr w:type="spellStart"/>
      <w:r>
        <w:rPr>
          <w:iCs/>
          <w:sz w:val="24"/>
        </w:rPr>
        <w:t>benepsiyo</w:t>
      </w:r>
      <w:proofErr w:type="spellEnd"/>
      <w:r>
        <w:rPr>
          <w:iCs/>
          <w:sz w:val="24"/>
        </w:rPr>
        <w:t xml:space="preserve"> na </w:t>
      </w:r>
      <w:proofErr w:type="spellStart"/>
      <w:r>
        <w:rPr>
          <w:iCs/>
          <w:sz w:val="24"/>
        </w:rPr>
        <w:t>karapatdapat</w:t>
      </w:r>
      <w:proofErr w:type="spellEnd"/>
      <w:r>
        <w:rPr>
          <w:iCs/>
          <w:sz w:val="24"/>
        </w:rPr>
        <w:t xml:space="preserve"> para sa </w:t>
      </w:r>
      <w:proofErr w:type="spellStart"/>
      <w:r>
        <w:rPr>
          <w:iCs/>
          <w:sz w:val="24"/>
        </w:rPr>
        <w:t>kanila</w:t>
      </w:r>
      <w:proofErr w:type="spellEnd"/>
      <w:r>
        <w:rPr>
          <w:iCs/>
          <w:sz w:val="24"/>
        </w:rPr>
        <w:t>)</w:t>
      </w:r>
    </w:p>
    <w:p w14:paraId="7185AA08" w14:textId="02599D24" w:rsidR="00445611" w:rsidRPr="009273FC" w:rsidRDefault="00445611" w:rsidP="003F49FA">
      <w:pPr>
        <w:pStyle w:val="ListParagraph"/>
        <w:widowControl/>
        <w:numPr>
          <w:ilvl w:val="0"/>
          <w:numId w:val="27"/>
        </w:numPr>
        <w:autoSpaceDE/>
        <w:autoSpaceDN/>
        <w:spacing w:line="360" w:lineRule="auto"/>
        <w:contextualSpacing/>
        <w:rPr>
          <w:sz w:val="24"/>
          <w:szCs w:val="24"/>
        </w:rPr>
      </w:pPr>
      <w:r w:rsidRPr="009273FC">
        <w:rPr>
          <w:sz w:val="24"/>
          <w:szCs w:val="24"/>
        </w:rPr>
        <w:t>[County] (</w:t>
      </w:r>
      <w:proofErr w:type="spellStart"/>
      <w:r w:rsidR="00C63CB1">
        <w:rPr>
          <w:sz w:val="24"/>
          <w:szCs w:val="24"/>
        </w:rPr>
        <w:t>isama</w:t>
      </w:r>
      <w:proofErr w:type="spellEnd"/>
      <w:r w:rsidR="00C63CB1">
        <w:rPr>
          <w:sz w:val="24"/>
          <w:szCs w:val="24"/>
        </w:rPr>
        <w:t xml:space="preserve"> kung ang </w:t>
      </w:r>
      <w:proofErr w:type="spellStart"/>
      <w:r w:rsidR="00C63CB1">
        <w:rPr>
          <w:sz w:val="24"/>
          <w:szCs w:val="24"/>
        </w:rPr>
        <w:t>serbisyo</w:t>
      </w:r>
      <w:proofErr w:type="spellEnd"/>
      <w:r w:rsidR="00C63CB1">
        <w:rPr>
          <w:sz w:val="24"/>
          <w:szCs w:val="24"/>
        </w:rPr>
        <w:t xml:space="preserve"> ay </w:t>
      </w:r>
      <w:proofErr w:type="spellStart"/>
      <w:r w:rsidR="00C63CB1">
        <w:rPr>
          <w:sz w:val="24"/>
          <w:szCs w:val="24"/>
        </w:rPr>
        <w:t>mayroon</w:t>
      </w:r>
      <w:proofErr w:type="spellEnd"/>
      <w:r w:rsidR="00C63CB1">
        <w:rPr>
          <w:sz w:val="24"/>
          <w:szCs w:val="24"/>
        </w:rPr>
        <w:t xml:space="preserve"> sa </w:t>
      </w:r>
      <w:proofErr w:type="spellStart"/>
      <w:r w:rsidR="00C63CB1">
        <w:rPr>
          <w:sz w:val="24"/>
          <w:szCs w:val="24"/>
        </w:rPr>
        <w:t>ibang</w:t>
      </w:r>
      <w:proofErr w:type="spellEnd"/>
      <w:r w:rsidR="00C63CB1">
        <w:rPr>
          <w:sz w:val="24"/>
          <w:szCs w:val="24"/>
        </w:rPr>
        <w:t xml:space="preserve"> county)</w:t>
      </w:r>
    </w:p>
    <w:p w14:paraId="3F5CF39E" w14:textId="55500EC4" w:rsidR="00CE2F47" w:rsidRPr="009273FC" w:rsidRDefault="00CE2F47" w:rsidP="002634FA">
      <w:pPr>
        <w:pStyle w:val="ListParagraph"/>
        <w:spacing w:line="360" w:lineRule="auto"/>
        <w:ind w:left="0" w:firstLine="0"/>
        <w:contextualSpacing/>
        <w:rPr>
          <w:sz w:val="24"/>
          <w:szCs w:val="24"/>
        </w:rPr>
      </w:pPr>
    </w:p>
    <w:p w14:paraId="098EF619" w14:textId="1A0A6C0C" w:rsidR="000B67B4" w:rsidRPr="009273FC" w:rsidRDefault="00C63CB1"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Mayroon</w:t>
      </w:r>
      <w:proofErr w:type="spellEnd"/>
      <w:r>
        <w:rPr>
          <w:rFonts w:ascii="Arial" w:hAnsi="Arial" w:cs="Arial"/>
          <w:b/>
          <w:bCs/>
          <w:sz w:val="24"/>
          <w:szCs w:val="24"/>
        </w:rPr>
        <w:t xml:space="preserve"> Bang Mga </w:t>
      </w:r>
      <w:proofErr w:type="spellStart"/>
      <w:r>
        <w:rPr>
          <w:rFonts w:ascii="Arial" w:hAnsi="Arial" w:cs="Arial"/>
          <w:b/>
          <w:bCs/>
          <w:sz w:val="24"/>
          <w:szCs w:val="24"/>
        </w:rPr>
        <w:t>Espesyal</w:t>
      </w:r>
      <w:proofErr w:type="spellEnd"/>
      <w:r>
        <w:rPr>
          <w:rFonts w:ascii="Arial" w:hAnsi="Arial" w:cs="Arial"/>
          <w:b/>
          <w:bCs/>
          <w:sz w:val="24"/>
          <w:szCs w:val="24"/>
        </w:rPr>
        <w:t xml:space="preserve"> Na </w:t>
      </w:r>
      <w:proofErr w:type="spellStart"/>
      <w:r>
        <w:rPr>
          <w:rFonts w:ascii="Arial" w:hAnsi="Arial" w:cs="Arial"/>
          <w:b/>
          <w:bCs/>
          <w:sz w:val="24"/>
          <w:szCs w:val="24"/>
        </w:rPr>
        <w:t>Servisyo</w:t>
      </w:r>
      <w:proofErr w:type="spellEnd"/>
      <w:r>
        <w:rPr>
          <w:rFonts w:ascii="Arial" w:hAnsi="Arial" w:cs="Arial"/>
          <w:b/>
          <w:bCs/>
          <w:sz w:val="24"/>
          <w:szCs w:val="24"/>
        </w:rPr>
        <w:t xml:space="preserve"> Para Sa Ga Bata At/O </w:t>
      </w:r>
      <w:proofErr w:type="spellStart"/>
      <w:r>
        <w:rPr>
          <w:rFonts w:ascii="Arial" w:hAnsi="Arial" w:cs="Arial"/>
          <w:b/>
          <w:bCs/>
          <w:sz w:val="24"/>
          <w:szCs w:val="24"/>
        </w:rPr>
        <w:t>Batang</w:t>
      </w:r>
      <w:proofErr w:type="spellEnd"/>
      <w:r>
        <w:rPr>
          <w:rFonts w:ascii="Arial" w:hAnsi="Arial" w:cs="Arial"/>
          <w:b/>
          <w:bCs/>
          <w:sz w:val="24"/>
          <w:szCs w:val="24"/>
        </w:rPr>
        <w:t xml:space="preserve"> </w:t>
      </w:r>
      <w:proofErr w:type="spellStart"/>
      <w:r>
        <w:rPr>
          <w:rFonts w:ascii="Arial" w:hAnsi="Arial" w:cs="Arial"/>
          <w:b/>
          <w:bCs/>
          <w:sz w:val="24"/>
          <w:szCs w:val="24"/>
        </w:rPr>
        <w:t>Adulto</w:t>
      </w:r>
      <w:proofErr w:type="spellEnd"/>
      <w:r>
        <w:rPr>
          <w:rFonts w:ascii="Arial" w:hAnsi="Arial" w:cs="Arial"/>
          <w:b/>
          <w:bCs/>
          <w:sz w:val="24"/>
          <w:szCs w:val="24"/>
        </w:rPr>
        <w:t xml:space="preserve"> Na Mas Bata Sa </w:t>
      </w:r>
      <w:proofErr w:type="spellStart"/>
      <w:r>
        <w:rPr>
          <w:rFonts w:ascii="Arial" w:hAnsi="Arial" w:cs="Arial"/>
          <w:b/>
          <w:bCs/>
          <w:sz w:val="24"/>
          <w:szCs w:val="24"/>
        </w:rPr>
        <w:t>Edad</w:t>
      </w:r>
      <w:proofErr w:type="spellEnd"/>
      <w:r>
        <w:rPr>
          <w:rFonts w:ascii="Arial" w:hAnsi="Arial" w:cs="Arial"/>
          <w:b/>
          <w:bCs/>
          <w:sz w:val="24"/>
          <w:szCs w:val="24"/>
        </w:rPr>
        <w:t xml:space="preserve"> 21</w:t>
      </w:r>
      <w:r w:rsidRPr="009273FC">
        <w:rPr>
          <w:rFonts w:ascii="Arial" w:hAnsi="Arial" w:cs="Arial"/>
          <w:b/>
          <w:bCs/>
          <w:sz w:val="24"/>
          <w:szCs w:val="24"/>
        </w:rPr>
        <w:t>?</w:t>
      </w:r>
    </w:p>
    <w:p w14:paraId="44F7C1D2" w14:textId="77777777" w:rsidR="00FA665C" w:rsidRPr="009273FC" w:rsidRDefault="00FA665C" w:rsidP="00A92CD7">
      <w:pPr>
        <w:spacing w:after="0" w:line="360" w:lineRule="auto"/>
        <w:contextualSpacing/>
        <w:rPr>
          <w:rFonts w:ascii="Arial" w:hAnsi="Arial" w:cs="Arial"/>
          <w:b/>
          <w:bCs/>
          <w:sz w:val="24"/>
          <w:szCs w:val="24"/>
        </w:rPr>
      </w:pPr>
    </w:p>
    <w:p w14:paraId="6E81F41D" w14:textId="2F49C91B" w:rsidR="0048731E" w:rsidRDefault="00C63CB1" w:rsidP="00A92CD7">
      <w:pPr>
        <w:spacing w:after="0" w:line="360" w:lineRule="auto"/>
        <w:contextualSpacing/>
        <w:rPr>
          <w:sz w:val="24"/>
          <w:szCs w:val="24"/>
        </w:rPr>
      </w:pPr>
      <w:r>
        <w:rPr>
          <w:rFonts w:ascii="Arial" w:hAnsi="Arial" w:cs="Arial"/>
          <w:sz w:val="24"/>
          <w:szCs w:val="24"/>
        </w:rPr>
        <w:t xml:space="preserve">Mga </w:t>
      </w:r>
      <w:proofErr w:type="spellStart"/>
      <w:r>
        <w:rPr>
          <w:rFonts w:ascii="Arial" w:hAnsi="Arial" w:cs="Arial"/>
          <w:sz w:val="24"/>
          <w:szCs w:val="24"/>
        </w:rPr>
        <w:t>benepisiyaryo</w:t>
      </w:r>
      <w:proofErr w:type="spellEnd"/>
      <w:r>
        <w:rPr>
          <w:rFonts w:ascii="Arial" w:hAnsi="Arial" w:cs="Arial"/>
          <w:sz w:val="24"/>
          <w:szCs w:val="24"/>
        </w:rPr>
        <w:t xml:space="preserve"> na mas bata sa </w:t>
      </w:r>
      <w:proofErr w:type="spellStart"/>
      <w:r>
        <w:rPr>
          <w:rFonts w:ascii="Arial" w:hAnsi="Arial" w:cs="Arial"/>
          <w:sz w:val="24"/>
          <w:szCs w:val="24"/>
        </w:rPr>
        <w:t>edad</w:t>
      </w:r>
      <w:proofErr w:type="spellEnd"/>
      <w:r>
        <w:rPr>
          <w:rFonts w:ascii="Arial" w:hAnsi="Arial" w:cs="Arial"/>
          <w:sz w:val="24"/>
          <w:szCs w:val="24"/>
        </w:rPr>
        <w:t xml:space="preserve"> na 21 ay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Medi-Cal sa </w:t>
      </w:r>
      <w:proofErr w:type="spellStart"/>
      <w:r>
        <w:rPr>
          <w:rFonts w:ascii="Arial" w:hAnsi="Arial" w:cs="Arial"/>
          <w:sz w:val="24"/>
          <w:szCs w:val="24"/>
        </w:rPr>
        <w:t>pamamagitan</w:t>
      </w:r>
      <w:proofErr w:type="spellEnd"/>
      <w:r>
        <w:rPr>
          <w:rFonts w:ascii="Arial" w:hAnsi="Arial" w:cs="Arial"/>
          <w:sz w:val="24"/>
          <w:szCs w:val="24"/>
        </w:rPr>
        <w:t xml:space="preserve"> ng </w:t>
      </w:r>
      <w:proofErr w:type="spellStart"/>
      <w:r>
        <w:rPr>
          <w:rFonts w:ascii="Arial" w:hAnsi="Arial" w:cs="Arial"/>
          <w:sz w:val="24"/>
          <w:szCs w:val="24"/>
        </w:rPr>
        <w:t>benepsiyo</w:t>
      </w:r>
      <w:proofErr w:type="spellEnd"/>
      <w:r>
        <w:rPr>
          <w:rFonts w:ascii="Arial" w:hAnsi="Arial" w:cs="Arial"/>
          <w:sz w:val="24"/>
          <w:szCs w:val="24"/>
        </w:rPr>
        <w:t xml:space="preserve"> na </w:t>
      </w:r>
      <w:proofErr w:type="spellStart"/>
      <w:r>
        <w:rPr>
          <w:rFonts w:ascii="Arial" w:hAnsi="Arial" w:cs="Arial"/>
          <w:sz w:val="24"/>
          <w:szCs w:val="24"/>
        </w:rPr>
        <w:t>tinatawag</w:t>
      </w:r>
      <w:proofErr w:type="spellEnd"/>
      <w:r>
        <w:rPr>
          <w:rFonts w:ascii="Arial" w:hAnsi="Arial" w:cs="Arial"/>
          <w:sz w:val="24"/>
          <w:szCs w:val="24"/>
        </w:rPr>
        <w:t xml:space="preserve"> na </w:t>
      </w:r>
      <w:proofErr w:type="spellStart"/>
      <w:r>
        <w:rPr>
          <w:sz w:val="24"/>
          <w:szCs w:val="24"/>
        </w:rPr>
        <w:t>Maaga</w:t>
      </w:r>
      <w:proofErr w:type="spellEnd"/>
      <w:r>
        <w:rPr>
          <w:sz w:val="24"/>
          <w:szCs w:val="24"/>
        </w:rPr>
        <w:t xml:space="preserve"> at </w:t>
      </w:r>
      <w:proofErr w:type="spellStart"/>
      <w:r>
        <w:rPr>
          <w:sz w:val="24"/>
          <w:szCs w:val="24"/>
        </w:rPr>
        <w:t>Paminsanminsan</w:t>
      </w:r>
      <w:proofErr w:type="spellEnd"/>
      <w:r>
        <w:rPr>
          <w:sz w:val="24"/>
          <w:szCs w:val="24"/>
        </w:rPr>
        <w:t xml:space="preserve">, </w:t>
      </w:r>
      <w:proofErr w:type="spellStart"/>
      <w:r>
        <w:rPr>
          <w:sz w:val="24"/>
          <w:szCs w:val="24"/>
        </w:rPr>
        <w:t>Diagnostiko</w:t>
      </w:r>
      <w:proofErr w:type="spellEnd"/>
      <w:r>
        <w:rPr>
          <w:sz w:val="24"/>
          <w:szCs w:val="24"/>
        </w:rPr>
        <w:t xml:space="preserve">, at </w:t>
      </w:r>
      <w:proofErr w:type="spellStart"/>
      <w:r>
        <w:rPr>
          <w:sz w:val="24"/>
          <w:szCs w:val="24"/>
        </w:rPr>
        <w:t>Paggamot</w:t>
      </w:r>
      <w:proofErr w:type="spellEnd"/>
      <w:r>
        <w:rPr>
          <w:sz w:val="24"/>
          <w:szCs w:val="24"/>
        </w:rPr>
        <w:t xml:space="preserve">. Para </w:t>
      </w:r>
      <w:proofErr w:type="spellStart"/>
      <w:r>
        <w:rPr>
          <w:sz w:val="24"/>
          <w:szCs w:val="24"/>
        </w:rPr>
        <w:t>maging</w:t>
      </w:r>
      <w:proofErr w:type="spellEnd"/>
      <w:r>
        <w:rPr>
          <w:sz w:val="24"/>
          <w:szCs w:val="24"/>
        </w:rPr>
        <w:t xml:space="preserve"> </w:t>
      </w:r>
      <w:proofErr w:type="spellStart"/>
      <w:r>
        <w:rPr>
          <w:sz w:val="24"/>
          <w:szCs w:val="24"/>
        </w:rPr>
        <w:t>karapatdapat</w:t>
      </w:r>
      <w:proofErr w:type="spellEnd"/>
      <w:r>
        <w:rPr>
          <w:sz w:val="24"/>
          <w:szCs w:val="24"/>
        </w:rPr>
        <w:t xml:space="preserve"> sa </w:t>
      </w:r>
      <w:proofErr w:type="spellStart"/>
      <w:r w:rsidRPr="00C63CB1">
        <w:rPr>
          <w:sz w:val="24"/>
          <w:szCs w:val="24"/>
        </w:rPr>
        <w:t>Maaga</w:t>
      </w:r>
      <w:proofErr w:type="spellEnd"/>
      <w:r w:rsidRPr="00C63CB1">
        <w:rPr>
          <w:sz w:val="24"/>
          <w:szCs w:val="24"/>
        </w:rPr>
        <w:t xml:space="preserve"> at </w:t>
      </w:r>
      <w:proofErr w:type="spellStart"/>
      <w:r w:rsidRPr="00C63CB1">
        <w:rPr>
          <w:sz w:val="24"/>
          <w:szCs w:val="24"/>
        </w:rPr>
        <w:t>Paminsanminsan</w:t>
      </w:r>
      <w:proofErr w:type="spellEnd"/>
      <w:r w:rsidRPr="00C63CB1">
        <w:rPr>
          <w:sz w:val="24"/>
          <w:szCs w:val="24"/>
        </w:rPr>
        <w:t xml:space="preserve">, </w:t>
      </w:r>
      <w:proofErr w:type="spellStart"/>
      <w:r w:rsidRPr="00C63CB1">
        <w:rPr>
          <w:sz w:val="24"/>
          <w:szCs w:val="24"/>
        </w:rPr>
        <w:t>Diagnostiko</w:t>
      </w:r>
      <w:proofErr w:type="spellEnd"/>
      <w:r w:rsidRPr="00C63CB1">
        <w:rPr>
          <w:sz w:val="24"/>
          <w:szCs w:val="24"/>
        </w:rPr>
        <w:t xml:space="preserve">, at </w:t>
      </w:r>
      <w:proofErr w:type="spellStart"/>
      <w:r w:rsidRPr="00C63CB1">
        <w:rPr>
          <w:sz w:val="24"/>
          <w:szCs w:val="24"/>
        </w:rPr>
        <w:t>Paggamot</w:t>
      </w:r>
      <w:proofErr w:type="spellEnd"/>
      <w:r>
        <w:rPr>
          <w:sz w:val="24"/>
          <w:szCs w:val="24"/>
        </w:rPr>
        <w:t xml:space="preserve"> na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ang </w:t>
      </w:r>
      <w:proofErr w:type="spellStart"/>
      <w:r w:rsidRPr="00C63CB1">
        <w:rPr>
          <w:sz w:val="24"/>
          <w:szCs w:val="24"/>
        </w:rPr>
        <w:t>benepisiyaryo</w:t>
      </w:r>
      <w:proofErr w:type="spellEnd"/>
      <w:r>
        <w:rPr>
          <w:sz w:val="24"/>
          <w:szCs w:val="24"/>
        </w:rPr>
        <w:t xml:space="preserve"> ay </w:t>
      </w:r>
      <w:proofErr w:type="spellStart"/>
      <w:r>
        <w:rPr>
          <w:sz w:val="24"/>
          <w:szCs w:val="24"/>
        </w:rPr>
        <w:t>dapat</w:t>
      </w:r>
      <w:proofErr w:type="spellEnd"/>
      <w:r>
        <w:rPr>
          <w:sz w:val="24"/>
          <w:szCs w:val="24"/>
        </w:rPr>
        <w:t xml:space="preserve"> mas bata sa 21 na </w:t>
      </w:r>
      <w:proofErr w:type="spellStart"/>
      <w:r>
        <w:rPr>
          <w:sz w:val="24"/>
          <w:szCs w:val="24"/>
        </w:rPr>
        <w:t>taon</w:t>
      </w:r>
      <w:proofErr w:type="spellEnd"/>
      <w:r>
        <w:rPr>
          <w:sz w:val="24"/>
          <w:szCs w:val="24"/>
        </w:rPr>
        <w:t xml:space="preserve"> at may </w:t>
      </w:r>
      <w:proofErr w:type="spellStart"/>
      <w:r>
        <w:rPr>
          <w:sz w:val="24"/>
          <w:szCs w:val="24"/>
        </w:rPr>
        <w:t>buong</w:t>
      </w:r>
      <w:proofErr w:type="spellEnd"/>
      <w:r>
        <w:rPr>
          <w:sz w:val="24"/>
          <w:szCs w:val="24"/>
        </w:rPr>
        <w:t xml:space="preserve"> </w:t>
      </w:r>
      <w:proofErr w:type="spellStart"/>
      <w:r>
        <w:rPr>
          <w:sz w:val="24"/>
          <w:szCs w:val="24"/>
        </w:rPr>
        <w:t>sakop</w:t>
      </w:r>
      <w:proofErr w:type="spellEnd"/>
      <w:r>
        <w:rPr>
          <w:sz w:val="24"/>
          <w:szCs w:val="24"/>
        </w:rPr>
        <w:t xml:space="preserve"> ng Medi-Cal. Ang </w:t>
      </w:r>
      <w:proofErr w:type="spellStart"/>
      <w:r w:rsidRPr="00C63CB1">
        <w:rPr>
          <w:sz w:val="24"/>
          <w:szCs w:val="24"/>
        </w:rPr>
        <w:t>Maaga</w:t>
      </w:r>
      <w:proofErr w:type="spellEnd"/>
      <w:r w:rsidRPr="00C63CB1">
        <w:rPr>
          <w:sz w:val="24"/>
          <w:szCs w:val="24"/>
        </w:rPr>
        <w:t xml:space="preserve"> at </w:t>
      </w:r>
      <w:proofErr w:type="spellStart"/>
      <w:r w:rsidRPr="00C63CB1">
        <w:rPr>
          <w:sz w:val="24"/>
          <w:szCs w:val="24"/>
        </w:rPr>
        <w:t>Paminsanminsan</w:t>
      </w:r>
      <w:proofErr w:type="spellEnd"/>
      <w:r w:rsidRPr="00C63CB1">
        <w:rPr>
          <w:sz w:val="24"/>
          <w:szCs w:val="24"/>
        </w:rPr>
        <w:t xml:space="preserve">, </w:t>
      </w:r>
      <w:proofErr w:type="spellStart"/>
      <w:r w:rsidRPr="00C63CB1">
        <w:rPr>
          <w:sz w:val="24"/>
          <w:szCs w:val="24"/>
        </w:rPr>
        <w:t>Diagnostiko</w:t>
      </w:r>
      <w:proofErr w:type="spellEnd"/>
      <w:r w:rsidRPr="00C63CB1">
        <w:rPr>
          <w:sz w:val="24"/>
          <w:szCs w:val="24"/>
        </w:rPr>
        <w:t xml:space="preserve">, at </w:t>
      </w:r>
      <w:proofErr w:type="spellStart"/>
      <w:r w:rsidRPr="00C63CB1">
        <w:rPr>
          <w:sz w:val="24"/>
          <w:szCs w:val="24"/>
        </w:rPr>
        <w:t>Paggamot</w:t>
      </w:r>
      <w:proofErr w:type="spellEnd"/>
      <w:r>
        <w:rPr>
          <w:sz w:val="24"/>
          <w:szCs w:val="24"/>
        </w:rPr>
        <w:t xml:space="preserve"> ay </w:t>
      </w:r>
      <w:proofErr w:type="spellStart"/>
      <w:r>
        <w:rPr>
          <w:sz w:val="24"/>
          <w:szCs w:val="24"/>
        </w:rPr>
        <w:t>sinasakop</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na </w:t>
      </w:r>
      <w:proofErr w:type="spellStart"/>
      <w:r>
        <w:rPr>
          <w:sz w:val="24"/>
          <w:szCs w:val="24"/>
        </w:rPr>
        <w:t>kinakailangan</w:t>
      </w:r>
      <w:proofErr w:type="spellEnd"/>
      <w:r>
        <w:rPr>
          <w:sz w:val="24"/>
          <w:szCs w:val="24"/>
        </w:rPr>
        <w:t xml:space="preserve"> para ma</w:t>
      </w:r>
      <w:r w:rsidR="00B76B0B">
        <w:rPr>
          <w:sz w:val="24"/>
          <w:szCs w:val="24"/>
        </w:rPr>
        <w:t>-</w:t>
      </w:r>
      <w:proofErr w:type="spellStart"/>
      <w:r>
        <w:rPr>
          <w:sz w:val="24"/>
          <w:szCs w:val="24"/>
        </w:rPr>
        <w:t>itama</w:t>
      </w:r>
      <w:proofErr w:type="spellEnd"/>
      <w:r>
        <w:rPr>
          <w:sz w:val="24"/>
          <w:szCs w:val="24"/>
        </w:rPr>
        <w:t xml:space="preserve"> o </w:t>
      </w:r>
      <w:proofErr w:type="spellStart"/>
      <w:r>
        <w:rPr>
          <w:sz w:val="24"/>
          <w:szCs w:val="24"/>
        </w:rPr>
        <w:t>mapaginhawa</w:t>
      </w:r>
      <w:proofErr w:type="spellEnd"/>
      <w:r>
        <w:rPr>
          <w:sz w:val="24"/>
          <w:szCs w:val="24"/>
        </w:rPr>
        <w:t xml:space="preserve"> </w:t>
      </w:r>
      <w:proofErr w:type="spellStart"/>
      <w:r>
        <w:rPr>
          <w:sz w:val="24"/>
          <w:szCs w:val="24"/>
        </w:rPr>
        <w:t>anumang</w:t>
      </w:r>
      <w:proofErr w:type="spellEnd"/>
      <w:r>
        <w:rPr>
          <w:sz w:val="24"/>
          <w:szCs w:val="24"/>
        </w:rPr>
        <w:t xml:space="preserve"> </w:t>
      </w:r>
      <w:proofErr w:type="spellStart"/>
      <w:r w:rsidRPr="00C63CB1">
        <w:rPr>
          <w:sz w:val="24"/>
          <w:szCs w:val="24"/>
        </w:rPr>
        <w:t>kondisyon</w:t>
      </w:r>
      <w:proofErr w:type="spellEnd"/>
      <w:r w:rsidRPr="00C63CB1">
        <w:rPr>
          <w:sz w:val="24"/>
          <w:szCs w:val="24"/>
        </w:rPr>
        <w:t xml:space="preserve"> ng </w:t>
      </w:r>
      <w:proofErr w:type="spellStart"/>
      <w:r w:rsidRPr="00C63CB1">
        <w:rPr>
          <w:sz w:val="24"/>
          <w:szCs w:val="24"/>
        </w:rPr>
        <w:t>kalusugan</w:t>
      </w:r>
      <w:proofErr w:type="spellEnd"/>
      <w:r w:rsidRPr="00C63CB1">
        <w:rPr>
          <w:sz w:val="24"/>
          <w:szCs w:val="24"/>
        </w:rPr>
        <w:t xml:space="preserve"> ng </w:t>
      </w:r>
      <w:proofErr w:type="spellStart"/>
      <w:r>
        <w:rPr>
          <w:sz w:val="24"/>
          <w:szCs w:val="24"/>
        </w:rPr>
        <w:t>pag-uugali</w:t>
      </w:r>
      <w:proofErr w:type="spellEnd"/>
      <w:r>
        <w:rPr>
          <w:sz w:val="24"/>
          <w:szCs w:val="24"/>
        </w:rPr>
        <w:t xml:space="preserve">. Mga </w:t>
      </w:r>
      <w:proofErr w:type="spellStart"/>
      <w:r>
        <w:rPr>
          <w:sz w:val="24"/>
          <w:szCs w:val="24"/>
        </w:rPr>
        <w:t>serbisyo</w:t>
      </w:r>
      <w:proofErr w:type="spellEnd"/>
      <w:r>
        <w:rPr>
          <w:sz w:val="24"/>
          <w:szCs w:val="24"/>
        </w:rPr>
        <w:t xml:space="preserve"> na </w:t>
      </w:r>
      <w:proofErr w:type="spellStart"/>
      <w:r>
        <w:rPr>
          <w:sz w:val="24"/>
          <w:szCs w:val="24"/>
        </w:rPr>
        <w:t>nagpapanatili</w:t>
      </w:r>
      <w:proofErr w:type="spellEnd"/>
      <w:r>
        <w:rPr>
          <w:sz w:val="24"/>
          <w:szCs w:val="24"/>
        </w:rPr>
        <w:t xml:space="preserve">, </w:t>
      </w:r>
      <w:proofErr w:type="spellStart"/>
      <w:r>
        <w:rPr>
          <w:sz w:val="24"/>
          <w:szCs w:val="24"/>
        </w:rPr>
        <w:t>sinusuportahan</w:t>
      </w:r>
      <w:proofErr w:type="spellEnd"/>
      <w:r>
        <w:rPr>
          <w:sz w:val="24"/>
          <w:szCs w:val="24"/>
        </w:rPr>
        <w:t xml:space="preserve"> at </w:t>
      </w:r>
      <w:proofErr w:type="spellStart"/>
      <w:r>
        <w:rPr>
          <w:sz w:val="24"/>
          <w:szCs w:val="24"/>
        </w:rPr>
        <w:t>pinapagaling</w:t>
      </w:r>
      <w:proofErr w:type="spellEnd"/>
      <w:r>
        <w:rPr>
          <w:sz w:val="24"/>
          <w:szCs w:val="24"/>
        </w:rPr>
        <w:t xml:space="preserve">, o </w:t>
      </w:r>
      <w:proofErr w:type="spellStart"/>
      <w:r>
        <w:rPr>
          <w:sz w:val="24"/>
          <w:szCs w:val="24"/>
        </w:rPr>
        <w:t>ginagawang</w:t>
      </w:r>
      <w:proofErr w:type="spellEnd"/>
      <w:r>
        <w:rPr>
          <w:sz w:val="24"/>
          <w:szCs w:val="24"/>
        </w:rPr>
        <w:t xml:space="preserve"> </w:t>
      </w:r>
      <w:proofErr w:type="spellStart"/>
      <w:r>
        <w:rPr>
          <w:sz w:val="24"/>
          <w:szCs w:val="24"/>
        </w:rPr>
        <w:t>maginahawa</w:t>
      </w:r>
      <w:proofErr w:type="spellEnd"/>
      <w:r>
        <w:rPr>
          <w:sz w:val="24"/>
          <w:szCs w:val="24"/>
        </w:rPr>
        <w:t xml:space="preserve"> ang </w:t>
      </w:r>
      <w:proofErr w:type="spellStart"/>
      <w:r>
        <w:rPr>
          <w:sz w:val="24"/>
          <w:szCs w:val="24"/>
        </w:rPr>
        <w:t>angumang</w:t>
      </w:r>
      <w:proofErr w:type="spellEnd"/>
      <w:r>
        <w:rPr>
          <w:sz w:val="24"/>
          <w:szCs w:val="24"/>
        </w:rPr>
        <w:t xml:space="preserve"> </w:t>
      </w:r>
      <w:proofErr w:type="spellStart"/>
      <w:r>
        <w:rPr>
          <w:sz w:val="24"/>
          <w:szCs w:val="24"/>
        </w:rPr>
        <w:t>kondisyon</w:t>
      </w:r>
      <w:proofErr w:type="spellEnd"/>
      <w:r>
        <w:rPr>
          <w:sz w:val="24"/>
          <w:szCs w:val="24"/>
        </w:rPr>
        <w:t xml:space="preserve"> ng </w:t>
      </w:r>
      <w:proofErr w:type="spellStart"/>
      <w:r>
        <w:rPr>
          <w:sz w:val="24"/>
          <w:szCs w:val="24"/>
        </w:rPr>
        <w:t>kalusugan</w:t>
      </w:r>
      <w:proofErr w:type="spellEnd"/>
      <w:r>
        <w:rPr>
          <w:sz w:val="24"/>
          <w:szCs w:val="24"/>
        </w:rPr>
        <w:t xml:space="preserve"> ng </w:t>
      </w:r>
      <w:proofErr w:type="spellStart"/>
      <w:r>
        <w:rPr>
          <w:sz w:val="24"/>
          <w:szCs w:val="24"/>
        </w:rPr>
        <w:t>paguugali</w:t>
      </w:r>
      <w:proofErr w:type="spellEnd"/>
      <w:r>
        <w:rPr>
          <w:sz w:val="24"/>
          <w:szCs w:val="24"/>
        </w:rPr>
        <w:t xml:space="preserve"> ay </w:t>
      </w:r>
      <w:proofErr w:type="spellStart"/>
      <w:r>
        <w:rPr>
          <w:sz w:val="24"/>
          <w:szCs w:val="24"/>
        </w:rPr>
        <w:t>tinuturing</w:t>
      </w:r>
      <w:proofErr w:type="spellEnd"/>
      <w:r>
        <w:rPr>
          <w:sz w:val="24"/>
          <w:szCs w:val="24"/>
        </w:rPr>
        <w:t xml:space="preserve"> na </w:t>
      </w:r>
      <w:proofErr w:type="spellStart"/>
      <w:r>
        <w:rPr>
          <w:sz w:val="24"/>
          <w:szCs w:val="24"/>
        </w:rPr>
        <w:t>nagpapabu</w:t>
      </w:r>
      <w:r w:rsidR="00B76B0B">
        <w:rPr>
          <w:sz w:val="24"/>
          <w:szCs w:val="24"/>
        </w:rPr>
        <w:t>ti</w:t>
      </w:r>
      <w:proofErr w:type="spellEnd"/>
      <w:r>
        <w:rPr>
          <w:sz w:val="24"/>
          <w:szCs w:val="24"/>
        </w:rPr>
        <w:t xml:space="preserve"> ng </w:t>
      </w:r>
      <w:proofErr w:type="spellStart"/>
      <w:r w:rsidRPr="00C63CB1">
        <w:rPr>
          <w:sz w:val="24"/>
          <w:szCs w:val="24"/>
        </w:rPr>
        <w:t>kondisyon</w:t>
      </w:r>
      <w:proofErr w:type="spellEnd"/>
      <w:r w:rsidRPr="00C63CB1">
        <w:rPr>
          <w:sz w:val="24"/>
          <w:szCs w:val="24"/>
        </w:rPr>
        <w:t xml:space="preserve"> ng </w:t>
      </w:r>
      <w:proofErr w:type="spellStart"/>
      <w:r w:rsidRPr="00C63CB1">
        <w:rPr>
          <w:sz w:val="24"/>
          <w:szCs w:val="24"/>
        </w:rPr>
        <w:t>kalusugan</w:t>
      </w:r>
      <w:proofErr w:type="spellEnd"/>
      <w:r w:rsidRPr="00C63CB1">
        <w:rPr>
          <w:sz w:val="24"/>
          <w:szCs w:val="24"/>
        </w:rPr>
        <w:t xml:space="preserve"> ng </w:t>
      </w:r>
      <w:proofErr w:type="spellStart"/>
      <w:r w:rsidRPr="00C63CB1">
        <w:rPr>
          <w:sz w:val="24"/>
          <w:szCs w:val="24"/>
        </w:rPr>
        <w:t>kaisipan</w:t>
      </w:r>
      <w:proofErr w:type="spellEnd"/>
      <w:r>
        <w:rPr>
          <w:sz w:val="24"/>
          <w:szCs w:val="24"/>
        </w:rPr>
        <w:t xml:space="preserve"> at ang </w:t>
      </w:r>
      <w:proofErr w:type="spellStart"/>
      <w:r>
        <w:rPr>
          <w:sz w:val="24"/>
          <w:szCs w:val="24"/>
        </w:rPr>
        <w:t>kapalit</w:t>
      </w:r>
      <w:proofErr w:type="spellEnd"/>
      <w:r>
        <w:rPr>
          <w:sz w:val="24"/>
          <w:szCs w:val="24"/>
        </w:rPr>
        <w:t xml:space="preserve">, ay </w:t>
      </w:r>
      <w:proofErr w:type="spellStart"/>
      <w:r>
        <w:rPr>
          <w:sz w:val="24"/>
          <w:szCs w:val="24"/>
        </w:rPr>
        <w:t>kinakailangan</w:t>
      </w:r>
      <w:proofErr w:type="spellEnd"/>
      <w:r>
        <w:rPr>
          <w:sz w:val="24"/>
          <w:szCs w:val="24"/>
        </w:rPr>
        <w:t xml:space="preserve"> at </w:t>
      </w:r>
      <w:proofErr w:type="spellStart"/>
      <w:r>
        <w:rPr>
          <w:sz w:val="24"/>
          <w:szCs w:val="24"/>
        </w:rPr>
        <w:t>sinasakop</w:t>
      </w:r>
      <w:proofErr w:type="spellEnd"/>
      <w:r>
        <w:rPr>
          <w:sz w:val="24"/>
          <w:szCs w:val="24"/>
        </w:rPr>
        <w:t xml:space="preserve"> ng </w:t>
      </w:r>
      <w:proofErr w:type="spellStart"/>
      <w:r w:rsidRPr="00C63CB1">
        <w:rPr>
          <w:sz w:val="24"/>
          <w:szCs w:val="24"/>
        </w:rPr>
        <w:t>Maaga</w:t>
      </w:r>
      <w:proofErr w:type="spellEnd"/>
      <w:r w:rsidRPr="00C63CB1">
        <w:rPr>
          <w:sz w:val="24"/>
          <w:szCs w:val="24"/>
        </w:rPr>
        <w:t xml:space="preserve"> at </w:t>
      </w:r>
      <w:proofErr w:type="spellStart"/>
      <w:r w:rsidRPr="00C63CB1">
        <w:rPr>
          <w:sz w:val="24"/>
          <w:szCs w:val="24"/>
        </w:rPr>
        <w:t>Paminsanminsan</w:t>
      </w:r>
      <w:proofErr w:type="spellEnd"/>
      <w:r w:rsidRPr="00C63CB1">
        <w:rPr>
          <w:sz w:val="24"/>
          <w:szCs w:val="24"/>
        </w:rPr>
        <w:t xml:space="preserve">, </w:t>
      </w:r>
      <w:proofErr w:type="spellStart"/>
      <w:r w:rsidRPr="00C63CB1">
        <w:rPr>
          <w:sz w:val="24"/>
          <w:szCs w:val="24"/>
        </w:rPr>
        <w:t>Diagnostiko</w:t>
      </w:r>
      <w:proofErr w:type="spellEnd"/>
      <w:r w:rsidRPr="00C63CB1">
        <w:rPr>
          <w:sz w:val="24"/>
          <w:szCs w:val="24"/>
        </w:rPr>
        <w:t xml:space="preserve">, at </w:t>
      </w:r>
      <w:proofErr w:type="spellStart"/>
      <w:r w:rsidRPr="00C63CB1">
        <w:rPr>
          <w:sz w:val="24"/>
          <w:szCs w:val="24"/>
        </w:rPr>
        <w:t>Paggamot</w:t>
      </w:r>
      <w:proofErr w:type="spellEnd"/>
      <w:r>
        <w:rPr>
          <w:sz w:val="24"/>
          <w:szCs w:val="24"/>
        </w:rPr>
        <w:t xml:space="preserve"> na ga </w:t>
      </w:r>
      <w:proofErr w:type="spellStart"/>
      <w:r>
        <w:rPr>
          <w:sz w:val="24"/>
          <w:szCs w:val="24"/>
        </w:rPr>
        <w:t>serbisyo</w:t>
      </w:r>
      <w:proofErr w:type="spellEnd"/>
      <w:r>
        <w:rPr>
          <w:sz w:val="24"/>
          <w:szCs w:val="24"/>
        </w:rPr>
        <w:t>.</w:t>
      </w:r>
    </w:p>
    <w:p w14:paraId="28FBE8EF" w14:textId="2CCCEE90" w:rsidR="00C63CB1" w:rsidRDefault="00C63CB1" w:rsidP="00A92CD7">
      <w:pPr>
        <w:spacing w:after="0" w:line="360" w:lineRule="auto"/>
        <w:contextualSpacing/>
        <w:rPr>
          <w:sz w:val="24"/>
          <w:szCs w:val="24"/>
        </w:rPr>
      </w:pPr>
    </w:p>
    <w:p w14:paraId="3219D297" w14:textId="72B611E6" w:rsidR="00C63CB1" w:rsidRPr="009273FC" w:rsidRDefault="00C63CB1" w:rsidP="00C63CB1">
      <w:pPr>
        <w:spacing w:after="0" w:line="360" w:lineRule="auto"/>
        <w:contextualSpacing/>
        <w:rPr>
          <w:rFonts w:ascii="Arial" w:hAnsi="Arial" w:cs="Arial"/>
          <w:sz w:val="24"/>
          <w:szCs w:val="24"/>
        </w:rPr>
      </w:pPr>
      <w:r>
        <w:rPr>
          <w:sz w:val="24"/>
          <w:szCs w:val="24"/>
        </w:rPr>
        <w:t xml:space="preserve">Kung may </w:t>
      </w:r>
      <w:proofErr w:type="spellStart"/>
      <w:r>
        <w:rPr>
          <w:sz w:val="24"/>
          <w:szCs w:val="24"/>
        </w:rPr>
        <w:t>tanong</w:t>
      </w:r>
      <w:proofErr w:type="spellEnd"/>
      <w:r>
        <w:rPr>
          <w:sz w:val="24"/>
          <w:szCs w:val="24"/>
        </w:rPr>
        <w:t xml:space="preserve"> </w:t>
      </w:r>
      <w:proofErr w:type="spellStart"/>
      <w:r>
        <w:rPr>
          <w:sz w:val="24"/>
          <w:szCs w:val="24"/>
        </w:rPr>
        <w:t>tungkol</w:t>
      </w:r>
      <w:proofErr w:type="spellEnd"/>
      <w:r>
        <w:rPr>
          <w:sz w:val="24"/>
          <w:szCs w:val="24"/>
        </w:rPr>
        <w:t xml:space="preserve"> sa </w:t>
      </w:r>
      <w:proofErr w:type="spellStart"/>
      <w:r w:rsidRPr="00C63CB1">
        <w:rPr>
          <w:sz w:val="24"/>
          <w:szCs w:val="24"/>
        </w:rPr>
        <w:t>Maaga</w:t>
      </w:r>
      <w:proofErr w:type="spellEnd"/>
      <w:r w:rsidRPr="00C63CB1">
        <w:rPr>
          <w:sz w:val="24"/>
          <w:szCs w:val="24"/>
        </w:rPr>
        <w:t xml:space="preserve"> at </w:t>
      </w:r>
      <w:proofErr w:type="spellStart"/>
      <w:r w:rsidRPr="00C63CB1">
        <w:rPr>
          <w:sz w:val="24"/>
          <w:szCs w:val="24"/>
        </w:rPr>
        <w:t>Paminsanminsan</w:t>
      </w:r>
      <w:proofErr w:type="spellEnd"/>
      <w:r w:rsidRPr="00C63CB1">
        <w:rPr>
          <w:sz w:val="24"/>
          <w:szCs w:val="24"/>
        </w:rPr>
        <w:t xml:space="preserve">, </w:t>
      </w:r>
      <w:proofErr w:type="spellStart"/>
      <w:r w:rsidRPr="00C63CB1">
        <w:rPr>
          <w:sz w:val="24"/>
          <w:szCs w:val="24"/>
        </w:rPr>
        <w:t>Diagnostiko</w:t>
      </w:r>
      <w:proofErr w:type="spellEnd"/>
      <w:r w:rsidRPr="00C63CB1">
        <w:rPr>
          <w:sz w:val="24"/>
          <w:szCs w:val="24"/>
        </w:rPr>
        <w:t xml:space="preserve">, at </w:t>
      </w:r>
      <w:proofErr w:type="spellStart"/>
      <w:r w:rsidRPr="00C63CB1">
        <w:rPr>
          <w:sz w:val="24"/>
          <w:szCs w:val="24"/>
        </w:rPr>
        <w:t>Paggamot</w:t>
      </w:r>
      <w:proofErr w:type="spellEnd"/>
      <w:r>
        <w:rPr>
          <w:sz w:val="24"/>
          <w:szCs w:val="24"/>
        </w:rPr>
        <w:t xml:space="preserve"> na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w:t>
      </w:r>
      <w:proofErr w:type="spellStart"/>
      <w:r>
        <w:rPr>
          <w:sz w:val="24"/>
          <w:szCs w:val="24"/>
        </w:rPr>
        <w:t>tumawag</w:t>
      </w:r>
      <w:proofErr w:type="spellEnd"/>
      <w:r>
        <w:rPr>
          <w:sz w:val="24"/>
          <w:szCs w:val="24"/>
        </w:rPr>
        <w:t xml:space="preserve"> sa </w:t>
      </w:r>
      <w:r w:rsidRPr="009273FC">
        <w:rPr>
          <w:rFonts w:ascii="Arial" w:hAnsi="Arial" w:cs="Arial"/>
          <w:sz w:val="24"/>
          <w:szCs w:val="24"/>
        </w:rPr>
        <w:t>call [</w:t>
      </w:r>
      <w:proofErr w:type="spellStart"/>
      <w:r>
        <w:rPr>
          <w:rFonts w:ascii="Arial" w:hAnsi="Arial" w:cs="Arial"/>
          <w:sz w:val="24"/>
          <w:szCs w:val="24"/>
        </w:rPr>
        <w:t>Ilagay</w:t>
      </w:r>
      <w:proofErr w:type="spellEnd"/>
      <w:r>
        <w:rPr>
          <w:rFonts w:ascii="Arial" w:hAnsi="Arial" w:cs="Arial"/>
          <w:sz w:val="24"/>
          <w:szCs w:val="24"/>
        </w:rPr>
        <w:t xml:space="preserve"> ng county ang </w:t>
      </w:r>
      <w:proofErr w:type="spellStart"/>
      <w:r>
        <w:rPr>
          <w:rFonts w:ascii="Arial" w:hAnsi="Arial" w:cs="Arial"/>
          <w:sz w:val="24"/>
          <w:szCs w:val="24"/>
        </w:rPr>
        <w:t>mahalgang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r w:rsidRPr="009273FC">
        <w:rPr>
          <w:rFonts w:ascii="Arial" w:hAnsi="Arial" w:cs="Arial"/>
          <w:sz w:val="24"/>
          <w:szCs w:val="24"/>
        </w:rPr>
        <w:t xml:space="preserve">County to </w:t>
      </w:r>
      <w:r w:rsidRPr="009273FC">
        <w:rPr>
          <w:rFonts w:ascii="Arial" w:hAnsi="Arial" w:cs="Arial"/>
          <w:sz w:val="24"/>
          <w:szCs w:val="24"/>
        </w:rPr>
        <w:lastRenderedPageBreak/>
        <w:t xml:space="preserve">Insert Relevant Information Here] </w:t>
      </w:r>
      <w:r>
        <w:rPr>
          <w:rFonts w:ascii="Arial" w:hAnsi="Arial" w:cs="Arial"/>
          <w:sz w:val="24"/>
          <w:szCs w:val="24"/>
        </w:rPr>
        <w:t xml:space="preserve">o </w:t>
      </w:r>
      <w:proofErr w:type="spellStart"/>
      <w:r>
        <w:rPr>
          <w:rFonts w:ascii="Arial" w:hAnsi="Arial" w:cs="Arial"/>
          <w:sz w:val="24"/>
          <w:szCs w:val="24"/>
        </w:rPr>
        <w:t>bumisita</w:t>
      </w:r>
      <w:proofErr w:type="spellEnd"/>
      <w:r>
        <w:rPr>
          <w:rFonts w:ascii="Arial" w:hAnsi="Arial" w:cs="Arial"/>
          <w:sz w:val="24"/>
          <w:szCs w:val="24"/>
        </w:rPr>
        <w:t xml:space="preserve"> sa </w:t>
      </w:r>
      <w:hyperlink r:id="rId14" w:history="1">
        <w:r w:rsidRPr="009273FC">
          <w:rPr>
            <w:rStyle w:val="Hyperlink"/>
            <w:rFonts w:ascii="Arial" w:hAnsi="Arial" w:cs="Arial"/>
            <w:color w:val="0563C1"/>
            <w:sz w:val="24"/>
            <w:szCs w:val="24"/>
          </w:rPr>
          <w:t xml:space="preserve">DHCS </w:t>
        </w:r>
        <w:r w:rsidRPr="009273FC">
          <w:rPr>
            <w:rFonts w:ascii="Arial" w:hAnsi="Arial" w:cs="Arial"/>
            <w:color w:val="0563C1"/>
            <w:sz w:val="24"/>
            <w:szCs w:val="24"/>
            <w:u w:val="single"/>
          </w:rPr>
          <w:t xml:space="preserve">Early and Periodic Screening, Diagnostic, and Treatment </w:t>
        </w:r>
        <w:r w:rsidRPr="009273FC">
          <w:rPr>
            <w:rStyle w:val="Hyperlink"/>
            <w:rFonts w:ascii="Arial" w:hAnsi="Arial" w:cs="Arial"/>
            <w:color w:val="0563C1"/>
            <w:sz w:val="24"/>
            <w:szCs w:val="24"/>
          </w:rPr>
          <w:t>webpage</w:t>
        </w:r>
      </w:hyperlink>
      <w:r w:rsidRPr="009273FC">
        <w:rPr>
          <w:rFonts w:ascii="Arial" w:hAnsi="Arial" w:cs="Arial"/>
          <w:sz w:val="24"/>
          <w:szCs w:val="24"/>
        </w:rPr>
        <w:t>.</w:t>
      </w:r>
    </w:p>
    <w:p w14:paraId="19C848E8" w14:textId="23B0B782" w:rsidR="00C63CB1" w:rsidRDefault="00C63CB1" w:rsidP="00A92CD7">
      <w:pPr>
        <w:spacing w:after="0" w:line="360" w:lineRule="auto"/>
        <w:contextualSpacing/>
        <w:rPr>
          <w:sz w:val="24"/>
          <w:szCs w:val="24"/>
        </w:rPr>
      </w:pPr>
    </w:p>
    <w:p w14:paraId="448A7238" w14:textId="2B90EAA2" w:rsidR="0048731E" w:rsidRPr="009273FC" w:rsidRDefault="00C63CB1"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sumusunod</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mayroon</w:t>
      </w:r>
      <w:proofErr w:type="spellEnd"/>
      <w:r>
        <w:rPr>
          <w:rFonts w:ascii="Arial" w:hAnsi="Arial" w:cs="Arial"/>
          <w:sz w:val="24"/>
          <w:szCs w:val="24"/>
        </w:rPr>
        <w:t xml:space="preserve"> din </w:t>
      </w:r>
      <w:proofErr w:type="spellStart"/>
      <w:r>
        <w:rPr>
          <w:rFonts w:ascii="Arial" w:hAnsi="Arial" w:cs="Arial"/>
          <w:sz w:val="24"/>
          <w:szCs w:val="24"/>
        </w:rPr>
        <w:t>mula</w:t>
      </w:r>
      <w:proofErr w:type="spellEnd"/>
      <w:r>
        <w:rPr>
          <w:rFonts w:ascii="Arial" w:hAnsi="Arial" w:cs="Arial"/>
          <w:sz w:val="24"/>
          <w:szCs w:val="24"/>
        </w:rPr>
        <w:t xml:space="preserve"> sa </w:t>
      </w:r>
      <w:r w:rsidRPr="00C63CB1">
        <w:rPr>
          <w:rFonts w:ascii="Arial" w:hAnsi="Arial" w:cs="Arial"/>
          <w:sz w:val="24"/>
          <w:szCs w:val="24"/>
        </w:rPr>
        <w:t xml:space="preserve">plano ng </w:t>
      </w:r>
      <w:proofErr w:type="spellStart"/>
      <w:r w:rsidRPr="00C63CB1">
        <w:rPr>
          <w:rFonts w:ascii="Arial" w:hAnsi="Arial" w:cs="Arial"/>
          <w:sz w:val="24"/>
          <w:szCs w:val="24"/>
        </w:rPr>
        <w:t>kalusugan</w:t>
      </w:r>
      <w:proofErr w:type="spellEnd"/>
      <w:r w:rsidRPr="00C63CB1">
        <w:rPr>
          <w:rFonts w:ascii="Arial" w:hAnsi="Arial" w:cs="Arial"/>
          <w:sz w:val="24"/>
          <w:szCs w:val="24"/>
        </w:rPr>
        <w:t xml:space="preserve"> ng </w:t>
      </w:r>
      <w:proofErr w:type="spellStart"/>
      <w:r w:rsidRPr="00C63CB1">
        <w:rPr>
          <w:rFonts w:ascii="Arial" w:hAnsi="Arial" w:cs="Arial"/>
          <w:sz w:val="24"/>
          <w:szCs w:val="24"/>
        </w:rPr>
        <w:t>kaisipan</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bata, at </w:t>
      </w:r>
      <w:proofErr w:type="spellStart"/>
      <w:r>
        <w:rPr>
          <w:rFonts w:ascii="Arial" w:hAnsi="Arial" w:cs="Arial"/>
          <w:sz w:val="24"/>
          <w:szCs w:val="24"/>
        </w:rPr>
        <w:t>adolesente</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batang</w:t>
      </w:r>
      <w:proofErr w:type="spellEnd"/>
      <w:r>
        <w:rPr>
          <w:rFonts w:ascii="Arial" w:hAnsi="Arial" w:cs="Arial"/>
          <w:sz w:val="24"/>
          <w:szCs w:val="24"/>
        </w:rPr>
        <w:t xml:space="preserve"> </w:t>
      </w:r>
      <w:proofErr w:type="spellStart"/>
      <w:r>
        <w:rPr>
          <w:rFonts w:ascii="Arial" w:hAnsi="Arial" w:cs="Arial"/>
          <w:sz w:val="24"/>
          <w:szCs w:val="24"/>
        </w:rPr>
        <w:t>adulto</w:t>
      </w:r>
      <w:proofErr w:type="spellEnd"/>
      <w:r>
        <w:rPr>
          <w:rFonts w:ascii="Arial" w:hAnsi="Arial" w:cs="Arial"/>
          <w:sz w:val="24"/>
          <w:szCs w:val="24"/>
        </w:rPr>
        <w:t xml:space="preserve"> na mas bata sa </w:t>
      </w:r>
      <w:proofErr w:type="spellStart"/>
      <w:r>
        <w:rPr>
          <w:rFonts w:ascii="Arial" w:hAnsi="Arial" w:cs="Arial"/>
          <w:sz w:val="24"/>
          <w:szCs w:val="24"/>
        </w:rPr>
        <w:t>edad</w:t>
      </w:r>
      <w:proofErr w:type="spellEnd"/>
      <w:r>
        <w:rPr>
          <w:rFonts w:ascii="Arial" w:hAnsi="Arial" w:cs="Arial"/>
          <w:sz w:val="24"/>
          <w:szCs w:val="24"/>
        </w:rPr>
        <w:t xml:space="preserve"> na 21 na </w:t>
      </w:r>
      <w:proofErr w:type="spellStart"/>
      <w:r>
        <w:rPr>
          <w:rFonts w:ascii="Arial" w:hAnsi="Arial" w:cs="Arial"/>
          <w:sz w:val="24"/>
          <w:szCs w:val="24"/>
        </w:rPr>
        <w:t>taon</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Terapiya</w:t>
      </w:r>
      <w:proofErr w:type="spellEnd"/>
      <w:r>
        <w:rPr>
          <w:rFonts w:ascii="Arial" w:hAnsi="Arial" w:cs="Arial"/>
          <w:sz w:val="24"/>
          <w:szCs w:val="24"/>
        </w:rPr>
        <w:t xml:space="preserve"> ng Pag-</w:t>
      </w:r>
      <w:proofErr w:type="spellStart"/>
      <w:r>
        <w:rPr>
          <w:rFonts w:ascii="Arial" w:hAnsi="Arial" w:cs="Arial"/>
          <w:sz w:val="24"/>
          <w:szCs w:val="24"/>
        </w:rPr>
        <w:t>uugali</w:t>
      </w:r>
      <w:proofErr w:type="spellEnd"/>
      <w:r>
        <w:rPr>
          <w:rFonts w:ascii="Arial" w:hAnsi="Arial" w:cs="Arial"/>
          <w:sz w:val="24"/>
          <w:szCs w:val="24"/>
        </w:rPr>
        <w:t xml:space="preserve">, </w:t>
      </w:r>
      <w:proofErr w:type="spellStart"/>
      <w:r>
        <w:rPr>
          <w:rFonts w:ascii="Arial" w:hAnsi="Arial" w:cs="Arial"/>
          <w:sz w:val="24"/>
          <w:szCs w:val="24"/>
        </w:rPr>
        <w:t>Koordinasyon</w:t>
      </w:r>
      <w:proofErr w:type="spellEnd"/>
      <w:r>
        <w:rPr>
          <w:rFonts w:ascii="Arial" w:hAnsi="Arial" w:cs="Arial"/>
          <w:sz w:val="24"/>
          <w:szCs w:val="24"/>
        </w:rPr>
        <w:t xml:space="preserve"> ng </w:t>
      </w: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Pangangalaga</w:t>
      </w:r>
      <w:proofErr w:type="spellEnd"/>
      <w:r>
        <w:rPr>
          <w:rFonts w:ascii="Arial" w:hAnsi="Arial" w:cs="Arial"/>
          <w:sz w:val="24"/>
          <w:szCs w:val="24"/>
        </w:rPr>
        <w:t xml:space="preserve">, </w:t>
      </w: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Pambahay</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Pangangalagang</w:t>
      </w:r>
      <w:proofErr w:type="spellEnd"/>
      <w:r>
        <w:rPr>
          <w:rFonts w:ascii="Arial" w:hAnsi="Arial" w:cs="Arial"/>
          <w:sz w:val="24"/>
          <w:szCs w:val="24"/>
        </w:rPr>
        <w:t xml:space="preserve"> </w:t>
      </w:r>
      <w:proofErr w:type="spellStart"/>
      <w:r>
        <w:rPr>
          <w:rFonts w:ascii="Arial" w:hAnsi="Arial" w:cs="Arial"/>
          <w:sz w:val="24"/>
          <w:szCs w:val="24"/>
        </w:rPr>
        <w:t>Terapyutiko</w:t>
      </w:r>
      <w:proofErr w:type="spellEnd"/>
      <w:r>
        <w:rPr>
          <w:rFonts w:ascii="Arial" w:hAnsi="Arial" w:cs="Arial"/>
          <w:sz w:val="24"/>
          <w:szCs w:val="24"/>
        </w:rPr>
        <w:t xml:space="preserve"> ng Foster Care.</w:t>
      </w:r>
    </w:p>
    <w:p w14:paraId="17936413" w14:textId="77777777" w:rsidR="003D2334" w:rsidRPr="009273FC" w:rsidRDefault="003D2334" w:rsidP="00A92CD7">
      <w:pPr>
        <w:spacing w:after="0" w:line="360" w:lineRule="auto"/>
        <w:contextualSpacing/>
        <w:rPr>
          <w:rFonts w:ascii="Arial" w:hAnsi="Arial" w:cs="Arial"/>
          <w:sz w:val="24"/>
          <w:szCs w:val="24"/>
        </w:rPr>
      </w:pPr>
    </w:p>
    <w:p w14:paraId="4029E06F" w14:textId="156908AC" w:rsidR="00DA780E" w:rsidRDefault="00C63CB1"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Terapyutikong</w:t>
      </w:r>
      <w:proofErr w:type="spellEnd"/>
      <w:r>
        <w:rPr>
          <w:rFonts w:ascii="Arial" w:hAnsi="Arial" w:cs="Arial"/>
          <w:b/>
          <w:bCs/>
          <w:sz w:val="24"/>
          <w:szCs w:val="24"/>
        </w:rPr>
        <w:t xml:space="preserve"> Mga </w:t>
      </w:r>
      <w:proofErr w:type="spellStart"/>
      <w:r>
        <w:rPr>
          <w:rFonts w:ascii="Arial" w:hAnsi="Arial" w:cs="Arial"/>
          <w:b/>
          <w:bCs/>
          <w:sz w:val="24"/>
          <w:szCs w:val="24"/>
        </w:rPr>
        <w:t>Serbisyo</w:t>
      </w:r>
      <w:proofErr w:type="spellEnd"/>
      <w:r>
        <w:rPr>
          <w:rFonts w:ascii="Arial" w:hAnsi="Arial" w:cs="Arial"/>
          <w:b/>
          <w:bCs/>
          <w:sz w:val="24"/>
          <w:szCs w:val="24"/>
        </w:rPr>
        <w:t xml:space="preserve"> Ng Pag-</w:t>
      </w:r>
      <w:proofErr w:type="spellStart"/>
      <w:r>
        <w:rPr>
          <w:rFonts w:ascii="Arial" w:hAnsi="Arial" w:cs="Arial"/>
          <w:b/>
          <w:bCs/>
          <w:sz w:val="24"/>
          <w:szCs w:val="24"/>
        </w:rPr>
        <w:t>uugali</w:t>
      </w:r>
      <w:proofErr w:type="spellEnd"/>
    </w:p>
    <w:p w14:paraId="1E875845" w14:textId="77777777" w:rsidR="00837267" w:rsidRPr="009273FC" w:rsidRDefault="00837267" w:rsidP="00A92CD7">
      <w:pPr>
        <w:spacing w:after="0" w:line="360" w:lineRule="auto"/>
        <w:contextualSpacing/>
        <w:rPr>
          <w:rFonts w:ascii="Arial" w:hAnsi="Arial" w:cs="Arial"/>
          <w:b/>
          <w:bCs/>
          <w:sz w:val="24"/>
          <w:szCs w:val="24"/>
        </w:rPr>
      </w:pPr>
    </w:p>
    <w:p w14:paraId="370B2FD9" w14:textId="550BCA0A" w:rsidR="00FA665C" w:rsidRPr="005C0C28" w:rsidRDefault="005C0C28" w:rsidP="00A92CD7">
      <w:pPr>
        <w:spacing w:after="0" w:line="360" w:lineRule="auto"/>
        <w:contextualSpacing/>
        <w:rPr>
          <w:rFonts w:ascii="Arial" w:hAnsi="Arial" w:cs="Arial"/>
          <w:sz w:val="24"/>
          <w:szCs w:val="24"/>
        </w:rPr>
      </w:pPr>
      <w:r w:rsidRPr="005C0C28">
        <w:rPr>
          <w:rFonts w:ascii="Arial" w:hAnsi="Arial" w:cs="Arial"/>
          <w:sz w:val="24"/>
          <w:szCs w:val="24"/>
        </w:rPr>
        <w:t xml:space="preserve">Mga </w:t>
      </w:r>
      <w:proofErr w:type="spellStart"/>
      <w:r w:rsidRPr="005C0C28">
        <w:rPr>
          <w:rFonts w:ascii="Arial" w:hAnsi="Arial" w:cs="Arial"/>
          <w:sz w:val="24"/>
          <w:szCs w:val="24"/>
        </w:rPr>
        <w:t>Serbisyo</w:t>
      </w:r>
      <w:proofErr w:type="spellEnd"/>
      <w:r w:rsidRPr="005C0C28">
        <w:rPr>
          <w:rFonts w:ascii="Arial" w:hAnsi="Arial" w:cs="Arial"/>
          <w:sz w:val="24"/>
          <w:szCs w:val="24"/>
        </w:rPr>
        <w:t xml:space="preserve"> ng </w:t>
      </w:r>
      <w:proofErr w:type="spellStart"/>
      <w:r w:rsidRPr="005C0C28">
        <w:rPr>
          <w:rFonts w:ascii="Arial" w:hAnsi="Arial" w:cs="Arial"/>
          <w:sz w:val="24"/>
          <w:szCs w:val="24"/>
        </w:rPr>
        <w:t>Terapyutiko</w:t>
      </w:r>
      <w:proofErr w:type="spellEnd"/>
      <w:r w:rsidRPr="005C0C28">
        <w:rPr>
          <w:rFonts w:ascii="Arial" w:hAnsi="Arial" w:cs="Arial"/>
          <w:sz w:val="24"/>
          <w:szCs w:val="24"/>
        </w:rPr>
        <w:t xml:space="preserve"> Sa Pag-</w:t>
      </w:r>
      <w:proofErr w:type="spellStart"/>
      <w:r w:rsidRPr="005C0C28">
        <w:rPr>
          <w:rFonts w:ascii="Arial" w:hAnsi="Arial" w:cs="Arial"/>
          <w:sz w:val="24"/>
          <w:szCs w:val="24"/>
        </w:rPr>
        <w:t>uugali</w:t>
      </w:r>
      <w:proofErr w:type="spellEnd"/>
      <w:r w:rsidRPr="005C0C28">
        <w:rPr>
          <w:rFonts w:ascii="Arial" w:hAnsi="Arial" w:cs="Arial"/>
          <w:sz w:val="24"/>
          <w:szCs w:val="24"/>
        </w:rPr>
        <w:t xml:space="preserve"> ay </w:t>
      </w:r>
      <w:proofErr w:type="spellStart"/>
      <w:r w:rsidRPr="005C0C28">
        <w:rPr>
          <w:rFonts w:ascii="Arial" w:hAnsi="Arial" w:cs="Arial"/>
          <w:sz w:val="24"/>
          <w:szCs w:val="24"/>
        </w:rPr>
        <w:t>intensibo</w:t>
      </w:r>
      <w:proofErr w:type="spellEnd"/>
      <w:r w:rsidRPr="005C0C28">
        <w:rPr>
          <w:rFonts w:ascii="Arial" w:hAnsi="Arial" w:cs="Arial"/>
          <w:sz w:val="24"/>
          <w:szCs w:val="24"/>
        </w:rPr>
        <w:t xml:space="preserve">, </w:t>
      </w:r>
      <w:proofErr w:type="spellStart"/>
      <w:r w:rsidRPr="005C0C28">
        <w:rPr>
          <w:rFonts w:ascii="Arial" w:hAnsi="Arial" w:cs="Arial"/>
          <w:sz w:val="24"/>
          <w:szCs w:val="24"/>
        </w:rPr>
        <w:t>indibidwal</w:t>
      </w:r>
      <w:proofErr w:type="spellEnd"/>
      <w:r w:rsidRPr="005C0C28">
        <w:rPr>
          <w:rFonts w:ascii="Arial" w:hAnsi="Arial" w:cs="Arial"/>
          <w:sz w:val="24"/>
          <w:szCs w:val="24"/>
        </w:rPr>
        <w:t xml:space="preserve">, at </w:t>
      </w:r>
      <w:proofErr w:type="spellStart"/>
      <w:r w:rsidRPr="005C0C28">
        <w:rPr>
          <w:rFonts w:ascii="Arial" w:hAnsi="Arial" w:cs="Arial"/>
          <w:sz w:val="24"/>
          <w:szCs w:val="24"/>
        </w:rPr>
        <w:t>panandaliang</w:t>
      </w:r>
      <w:proofErr w:type="spellEnd"/>
      <w:r w:rsidRPr="005C0C28">
        <w:rPr>
          <w:rFonts w:ascii="Arial" w:hAnsi="Arial" w:cs="Arial"/>
          <w:sz w:val="24"/>
          <w:szCs w:val="24"/>
        </w:rPr>
        <w:t xml:space="preserve"> </w:t>
      </w:r>
      <w:proofErr w:type="spellStart"/>
      <w:r w:rsidRPr="005C0C28">
        <w:rPr>
          <w:rFonts w:ascii="Arial" w:hAnsi="Arial" w:cs="Arial"/>
          <w:sz w:val="24"/>
          <w:szCs w:val="24"/>
        </w:rPr>
        <w:t>interbensyon</w:t>
      </w:r>
      <w:proofErr w:type="spellEnd"/>
      <w:r w:rsidRPr="005C0C28">
        <w:rPr>
          <w:rFonts w:ascii="Arial" w:hAnsi="Arial" w:cs="Arial"/>
          <w:sz w:val="24"/>
          <w:szCs w:val="24"/>
        </w:rPr>
        <w:t xml:space="preserve"> na </w:t>
      </w:r>
      <w:proofErr w:type="spellStart"/>
      <w:r w:rsidRPr="005C0C28">
        <w:rPr>
          <w:rFonts w:ascii="Arial" w:hAnsi="Arial" w:cs="Arial"/>
          <w:sz w:val="24"/>
          <w:szCs w:val="24"/>
        </w:rPr>
        <w:t>paggamot</w:t>
      </w:r>
      <w:proofErr w:type="spellEnd"/>
      <w:r w:rsidRPr="005C0C28">
        <w:rPr>
          <w:rFonts w:ascii="Arial" w:hAnsi="Arial" w:cs="Arial"/>
          <w:sz w:val="24"/>
          <w:szCs w:val="24"/>
        </w:rPr>
        <w:t xml:space="preserve"> na outpatient para sa </w:t>
      </w:r>
      <w:proofErr w:type="spellStart"/>
      <w:r w:rsidRPr="005C0C28">
        <w:rPr>
          <w:rFonts w:ascii="Arial" w:hAnsi="Arial" w:cs="Arial"/>
          <w:sz w:val="24"/>
          <w:szCs w:val="24"/>
        </w:rPr>
        <w:t>mga</w:t>
      </w:r>
      <w:proofErr w:type="spellEnd"/>
      <w:r w:rsidRPr="005C0C28">
        <w:rPr>
          <w:rFonts w:ascii="Arial" w:hAnsi="Arial" w:cs="Arial"/>
          <w:sz w:val="24"/>
          <w:szCs w:val="24"/>
        </w:rPr>
        <w:t xml:space="preserve"> </w:t>
      </w:r>
      <w:proofErr w:type="spellStart"/>
      <w:r w:rsidRPr="005C0C28">
        <w:rPr>
          <w:rFonts w:ascii="Arial" w:hAnsi="Arial" w:cs="Arial"/>
          <w:sz w:val="24"/>
          <w:szCs w:val="24"/>
        </w:rPr>
        <w:t>benepisiyaryo</w:t>
      </w:r>
      <w:proofErr w:type="spellEnd"/>
      <w:r>
        <w:rPr>
          <w:rFonts w:ascii="Arial" w:hAnsi="Arial" w:cs="Arial"/>
          <w:sz w:val="24"/>
          <w:szCs w:val="24"/>
        </w:rPr>
        <w:t xml:space="preserve"> na may </w:t>
      </w:r>
      <w:proofErr w:type="spellStart"/>
      <w:r>
        <w:rPr>
          <w:rFonts w:ascii="Arial" w:hAnsi="Arial" w:cs="Arial"/>
          <w:sz w:val="24"/>
          <w:szCs w:val="24"/>
        </w:rPr>
        <w:t>edad</w:t>
      </w:r>
      <w:proofErr w:type="spellEnd"/>
      <w:r>
        <w:rPr>
          <w:rFonts w:ascii="Arial" w:hAnsi="Arial" w:cs="Arial"/>
          <w:sz w:val="24"/>
          <w:szCs w:val="24"/>
        </w:rPr>
        <w:t xml:space="preserve"> </w:t>
      </w:r>
      <w:proofErr w:type="spellStart"/>
      <w:r>
        <w:rPr>
          <w:rFonts w:ascii="Arial" w:hAnsi="Arial" w:cs="Arial"/>
          <w:sz w:val="24"/>
          <w:szCs w:val="24"/>
        </w:rPr>
        <w:t>hanggang</w:t>
      </w:r>
      <w:proofErr w:type="spellEnd"/>
      <w:r>
        <w:rPr>
          <w:rFonts w:ascii="Arial" w:hAnsi="Arial" w:cs="Arial"/>
          <w:sz w:val="24"/>
          <w:szCs w:val="24"/>
        </w:rPr>
        <w:t xml:space="preserve"> 21 a </w:t>
      </w:r>
      <w:proofErr w:type="spellStart"/>
      <w:r>
        <w:rPr>
          <w:rFonts w:ascii="Arial" w:hAnsi="Arial" w:cs="Arial"/>
          <w:sz w:val="24"/>
          <w:szCs w:val="24"/>
        </w:rPr>
        <w:t>taon</w:t>
      </w:r>
      <w:proofErr w:type="spellEnd"/>
      <w:r>
        <w:rPr>
          <w:rFonts w:ascii="Arial" w:hAnsi="Arial" w:cs="Arial"/>
          <w:sz w:val="24"/>
          <w:szCs w:val="24"/>
        </w:rPr>
        <w:t xml:space="preserve">. Mga </w:t>
      </w:r>
      <w:proofErr w:type="spellStart"/>
      <w:r>
        <w:rPr>
          <w:rFonts w:ascii="Arial" w:hAnsi="Arial" w:cs="Arial"/>
          <w:sz w:val="24"/>
          <w:szCs w:val="24"/>
        </w:rPr>
        <w:t>indibidwal</w:t>
      </w:r>
      <w:proofErr w:type="spellEnd"/>
      <w:r>
        <w:rPr>
          <w:rFonts w:ascii="Arial" w:hAnsi="Arial" w:cs="Arial"/>
          <w:sz w:val="24"/>
          <w:szCs w:val="24"/>
        </w:rPr>
        <w:t xml:space="preserve"> na </w:t>
      </w:r>
      <w:proofErr w:type="spellStart"/>
      <w:r>
        <w:rPr>
          <w:rFonts w:ascii="Arial" w:hAnsi="Arial" w:cs="Arial"/>
          <w:sz w:val="24"/>
          <w:szCs w:val="24"/>
        </w:rPr>
        <w:t>tumatanggap</w:t>
      </w:r>
      <w:proofErr w:type="spellEnd"/>
      <w:r>
        <w:rPr>
          <w:rFonts w:ascii="Arial" w:hAnsi="Arial" w:cs="Arial"/>
          <w:sz w:val="24"/>
          <w:szCs w:val="24"/>
        </w:rPr>
        <w:t xml:space="preserve"> </w:t>
      </w:r>
      <w:proofErr w:type="spellStart"/>
      <w:r>
        <w:rPr>
          <w:rFonts w:ascii="Arial" w:hAnsi="Arial" w:cs="Arial"/>
          <w:sz w:val="24"/>
          <w:szCs w:val="24"/>
        </w:rPr>
        <w:t>nitong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serysosong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paggambalang</w:t>
      </w:r>
      <w:proofErr w:type="spellEnd"/>
      <w:r>
        <w:rPr>
          <w:rFonts w:ascii="Arial" w:hAnsi="Arial" w:cs="Arial"/>
          <w:sz w:val="24"/>
          <w:szCs w:val="24"/>
        </w:rPr>
        <w:t xml:space="preserve"> </w:t>
      </w:r>
      <w:proofErr w:type="spellStart"/>
      <w:r>
        <w:rPr>
          <w:rFonts w:ascii="Arial" w:hAnsi="Arial" w:cs="Arial"/>
          <w:sz w:val="24"/>
          <w:szCs w:val="24"/>
        </w:rPr>
        <w:t>emosyonal</w:t>
      </w:r>
      <w:proofErr w:type="spellEnd"/>
      <w:r>
        <w:rPr>
          <w:rFonts w:ascii="Arial" w:hAnsi="Arial" w:cs="Arial"/>
          <w:sz w:val="24"/>
          <w:szCs w:val="24"/>
        </w:rPr>
        <w:t xml:space="preserve">, at </w:t>
      </w:r>
      <w:proofErr w:type="spellStart"/>
      <w:r>
        <w:rPr>
          <w:rFonts w:ascii="Arial" w:hAnsi="Arial" w:cs="Arial"/>
          <w:sz w:val="24"/>
          <w:szCs w:val="24"/>
        </w:rPr>
        <w:t>dumaranas</w:t>
      </w:r>
      <w:proofErr w:type="spellEnd"/>
      <w:r>
        <w:rPr>
          <w:rFonts w:ascii="Arial" w:hAnsi="Arial" w:cs="Arial"/>
          <w:sz w:val="24"/>
          <w:szCs w:val="24"/>
        </w:rPr>
        <w:t xml:space="preserve"> ng </w:t>
      </w:r>
      <w:proofErr w:type="spellStart"/>
      <w:r>
        <w:rPr>
          <w:rFonts w:ascii="Arial" w:hAnsi="Arial" w:cs="Arial"/>
          <w:sz w:val="24"/>
          <w:szCs w:val="24"/>
        </w:rPr>
        <w:t>nakaka-istress</w:t>
      </w:r>
      <w:proofErr w:type="spellEnd"/>
      <w:r>
        <w:rPr>
          <w:rFonts w:ascii="Arial" w:hAnsi="Arial" w:cs="Arial"/>
          <w:sz w:val="24"/>
          <w:szCs w:val="24"/>
        </w:rPr>
        <w:t xml:space="preserve"> na </w:t>
      </w:r>
      <w:proofErr w:type="spellStart"/>
      <w:r>
        <w:rPr>
          <w:rFonts w:ascii="Arial" w:hAnsi="Arial" w:cs="Arial"/>
          <w:sz w:val="24"/>
          <w:szCs w:val="24"/>
        </w:rPr>
        <w:t>transisyon</w:t>
      </w:r>
      <w:proofErr w:type="spellEnd"/>
      <w:r>
        <w:rPr>
          <w:rFonts w:ascii="Arial" w:hAnsi="Arial" w:cs="Arial"/>
          <w:sz w:val="24"/>
          <w:szCs w:val="24"/>
        </w:rPr>
        <w:t xml:space="preserve"> o </w:t>
      </w:r>
      <w:proofErr w:type="spellStart"/>
      <w:r>
        <w:rPr>
          <w:rFonts w:ascii="Arial" w:hAnsi="Arial" w:cs="Arial"/>
          <w:sz w:val="24"/>
          <w:szCs w:val="24"/>
        </w:rPr>
        <w:t>krisis</w:t>
      </w:r>
      <w:proofErr w:type="spellEnd"/>
      <w:r>
        <w:rPr>
          <w:rFonts w:ascii="Arial" w:hAnsi="Arial" w:cs="Arial"/>
          <w:sz w:val="24"/>
          <w:szCs w:val="24"/>
        </w:rPr>
        <w:t xml:space="preserve"> sa </w:t>
      </w:r>
      <w:proofErr w:type="spellStart"/>
      <w:r>
        <w:rPr>
          <w:rFonts w:ascii="Arial" w:hAnsi="Arial" w:cs="Arial"/>
          <w:sz w:val="24"/>
          <w:szCs w:val="24"/>
        </w:rPr>
        <w:t>buhay</w:t>
      </w:r>
      <w:proofErr w:type="spellEnd"/>
      <w:r>
        <w:rPr>
          <w:rFonts w:ascii="Arial" w:hAnsi="Arial" w:cs="Arial"/>
          <w:sz w:val="24"/>
          <w:szCs w:val="24"/>
        </w:rPr>
        <w:t xml:space="preserve">, at </w:t>
      </w:r>
      <w:proofErr w:type="spellStart"/>
      <w:r>
        <w:rPr>
          <w:rFonts w:ascii="Arial" w:hAnsi="Arial" w:cs="Arial"/>
          <w:sz w:val="24"/>
          <w:szCs w:val="24"/>
        </w:rPr>
        <w:t>mangangailangan</w:t>
      </w:r>
      <w:proofErr w:type="spellEnd"/>
      <w:r>
        <w:rPr>
          <w:rFonts w:ascii="Arial" w:hAnsi="Arial" w:cs="Arial"/>
          <w:sz w:val="24"/>
          <w:szCs w:val="24"/>
        </w:rPr>
        <w:t xml:space="preserve"> ng </w:t>
      </w:r>
      <w:proofErr w:type="spellStart"/>
      <w:r>
        <w:rPr>
          <w:rFonts w:ascii="Arial" w:hAnsi="Arial" w:cs="Arial"/>
          <w:sz w:val="24"/>
          <w:szCs w:val="24"/>
        </w:rPr>
        <w:t>panandalian</w:t>
      </w:r>
      <w:proofErr w:type="spellEnd"/>
      <w:r>
        <w:rPr>
          <w:rFonts w:ascii="Arial" w:hAnsi="Arial" w:cs="Arial"/>
          <w:sz w:val="24"/>
          <w:szCs w:val="24"/>
        </w:rPr>
        <w:t xml:space="preserve">,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pagsuporta</w:t>
      </w:r>
      <w:proofErr w:type="spellEnd"/>
      <w:r>
        <w:rPr>
          <w:rFonts w:ascii="Arial" w:hAnsi="Arial" w:cs="Arial"/>
          <w:sz w:val="24"/>
          <w:szCs w:val="24"/>
        </w:rPr>
        <w:t>.</w:t>
      </w:r>
    </w:p>
    <w:p w14:paraId="57F1BBA1" w14:textId="77777777" w:rsidR="005C0C28" w:rsidRDefault="005C0C28" w:rsidP="00A92CD7">
      <w:pPr>
        <w:spacing w:after="0" w:line="360" w:lineRule="auto"/>
        <w:contextualSpacing/>
        <w:rPr>
          <w:rFonts w:ascii="Arial" w:hAnsi="Arial" w:cs="Arial"/>
          <w:sz w:val="24"/>
          <w:szCs w:val="24"/>
        </w:rPr>
      </w:pPr>
    </w:p>
    <w:p w14:paraId="29B562A0" w14:textId="0D4BB56A" w:rsidR="005C0C28" w:rsidRPr="009273FC" w:rsidRDefault="005C0C28"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sz w:val="24"/>
          <w:szCs w:val="24"/>
        </w:rPr>
        <w:t>Terapyutikong</w:t>
      </w:r>
      <w:proofErr w:type="spellEnd"/>
      <w:r>
        <w:rPr>
          <w:sz w:val="24"/>
          <w:szCs w:val="24"/>
        </w:rPr>
        <w:t xml:space="preserve"> </w:t>
      </w:r>
      <w:proofErr w:type="spellStart"/>
      <w:r>
        <w:rPr>
          <w:sz w:val="24"/>
          <w:szCs w:val="24"/>
        </w:rPr>
        <w:t>Serbisyo</w:t>
      </w:r>
      <w:proofErr w:type="spellEnd"/>
      <w:r>
        <w:rPr>
          <w:sz w:val="24"/>
          <w:szCs w:val="24"/>
        </w:rPr>
        <w:t xml:space="preserve"> ng </w:t>
      </w:r>
      <w:proofErr w:type="spellStart"/>
      <w:r>
        <w:rPr>
          <w:sz w:val="24"/>
          <w:szCs w:val="24"/>
        </w:rPr>
        <w:t>Paguugali</w:t>
      </w:r>
      <w:proofErr w:type="spellEnd"/>
      <w:r>
        <w:rPr>
          <w:rFonts w:ascii="Arial" w:hAnsi="Arial" w:cs="Arial"/>
          <w:sz w:val="24"/>
          <w:szCs w:val="24"/>
        </w:rPr>
        <w:t xml:space="preserve"> ay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tipo</w:t>
      </w:r>
      <w:proofErr w:type="spellEnd"/>
      <w:r>
        <w:rPr>
          <w:rFonts w:ascii="Arial" w:hAnsi="Arial" w:cs="Arial"/>
          <w:sz w:val="24"/>
          <w:szCs w:val="24"/>
        </w:rPr>
        <w:t xml:space="preserve"> ng </w:t>
      </w:r>
      <w:proofErr w:type="spellStart"/>
      <w:r>
        <w:rPr>
          <w:rFonts w:ascii="Arial" w:hAnsi="Arial" w:cs="Arial"/>
          <w:sz w:val="24"/>
          <w:szCs w:val="24"/>
        </w:rPr>
        <w:t>espesyal</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5C0C28">
        <w:rPr>
          <w:rFonts w:ascii="Arial" w:hAnsi="Arial" w:cs="Arial"/>
          <w:sz w:val="24"/>
          <w:szCs w:val="24"/>
        </w:rPr>
        <w:t>kalusugan</w:t>
      </w:r>
      <w:proofErr w:type="spellEnd"/>
      <w:r w:rsidRPr="005C0C28">
        <w:rPr>
          <w:rFonts w:ascii="Arial" w:hAnsi="Arial" w:cs="Arial"/>
          <w:sz w:val="24"/>
          <w:szCs w:val="24"/>
        </w:rPr>
        <w:t xml:space="preserve"> ng </w:t>
      </w:r>
      <w:proofErr w:type="spellStart"/>
      <w:r w:rsidRPr="005C0C28">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nakalaan</w:t>
      </w:r>
      <w:proofErr w:type="spellEnd"/>
      <w:r>
        <w:rPr>
          <w:rFonts w:ascii="Arial" w:hAnsi="Arial" w:cs="Arial"/>
          <w:sz w:val="24"/>
          <w:szCs w:val="24"/>
        </w:rPr>
        <w:t xml:space="preserve"> sa </w:t>
      </w:r>
      <w:proofErr w:type="spellStart"/>
      <w:r>
        <w:rPr>
          <w:rFonts w:ascii="Arial" w:hAnsi="Arial" w:cs="Arial"/>
          <w:sz w:val="24"/>
          <w:szCs w:val="24"/>
        </w:rPr>
        <w:t>pamamagitan</w:t>
      </w:r>
      <w:proofErr w:type="spellEnd"/>
      <w:r>
        <w:rPr>
          <w:rFonts w:ascii="Arial" w:hAnsi="Arial" w:cs="Arial"/>
          <w:sz w:val="24"/>
          <w:szCs w:val="24"/>
        </w:rPr>
        <w:t xml:space="preserve"> ng </w:t>
      </w:r>
      <w:proofErr w:type="spellStart"/>
      <w:r>
        <w:rPr>
          <w:rFonts w:ascii="Arial" w:hAnsi="Arial" w:cs="Arial"/>
          <w:sz w:val="24"/>
          <w:szCs w:val="24"/>
        </w:rPr>
        <w:t>bawat</w:t>
      </w:r>
      <w:proofErr w:type="spellEnd"/>
      <w:r>
        <w:rPr>
          <w:rFonts w:ascii="Arial" w:hAnsi="Arial" w:cs="Arial"/>
          <w:sz w:val="24"/>
          <w:szCs w:val="24"/>
        </w:rPr>
        <w:t xml:space="preserve"> </w:t>
      </w:r>
      <w:r w:rsidRPr="005C0C28">
        <w:rPr>
          <w:rFonts w:ascii="Arial" w:hAnsi="Arial" w:cs="Arial"/>
          <w:sz w:val="24"/>
          <w:szCs w:val="24"/>
        </w:rPr>
        <w:t xml:space="preserve">plano ng </w:t>
      </w:r>
      <w:proofErr w:type="spellStart"/>
      <w:r w:rsidRPr="005C0C28">
        <w:rPr>
          <w:rFonts w:ascii="Arial" w:hAnsi="Arial" w:cs="Arial"/>
          <w:sz w:val="24"/>
          <w:szCs w:val="24"/>
        </w:rPr>
        <w:t>kalusugan</w:t>
      </w:r>
      <w:proofErr w:type="spellEnd"/>
      <w:r w:rsidRPr="005C0C28">
        <w:rPr>
          <w:rFonts w:ascii="Arial" w:hAnsi="Arial" w:cs="Arial"/>
          <w:sz w:val="24"/>
          <w:szCs w:val="24"/>
        </w:rPr>
        <w:t xml:space="preserve"> ng </w:t>
      </w:r>
      <w:proofErr w:type="spellStart"/>
      <w:r w:rsidRPr="005C0C28">
        <w:rPr>
          <w:rFonts w:ascii="Arial" w:hAnsi="Arial" w:cs="Arial"/>
          <w:sz w:val="24"/>
          <w:szCs w:val="24"/>
        </w:rPr>
        <w:t>kaisipan</w:t>
      </w:r>
      <w:proofErr w:type="spellEnd"/>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ay may </w:t>
      </w:r>
      <w:proofErr w:type="spellStart"/>
      <w:r>
        <w:rPr>
          <w:rFonts w:ascii="Arial" w:hAnsi="Arial" w:cs="Arial"/>
          <w:sz w:val="24"/>
          <w:szCs w:val="24"/>
        </w:rPr>
        <w:t>seryosong</w:t>
      </w:r>
      <w:proofErr w:type="spellEnd"/>
      <w:r>
        <w:rPr>
          <w:rFonts w:ascii="Arial" w:hAnsi="Arial" w:cs="Arial"/>
          <w:sz w:val="24"/>
          <w:szCs w:val="24"/>
        </w:rPr>
        <w:t xml:space="preserve"> </w:t>
      </w:r>
      <w:proofErr w:type="spellStart"/>
      <w:r>
        <w:rPr>
          <w:rFonts w:ascii="Arial" w:hAnsi="Arial" w:cs="Arial"/>
          <w:sz w:val="24"/>
          <w:szCs w:val="24"/>
        </w:rPr>
        <w:t>problemang</w:t>
      </w:r>
      <w:proofErr w:type="spellEnd"/>
      <w:r>
        <w:rPr>
          <w:rFonts w:ascii="Arial" w:hAnsi="Arial" w:cs="Arial"/>
          <w:sz w:val="24"/>
          <w:szCs w:val="24"/>
        </w:rPr>
        <w:t xml:space="preserve"> </w:t>
      </w:r>
      <w:proofErr w:type="spellStart"/>
      <w:r>
        <w:rPr>
          <w:rFonts w:ascii="Arial" w:hAnsi="Arial" w:cs="Arial"/>
          <w:sz w:val="24"/>
          <w:szCs w:val="24"/>
        </w:rPr>
        <w:t>emosyonal</w:t>
      </w:r>
      <w:proofErr w:type="spellEnd"/>
      <w:r>
        <w:rPr>
          <w:rFonts w:ascii="Arial" w:hAnsi="Arial" w:cs="Arial"/>
          <w:sz w:val="24"/>
          <w:szCs w:val="24"/>
        </w:rPr>
        <w:t xml:space="preserve">. Para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sidRPr="005C0C28">
        <w:rPr>
          <w:rFonts w:ascii="Arial" w:hAnsi="Arial" w:cs="Arial"/>
          <w:sz w:val="24"/>
          <w:szCs w:val="24"/>
        </w:rPr>
        <w:t>Terapyutikong</w:t>
      </w:r>
      <w:proofErr w:type="spellEnd"/>
      <w:r w:rsidRPr="005C0C28">
        <w:rPr>
          <w:rFonts w:ascii="Arial" w:hAnsi="Arial" w:cs="Arial"/>
          <w:sz w:val="24"/>
          <w:szCs w:val="24"/>
        </w:rPr>
        <w:t xml:space="preserve"> </w:t>
      </w:r>
      <w:proofErr w:type="spellStart"/>
      <w:r w:rsidRPr="005C0C28">
        <w:rPr>
          <w:rFonts w:ascii="Arial" w:hAnsi="Arial" w:cs="Arial"/>
          <w:sz w:val="24"/>
          <w:szCs w:val="24"/>
        </w:rPr>
        <w:t>Serbisyo</w:t>
      </w:r>
      <w:proofErr w:type="spellEnd"/>
      <w:r w:rsidRPr="005C0C28">
        <w:rPr>
          <w:rFonts w:ascii="Arial" w:hAnsi="Arial" w:cs="Arial"/>
          <w:sz w:val="24"/>
          <w:szCs w:val="24"/>
        </w:rPr>
        <w:t xml:space="preserve"> ng </w:t>
      </w:r>
      <w:proofErr w:type="spellStart"/>
      <w:r w:rsidRPr="005C0C28">
        <w:rPr>
          <w:rFonts w:ascii="Arial" w:hAnsi="Arial" w:cs="Arial"/>
          <w:sz w:val="24"/>
          <w:szCs w:val="24"/>
        </w:rPr>
        <w:t>Paguugali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5C0C28">
        <w:rPr>
          <w:rFonts w:ascii="Arial" w:hAnsi="Arial" w:cs="Arial"/>
          <w:sz w:val="24"/>
          <w:szCs w:val="24"/>
        </w:rPr>
        <w:t>kalusugan</w:t>
      </w:r>
      <w:proofErr w:type="spellEnd"/>
      <w:r w:rsidRPr="005C0C28">
        <w:rPr>
          <w:rFonts w:ascii="Arial" w:hAnsi="Arial" w:cs="Arial"/>
          <w:sz w:val="24"/>
          <w:szCs w:val="24"/>
        </w:rPr>
        <w:t xml:space="preserve"> ng </w:t>
      </w:r>
      <w:proofErr w:type="spellStart"/>
      <w:r w:rsidRPr="005C0C28">
        <w:rPr>
          <w:rFonts w:ascii="Arial" w:hAnsi="Arial" w:cs="Arial"/>
          <w:sz w:val="24"/>
          <w:szCs w:val="24"/>
        </w:rPr>
        <w:t>kaisipan</w:t>
      </w:r>
      <w:proofErr w:type="spellEnd"/>
      <w:r>
        <w:rPr>
          <w:rFonts w:ascii="Arial" w:hAnsi="Arial" w:cs="Arial"/>
          <w:sz w:val="24"/>
          <w:szCs w:val="24"/>
        </w:rPr>
        <w:t>, mas ba</w:t>
      </w:r>
      <w:r w:rsidR="00837267">
        <w:rPr>
          <w:rFonts w:ascii="Arial" w:hAnsi="Arial" w:cs="Arial"/>
          <w:sz w:val="24"/>
          <w:szCs w:val="24"/>
        </w:rPr>
        <w:t>t</w:t>
      </w:r>
      <w:r>
        <w:rPr>
          <w:rFonts w:ascii="Arial" w:hAnsi="Arial" w:cs="Arial"/>
          <w:sz w:val="24"/>
          <w:szCs w:val="24"/>
        </w:rPr>
        <w:t xml:space="preserve">a sa </w:t>
      </w:r>
      <w:proofErr w:type="spellStart"/>
      <w:r>
        <w:rPr>
          <w:rFonts w:ascii="Arial" w:hAnsi="Arial" w:cs="Arial"/>
          <w:sz w:val="24"/>
          <w:szCs w:val="24"/>
        </w:rPr>
        <w:t>edad</w:t>
      </w:r>
      <w:proofErr w:type="spellEnd"/>
      <w:r>
        <w:rPr>
          <w:rFonts w:ascii="Arial" w:hAnsi="Arial" w:cs="Arial"/>
          <w:sz w:val="24"/>
          <w:szCs w:val="24"/>
        </w:rPr>
        <w:t xml:space="preserve"> na 21 na </w:t>
      </w:r>
      <w:proofErr w:type="spellStart"/>
      <w:r>
        <w:rPr>
          <w:rFonts w:ascii="Arial" w:hAnsi="Arial" w:cs="Arial"/>
          <w:sz w:val="24"/>
          <w:szCs w:val="24"/>
        </w:rPr>
        <w:t>taon</w:t>
      </w:r>
      <w:proofErr w:type="spellEnd"/>
      <w:r>
        <w:rPr>
          <w:rFonts w:ascii="Arial" w:hAnsi="Arial" w:cs="Arial"/>
          <w:sz w:val="24"/>
          <w:szCs w:val="24"/>
        </w:rPr>
        <w:t xml:space="preserve">, ay may </w:t>
      </w:r>
      <w:proofErr w:type="spellStart"/>
      <w:r>
        <w:rPr>
          <w:rFonts w:ascii="Arial" w:hAnsi="Arial" w:cs="Arial"/>
          <w:sz w:val="24"/>
          <w:szCs w:val="24"/>
        </w:rPr>
        <w:t>kumpletong</w:t>
      </w:r>
      <w:proofErr w:type="spellEnd"/>
      <w:r>
        <w:rPr>
          <w:rFonts w:ascii="Arial" w:hAnsi="Arial" w:cs="Arial"/>
          <w:sz w:val="24"/>
          <w:szCs w:val="24"/>
        </w:rPr>
        <w:t xml:space="preserve"> </w:t>
      </w:r>
      <w:proofErr w:type="spellStart"/>
      <w:r>
        <w:rPr>
          <w:rFonts w:ascii="Arial" w:hAnsi="Arial" w:cs="Arial"/>
          <w:sz w:val="24"/>
          <w:szCs w:val="24"/>
        </w:rPr>
        <w:t>pagsakop</w:t>
      </w:r>
      <w:proofErr w:type="spellEnd"/>
      <w:r>
        <w:rPr>
          <w:rFonts w:ascii="Arial" w:hAnsi="Arial" w:cs="Arial"/>
          <w:sz w:val="24"/>
          <w:szCs w:val="24"/>
        </w:rPr>
        <w:t xml:space="preserve"> ng Medi-Cal.</w:t>
      </w:r>
    </w:p>
    <w:p w14:paraId="11612DBD" w14:textId="543DEF04" w:rsidR="005C0C28" w:rsidRDefault="005C0C28" w:rsidP="003F49FA">
      <w:pPr>
        <w:pStyle w:val="ListParagraph"/>
        <w:numPr>
          <w:ilvl w:val="0"/>
          <w:numId w:val="13"/>
        </w:numPr>
        <w:spacing w:line="360" w:lineRule="auto"/>
        <w:contextualSpacing/>
        <w:rPr>
          <w:sz w:val="24"/>
          <w:szCs w:val="24"/>
        </w:rPr>
      </w:pPr>
      <w:r>
        <w:rPr>
          <w:sz w:val="24"/>
          <w:szCs w:val="24"/>
        </w:rPr>
        <w:t xml:space="preserve">Kung </w:t>
      </w:r>
      <w:proofErr w:type="spellStart"/>
      <w:r>
        <w:rPr>
          <w:sz w:val="24"/>
          <w:szCs w:val="24"/>
        </w:rPr>
        <w:t>ikaw</w:t>
      </w:r>
      <w:proofErr w:type="spellEnd"/>
      <w:r>
        <w:rPr>
          <w:sz w:val="24"/>
          <w:szCs w:val="24"/>
        </w:rPr>
        <w:t xml:space="preserve"> ay </w:t>
      </w:r>
      <w:proofErr w:type="spellStart"/>
      <w:r>
        <w:rPr>
          <w:sz w:val="24"/>
          <w:szCs w:val="24"/>
        </w:rPr>
        <w:t>nakatira</w:t>
      </w:r>
      <w:proofErr w:type="spellEnd"/>
      <w:r>
        <w:rPr>
          <w:sz w:val="24"/>
          <w:szCs w:val="24"/>
        </w:rPr>
        <w:t xml:space="preserve"> sa </w:t>
      </w:r>
      <w:proofErr w:type="spellStart"/>
      <w:r>
        <w:rPr>
          <w:sz w:val="24"/>
          <w:szCs w:val="24"/>
        </w:rPr>
        <w:t>bahay</w:t>
      </w:r>
      <w:proofErr w:type="spellEnd"/>
      <w:r>
        <w:rPr>
          <w:sz w:val="24"/>
          <w:szCs w:val="24"/>
        </w:rPr>
        <w:t xml:space="preserve">, ang </w:t>
      </w:r>
      <w:proofErr w:type="spellStart"/>
      <w:r>
        <w:rPr>
          <w:sz w:val="24"/>
          <w:szCs w:val="24"/>
        </w:rPr>
        <w:t>isang</w:t>
      </w:r>
      <w:proofErr w:type="spellEnd"/>
      <w:r>
        <w:rPr>
          <w:sz w:val="24"/>
          <w:szCs w:val="24"/>
        </w:rPr>
        <w:t xml:space="preserve"> </w:t>
      </w:r>
      <w:proofErr w:type="spellStart"/>
      <w:r>
        <w:rPr>
          <w:sz w:val="24"/>
          <w:szCs w:val="24"/>
        </w:rPr>
        <w:t>tauhan</w:t>
      </w:r>
      <w:proofErr w:type="spellEnd"/>
      <w:r>
        <w:rPr>
          <w:sz w:val="24"/>
          <w:szCs w:val="24"/>
        </w:rPr>
        <w:t xml:space="preserve"> ng </w:t>
      </w:r>
      <w:proofErr w:type="spellStart"/>
      <w:r>
        <w:rPr>
          <w:sz w:val="24"/>
          <w:szCs w:val="24"/>
        </w:rPr>
        <w:t>Terapyutikong</w:t>
      </w:r>
      <w:proofErr w:type="spellEnd"/>
      <w:r>
        <w:rPr>
          <w:sz w:val="24"/>
          <w:szCs w:val="24"/>
        </w:rPr>
        <w:t xml:space="preserve"> </w:t>
      </w:r>
      <w:proofErr w:type="spellStart"/>
      <w:r>
        <w:rPr>
          <w:sz w:val="24"/>
          <w:szCs w:val="24"/>
        </w:rPr>
        <w:t>Serbisyo</w:t>
      </w:r>
      <w:proofErr w:type="spellEnd"/>
      <w:r>
        <w:rPr>
          <w:sz w:val="24"/>
          <w:szCs w:val="24"/>
        </w:rPr>
        <w:t xml:space="preserve"> ng </w:t>
      </w:r>
      <w:proofErr w:type="spellStart"/>
      <w:r>
        <w:rPr>
          <w:sz w:val="24"/>
          <w:szCs w:val="24"/>
        </w:rPr>
        <w:t>Paguugali</w:t>
      </w:r>
      <w:proofErr w:type="spellEnd"/>
      <w:r>
        <w:rPr>
          <w:sz w:val="24"/>
          <w:szCs w:val="24"/>
        </w:rPr>
        <w:t xml:space="preserve"> ay </w:t>
      </w:r>
      <w:proofErr w:type="spellStart"/>
      <w:r>
        <w:rPr>
          <w:sz w:val="24"/>
          <w:szCs w:val="24"/>
        </w:rPr>
        <w:t>maaaring</w:t>
      </w:r>
      <w:proofErr w:type="spellEnd"/>
      <w:r>
        <w:rPr>
          <w:sz w:val="24"/>
          <w:szCs w:val="24"/>
        </w:rPr>
        <w:t xml:space="preserve"> </w:t>
      </w:r>
      <w:proofErr w:type="spellStart"/>
      <w:r>
        <w:rPr>
          <w:sz w:val="24"/>
          <w:szCs w:val="24"/>
        </w:rPr>
        <w:t>magtrabaho</w:t>
      </w:r>
      <w:proofErr w:type="spellEnd"/>
      <w:r>
        <w:rPr>
          <w:sz w:val="24"/>
          <w:szCs w:val="24"/>
        </w:rPr>
        <w:t xml:space="preserve"> ng mag-isa s aiyo para </w:t>
      </w:r>
      <w:proofErr w:type="spellStart"/>
      <w:r>
        <w:rPr>
          <w:sz w:val="24"/>
          <w:szCs w:val="24"/>
        </w:rPr>
        <w:t>mabawasan</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malubhang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problema</w:t>
      </w:r>
      <w:proofErr w:type="spellEnd"/>
      <w:r>
        <w:rPr>
          <w:sz w:val="24"/>
          <w:szCs w:val="24"/>
        </w:rPr>
        <w:t xml:space="preserve"> ng </w:t>
      </w:r>
      <w:proofErr w:type="spellStart"/>
      <w:r>
        <w:rPr>
          <w:sz w:val="24"/>
          <w:szCs w:val="24"/>
        </w:rPr>
        <w:t>paguugali</w:t>
      </w:r>
      <w:proofErr w:type="spellEnd"/>
      <w:r>
        <w:rPr>
          <w:sz w:val="24"/>
          <w:szCs w:val="24"/>
        </w:rPr>
        <w:t xml:space="preserve"> para </w:t>
      </w:r>
      <w:proofErr w:type="spellStart"/>
      <w:r>
        <w:rPr>
          <w:sz w:val="24"/>
          <w:szCs w:val="24"/>
        </w:rPr>
        <w:t>maiwasan</w:t>
      </w:r>
      <w:proofErr w:type="spellEnd"/>
      <w:r>
        <w:rPr>
          <w:sz w:val="24"/>
          <w:szCs w:val="24"/>
        </w:rPr>
        <w:t xml:space="preserve"> ang </w:t>
      </w:r>
      <w:proofErr w:type="spellStart"/>
      <w:r>
        <w:rPr>
          <w:sz w:val="24"/>
          <w:szCs w:val="24"/>
        </w:rPr>
        <w:t>pagpunta</w:t>
      </w:r>
      <w:proofErr w:type="spellEnd"/>
      <w:r>
        <w:rPr>
          <w:sz w:val="24"/>
          <w:szCs w:val="24"/>
        </w:rPr>
        <w:t xml:space="preserve"> sa mas </w:t>
      </w:r>
      <w:proofErr w:type="spellStart"/>
      <w:r>
        <w:rPr>
          <w:sz w:val="24"/>
          <w:szCs w:val="24"/>
        </w:rPr>
        <w:t>mataas</w:t>
      </w:r>
      <w:proofErr w:type="spellEnd"/>
      <w:r>
        <w:rPr>
          <w:sz w:val="24"/>
          <w:szCs w:val="24"/>
        </w:rPr>
        <w:t xml:space="preserve"> na </w:t>
      </w:r>
      <w:proofErr w:type="spellStart"/>
      <w:r>
        <w:rPr>
          <w:sz w:val="24"/>
          <w:szCs w:val="24"/>
        </w:rPr>
        <w:t>antas</w:t>
      </w:r>
      <w:proofErr w:type="spellEnd"/>
      <w:r>
        <w:rPr>
          <w:sz w:val="24"/>
          <w:szCs w:val="24"/>
        </w:rPr>
        <w:t xml:space="preserve"> ng </w:t>
      </w:r>
      <w:proofErr w:type="spellStart"/>
      <w:r>
        <w:rPr>
          <w:sz w:val="24"/>
          <w:szCs w:val="24"/>
        </w:rPr>
        <w:t>pangangalaga</w:t>
      </w:r>
      <w:proofErr w:type="spellEnd"/>
      <w:r>
        <w:rPr>
          <w:sz w:val="24"/>
          <w:szCs w:val="24"/>
        </w:rPr>
        <w:t xml:space="preserve">, </w:t>
      </w:r>
      <w:proofErr w:type="spellStart"/>
      <w:r>
        <w:rPr>
          <w:sz w:val="24"/>
          <w:szCs w:val="24"/>
        </w:rPr>
        <w:t>tulad</w:t>
      </w:r>
      <w:proofErr w:type="spellEnd"/>
      <w:r>
        <w:rPr>
          <w:sz w:val="24"/>
          <w:szCs w:val="24"/>
        </w:rPr>
        <w:t xml:space="preserve"> ng group home sa </w:t>
      </w:r>
      <w:proofErr w:type="spellStart"/>
      <w:r>
        <w:rPr>
          <w:sz w:val="24"/>
          <w:szCs w:val="24"/>
        </w:rPr>
        <w:t>mga</w:t>
      </w:r>
      <w:proofErr w:type="spellEnd"/>
      <w:r>
        <w:rPr>
          <w:sz w:val="24"/>
          <w:szCs w:val="24"/>
        </w:rPr>
        <w:t xml:space="preserve"> bata at </w:t>
      </w:r>
      <w:proofErr w:type="spellStart"/>
      <w:r>
        <w:rPr>
          <w:sz w:val="24"/>
          <w:szCs w:val="24"/>
        </w:rPr>
        <w:t>mga</w:t>
      </w:r>
      <w:proofErr w:type="spellEnd"/>
      <w:r>
        <w:rPr>
          <w:sz w:val="24"/>
          <w:szCs w:val="24"/>
        </w:rPr>
        <w:t xml:space="preserve"> </w:t>
      </w:r>
      <w:proofErr w:type="spellStart"/>
      <w:r>
        <w:rPr>
          <w:sz w:val="24"/>
          <w:szCs w:val="24"/>
        </w:rPr>
        <w:t>batang</w:t>
      </w:r>
      <w:proofErr w:type="spellEnd"/>
      <w:r>
        <w:rPr>
          <w:sz w:val="24"/>
          <w:szCs w:val="24"/>
        </w:rPr>
        <w:t xml:space="preserve"> </w:t>
      </w:r>
      <w:proofErr w:type="spellStart"/>
      <w:r>
        <w:rPr>
          <w:sz w:val="24"/>
          <w:szCs w:val="24"/>
        </w:rPr>
        <w:t>tao</w:t>
      </w:r>
      <w:proofErr w:type="spellEnd"/>
      <w:r>
        <w:rPr>
          <w:sz w:val="24"/>
          <w:szCs w:val="24"/>
        </w:rPr>
        <w:t xml:space="preserve"> na mas bata sa </w:t>
      </w:r>
      <w:proofErr w:type="spellStart"/>
      <w:r>
        <w:rPr>
          <w:sz w:val="24"/>
          <w:szCs w:val="24"/>
        </w:rPr>
        <w:t>edad</w:t>
      </w:r>
      <w:proofErr w:type="spellEnd"/>
      <w:r>
        <w:rPr>
          <w:sz w:val="24"/>
          <w:szCs w:val="24"/>
        </w:rPr>
        <w:t xml:space="preserve"> na 21 na </w:t>
      </w:r>
      <w:proofErr w:type="spellStart"/>
      <w:r>
        <w:rPr>
          <w:sz w:val="24"/>
          <w:szCs w:val="24"/>
        </w:rPr>
        <w:t>taon</w:t>
      </w:r>
      <w:proofErr w:type="spellEnd"/>
      <w:r>
        <w:rPr>
          <w:sz w:val="24"/>
          <w:szCs w:val="24"/>
        </w:rPr>
        <w:t xml:space="preserve"> na may </w:t>
      </w:r>
      <w:proofErr w:type="spellStart"/>
      <w:r>
        <w:rPr>
          <w:sz w:val="24"/>
          <w:szCs w:val="24"/>
        </w:rPr>
        <w:t>seryosong</w:t>
      </w:r>
      <w:proofErr w:type="spellEnd"/>
      <w:r>
        <w:rPr>
          <w:sz w:val="24"/>
          <w:szCs w:val="24"/>
        </w:rPr>
        <w:t xml:space="preserve"> </w:t>
      </w:r>
      <w:proofErr w:type="spellStart"/>
      <w:r>
        <w:rPr>
          <w:sz w:val="24"/>
          <w:szCs w:val="24"/>
        </w:rPr>
        <w:t>problema</w:t>
      </w:r>
      <w:proofErr w:type="spellEnd"/>
      <w:r>
        <w:rPr>
          <w:sz w:val="24"/>
          <w:szCs w:val="24"/>
        </w:rPr>
        <w:t xml:space="preserve"> ng </w:t>
      </w:r>
      <w:proofErr w:type="spellStart"/>
      <w:r>
        <w:rPr>
          <w:sz w:val="24"/>
          <w:szCs w:val="24"/>
        </w:rPr>
        <w:t>emosyon</w:t>
      </w:r>
      <w:proofErr w:type="spellEnd"/>
      <w:r>
        <w:rPr>
          <w:sz w:val="24"/>
          <w:szCs w:val="24"/>
        </w:rPr>
        <w:t>.</w:t>
      </w:r>
    </w:p>
    <w:p w14:paraId="1D3D3BA1" w14:textId="77777777" w:rsidR="005C0C28" w:rsidRDefault="005C0C28" w:rsidP="005C0C28">
      <w:pPr>
        <w:pStyle w:val="ListParagraph"/>
        <w:spacing w:line="360" w:lineRule="auto"/>
        <w:ind w:left="720" w:firstLine="0"/>
        <w:contextualSpacing/>
        <w:rPr>
          <w:sz w:val="24"/>
          <w:szCs w:val="24"/>
        </w:rPr>
      </w:pPr>
    </w:p>
    <w:p w14:paraId="2C4E1663" w14:textId="3B950C2A" w:rsidR="005C0C28" w:rsidRDefault="005C0C28" w:rsidP="003F49FA">
      <w:pPr>
        <w:pStyle w:val="ListParagraph"/>
        <w:numPr>
          <w:ilvl w:val="0"/>
          <w:numId w:val="13"/>
        </w:numPr>
        <w:spacing w:line="360" w:lineRule="auto"/>
        <w:contextualSpacing/>
        <w:rPr>
          <w:sz w:val="24"/>
          <w:szCs w:val="24"/>
        </w:rPr>
      </w:pPr>
      <w:r>
        <w:rPr>
          <w:sz w:val="24"/>
          <w:szCs w:val="24"/>
        </w:rPr>
        <w:t xml:space="preserve">Kung </w:t>
      </w:r>
      <w:proofErr w:type="spellStart"/>
      <w:r>
        <w:rPr>
          <w:sz w:val="24"/>
          <w:szCs w:val="24"/>
        </w:rPr>
        <w:t>ikaw</w:t>
      </w:r>
      <w:proofErr w:type="spellEnd"/>
      <w:r>
        <w:rPr>
          <w:sz w:val="24"/>
          <w:szCs w:val="24"/>
        </w:rPr>
        <w:t xml:space="preserve"> ay </w:t>
      </w:r>
      <w:proofErr w:type="spellStart"/>
      <w:r>
        <w:rPr>
          <w:sz w:val="24"/>
          <w:szCs w:val="24"/>
        </w:rPr>
        <w:t>nakatira</w:t>
      </w:r>
      <w:proofErr w:type="spellEnd"/>
      <w:r>
        <w:rPr>
          <w:sz w:val="24"/>
          <w:szCs w:val="24"/>
        </w:rPr>
        <w:t xml:space="preserve"> sa </w:t>
      </w:r>
      <w:proofErr w:type="spellStart"/>
      <w:r>
        <w:rPr>
          <w:sz w:val="24"/>
          <w:szCs w:val="24"/>
        </w:rPr>
        <w:t>isang</w:t>
      </w:r>
      <w:proofErr w:type="spellEnd"/>
      <w:r>
        <w:rPr>
          <w:sz w:val="24"/>
          <w:szCs w:val="24"/>
        </w:rPr>
        <w:t xml:space="preserve"> group home para </w:t>
      </w:r>
      <w:proofErr w:type="spellStart"/>
      <w:r>
        <w:rPr>
          <w:sz w:val="24"/>
          <w:szCs w:val="24"/>
        </w:rPr>
        <w:t>mga</w:t>
      </w:r>
      <w:proofErr w:type="spellEnd"/>
      <w:r>
        <w:rPr>
          <w:sz w:val="24"/>
          <w:szCs w:val="24"/>
        </w:rPr>
        <w:t xml:space="preserve"> bata sa </w:t>
      </w:r>
      <w:proofErr w:type="spellStart"/>
      <w:r>
        <w:rPr>
          <w:sz w:val="24"/>
          <w:szCs w:val="24"/>
        </w:rPr>
        <w:t>ilalim</w:t>
      </w:r>
      <w:proofErr w:type="spellEnd"/>
      <w:r>
        <w:rPr>
          <w:sz w:val="24"/>
          <w:szCs w:val="24"/>
        </w:rPr>
        <w:t xml:space="preserve"> ng </w:t>
      </w:r>
      <w:proofErr w:type="spellStart"/>
      <w:r>
        <w:rPr>
          <w:sz w:val="24"/>
          <w:szCs w:val="24"/>
        </w:rPr>
        <w:t>edad</w:t>
      </w:r>
      <w:proofErr w:type="spellEnd"/>
      <w:r>
        <w:rPr>
          <w:sz w:val="24"/>
          <w:szCs w:val="24"/>
        </w:rPr>
        <w:t xml:space="preserve"> na 21 na may </w:t>
      </w:r>
      <w:proofErr w:type="spellStart"/>
      <w:r>
        <w:rPr>
          <w:sz w:val="24"/>
          <w:szCs w:val="24"/>
        </w:rPr>
        <w:t>seryosong</w:t>
      </w:r>
      <w:proofErr w:type="spellEnd"/>
      <w:r>
        <w:rPr>
          <w:sz w:val="24"/>
          <w:szCs w:val="24"/>
        </w:rPr>
        <w:t xml:space="preserve"> </w:t>
      </w:r>
      <w:proofErr w:type="spellStart"/>
      <w:r>
        <w:rPr>
          <w:sz w:val="24"/>
          <w:szCs w:val="24"/>
        </w:rPr>
        <w:t>problema</w:t>
      </w:r>
      <w:proofErr w:type="spellEnd"/>
      <w:r>
        <w:rPr>
          <w:sz w:val="24"/>
          <w:szCs w:val="24"/>
        </w:rPr>
        <w:t xml:space="preserve"> ng </w:t>
      </w:r>
      <w:proofErr w:type="spellStart"/>
      <w:r>
        <w:rPr>
          <w:sz w:val="24"/>
          <w:szCs w:val="24"/>
        </w:rPr>
        <w:t>emosyon</w:t>
      </w:r>
      <w:proofErr w:type="spellEnd"/>
      <w:r>
        <w:rPr>
          <w:sz w:val="24"/>
          <w:szCs w:val="24"/>
        </w:rPr>
        <w:t xml:space="preserve">, </w:t>
      </w:r>
      <w:proofErr w:type="spellStart"/>
      <w:r>
        <w:rPr>
          <w:sz w:val="24"/>
          <w:szCs w:val="24"/>
        </w:rPr>
        <w:t>isang</w:t>
      </w:r>
      <w:proofErr w:type="spellEnd"/>
      <w:r>
        <w:rPr>
          <w:sz w:val="24"/>
          <w:szCs w:val="24"/>
        </w:rPr>
        <w:t xml:space="preserve"> </w:t>
      </w:r>
      <w:proofErr w:type="spellStart"/>
      <w:r>
        <w:rPr>
          <w:sz w:val="24"/>
          <w:szCs w:val="24"/>
        </w:rPr>
        <w:t>tauhan</w:t>
      </w:r>
      <w:proofErr w:type="spellEnd"/>
      <w:r>
        <w:rPr>
          <w:sz w:val="24"/>
          <w:szCs w:val="24"/>
        </w:rPr>
        <w:t xml:space="preserve"> ng </w:t>
      </w:r>
      <w:proofErr w:type="spellStart"/>
      <w:r>
        <w:rPr>
          <w:sz w:val="24"/>
          <w:szCs w:val="24"/>
        </w:rPr>
        <w:t>Terapyutikong</w:t>
      </w:r>
      <w:proofErr w:type="spellEnd"/>
      <w:r>
        <w:rPr>
          <w:sz w:val="24"/>
          <w:szCs w:val="24"/>
        </w:rPr>
        <w:t xml:space="preserve"> </w:t>
      </w:r>
      <w:proofErr w:type="spellStart"/>
      <w:r>
        <w:rPr>
          <w:sz w:val="24"/>
          <w:szCs w:val="24"/>
        </w:rPr>
        <w:t>Serbisyo</w:t>
      </w:r>
      <w:proofErr w:type="spellEnd"/>
      <w:r>
        <w:rPr>
          <w:sz w:val="24"/>
          <w:szCs w:val="24"/>
        </w:rPr>
        <w:t xml:space="preserve"> ng </w:t>
      </w:r>
      <w:proofErr w:type="spellStart"/>
      <w:r>
        <w:rPr>
          <w:sz w:val="24"/>
          <w:szCs w:val="24"/>
        </w:rPr>
        <w:t>Paguugali</w:t>
      </w:r>
      <w:proofErr w:type="spellEnd"/>
      <w:r>
        <w:rPr>
          <w:sz w:val="24"/>
          <w:szCs w:val="24"/>
        </w:rPr>
        <w:t xml:space="preserve"> </w:t>
      </w:r>
      <w:proofErr w:type="spellStart"/>
      <w:r>
        <w:rPr>
          <w:sz w:val="24"/>
          <w:szCs w:val="24"/>
        </w:rPr>
        <w:t>tutulong</w:t>
      </w:r>
      <w:proofErr w:type="spellEnd"/>
      <w:r>
        <w:rPr>
          <w:sz w:val="24"/>
          <w:szCs w:val="24"/>
        </w:rPr>
        <w:t xml:space="preserve"> sa </w:t>
      </w:r>
      <w:proofErr w:type="spellStart"/>
      <w:r>
        <w:rPr>
          <w:sz w:val="24"/>
          <w:szCs w:val="24"/>
        </w:rPr>
        <w:t>iyo</w:t>
      </w:r>
      <w:proofErr w:type="spellEnd"/>
      <w:r>
        <w:rPr>
          <w:sz w:val="24"/>
          <w:szCs w:val="24"/>
        </w:rPr>
        <w:t xml:space="preserve"> nang </w:t>
      </w:r>
      <w:proofErr w:type="spellStart"/>
      <w:r>
        <w:rPr>
          <w:sz w:val="24"/>
          <w:szCs w:val="24"/>
        </w:rPr>
        <w:t>maaari</w:t>
      </w:r>
      <w:proofErr w:type="spellEnd"/>
      <w:r>
        <w:rPr>
          <w:sz w:val="24"/>
          <w:szCs w:val="24"/>
        </w:rPr>
        <w:t xml:space="preserve"> kang </w:t>
      </w:r>
      <w:proofErr w:type="spellStart"/>
      <w:r>
        <w:rPr>
          <w:sz w:val="24"/>
          <w:szCs w:val="24"/>
        </w:rPr>
        <w:t>mailipat</w:t>
      </w:r>
      <w:proofErr w:type="spellEnd"/>
      <w:r>
        <w:rPr>
          <w:sz w:val="24"/>
          <w:szCs w:val="24"/>
        </w:rPr>
        <w:t xml:space="preserve"> sa </w:t>
      </w:r>
      <w:proofErr w:type="spellStart"/>
      <w:r>
        <w:rPr>
          <w:sz w:val="24"/>
          <w:szCs w:val="24"/>
        </w:rPr>
        <w:t>isang</w:t>
      </w:r>
      <w:proofErr w:type="spellEnd"/>
      <w:r>
        <w:rPr>
          <w:sz w:val="24"/>
          <w:szCs w:val="24"/>
        </w:rPr>
        <w:t xml:space="preserve"> </w:t>
      </w:r>
      <w:proofErr w:type="spellStart"/>
      <w:r>
        <w:rPr>
          <w:sz w:val="24"/>
          <w:szCs w:val="24"/>
        </w:rPr>
        <w:t>lugar</w:t>
      </w:r>
      <w:proofErr w:type="spellEnd"/>
      <w:r>
        <w:rPr>
          <w:sz w:val="24"/>
          <w:szCs w:val="24"/>
        </w:rPr>
        <w:t xml:space="preserve"> na may </w:t>
      </w:r>
      <w:proofErr w:type="spellStart"/>
      <w:r>
        <w:rPr>
          <w:sz w:val="24"/>
          <w:szCs w:val="24"/>
        </w:rPr>
        <w:t>pamilya</w:t>
      </w:r>
      <w:proofErr w:type="spellEnd"/>
      <w:r>
        <w:rPr>
          <w:sz w:val="24"/>
          <w:szCs w:val="24"/>
        </w:rPr>
        <w:t xml:space="preserve"> </w:t>
      </w:r>
      <w:proofErr w:type="spellStart"/>
      <w:r>
        <w:rPr>
          <w:sz w:val="24"/>
          <w:szCs w:val="24"/>
        </w:rPr>
        <w:t>tulad</w:t>
      </w:r>
      <w:proofErr w:type="spellEnd"/>
      <w:r>
        <w:rPr>
          <w:sz w:val="24"/>
          <w:szCs w:val="24"/>
        </w:rPr>
        <w:t xml:space="preserve"> ng foster home or </w:t>
      </w:r>
      <w:proofErr w:type="spellStart"/>
      <w:r>
        <w:rPr>
          <w:sz w:val="24"/>
          <w:szCs w:val="24"/>
        </w:rPr>
        <w:t>bumalik</w:t>
      </w:r>
      <w:proofErr w:type="spellEnd"/>
      <w:r>
        <w:rPr>
          <w:sz w:val="24"/>
          <w:szCs w:val="24"/>
        </w:rPr>
        <w:t xml:space="preserve"> sa </w:t>
      </w:r>
      <w:proofErr w:type="spellStart"/>
      <w:r>
        <w:rPr>
          <w:sz w:val="24"/>
          <w:szCs w:val="24"/>
        </w:rPr>
        <w:t>iyong</w:t>
      </w:r>
      <w:proofErr w:type="spellEnd"/>
      <w:r>
        <w:rPr>
          <w:sz w:val="24"/>
          <w:szCs w:val="24"/>
        </w:rPr>
        <w:t xml:space="preserve"> </w:t>
      </w:r>
      <w:proofErr w:type="spellStart"/>
      <w:r>
        <w:rPr>
          <w:sz w:val="24"/>
          <w:szCs w:val="24"/>
        </w:rPr>
        <w:t>tahanan</w:t>
      </w:r>
      <w:proofErr w:type="spellEnd"/>
      <w:r>
        <w:rPr>
          <w:sz w:val="24"/>
          <w:szCs w:val="24"/>
        </w:rPr>
        <w:t>.</w:t>
      </w:r>
    </w:p>
    <w:p w14:paraId="7F6C486E" w14:textId="77777777" w:rsidR="0048731E" w:rsidRPr="009273FC" w:rsidRDefault="0048731E" w:rsidP="0048731E">
      <w:pPr>
        <w:pStyle w:val="ListParagraph"/>
        <w:spacing w:line="360" w:lineRule="auto"/>
        <w:ind w:left="720" w:firstLine="0"/>
        <w:contextualSpacing/>
        <w:rPr>
          <w:sz w:val="24"/>
          <w:szCs w:val="24"/>
        </w:rPr>
      </w:pPr>
    </w:p>
    <w:p w14:paraId="38163A74" w14:textId="0AE3128C" w:rsidR="005C0C28" w:rsidRDefault="005C0C28" w:rsidP="0048731E">
      <w:pPr>
        <w:pStyle w:val="BodyText"/>
        <w:spacing w:line="360" w:lineRule="auto"/>
      </w:pPr>
      <w:proofErr w:type="spellStart"/>
      <w:r>
        <w:t>Terapyutikong</w:t>
      </w:r>
      <w:proofErr w:type="spellEnd"/>
      <w:r>
        <w:t xml:space="preserve"> </w:t>
      </w:r>
      <w:proofErr w:type="spellStart"/>
      <w:r>
        <w:t>Serbisyo</w:t>
      </w:r>
      <w:proofErr w:type="spellEnd"/>
      <w:r>
        <w:t xml:space="preserve"> ng </w:t>
      </w:r>
      <w:proofErr w:type="spellStart"/>
      <w:r>
        <w:t>Paguugali</w:t>
      </w:r>
      <w:proofErr w:type="spellEnd"/>
      <w:r w:rsidRPr="009273FC">
        <w:t xml:space="preserve"> </w:t>
      </w:r>
      <w:r>
        <w:t xml:space="preserve">ay </w:t>
      </w:r>
      <w:proofErr w:type="spellStart"/>
      <w:r>
        <w:t>makakatulong</w:t>
      </w:r>
      <w:proofErr w:type="spellEnd"/>
      <w:r>
        <w:t xml:space="preserve"> sa</w:t>
      </w:r>
      <w:r w:rsidR="00837267">
        <w:t xml:space="preserve"> </w:t>
      </w:r>
      <w:proofErr w:type="spellStart"/>
      <w:r>
        <w:t>iyo</w:t>
      </w:r>
      <w:proofErr w:type="spellEnd"/>
      <w:r>
        <w:t xml:space="preserve"> at sa </w:t>
      </w:r>
      <w:proofErr w:type="spellStart"/>
      <w:r>
        <w:t>iyong</w:t>
      </w:r>
      <w:proofErr w:type="spellEnd"/>
      <w:r>
        <w:t xml:space="preserve"> </w:t>
      </w:r>
      <w:proofErr w:type="spellStart"/>
      <w:r>
        <w:t>pamilya</w:t>
      </w:r>
      <w:proofErr w:type="spellEnd"/>
      <w:r>
        <w:t xml:space="preserve">, </w:t>
      </w:r>
      <w:proofErr w:type="spellStart"/>
      <w:r>
        <w:t>tagapag-alaga</w:t>
      </w:r>
      <w:proofErr w:type="spellEnd"/>
      <w:r>
        <w:t xml:space="preserve"> para </w:t>
      </w:r>
      <w:proofErr w:type="spellStart"/>
      <w:r>
        <w:t>matuto</w:t>
      </w:r>
      <w:proofErr w:type="spellEnd"/>
      <w:r>
        <w:t xml:space="preserve"> ng </w:t>
      </w:r>
      <w:proofErr w:type="spellStart"/>
      <w:r>
        <w:t>mga</w:t>
      </w:r>
      <w:proofErr w:type="spellEnd"/>
      <w:r>
        <w:t xml:space="preserve"> </w:t>
      </w:r>
      <w:proofErr w:type="spellStart"/>
      <w:r>
        <w:t>bagong</w:t>
      </w:r>
      <w:proofErr w:type="spellEnd"/>
      <w:r>
        <w:t xml:space="preserve"> </w:t>
      </w:r>
      <w:proofErr w:type="spellStart"/>
      <w:r>
        <w:t>paraan</w:t>
      </w:r>
      <w:proofErr w:type="spellEnd"/>
      <w:r>
        <w:t xml:space="preserve"> ng </w:t>
      </w:r>
      <w:proofErr w:type="spellStart"/>
      <w:r>
        <w:t>pagtugon</w:t>
      </w:r>
      <w:proofErr w:type="spellEnd"/>
      <w:r>
        <w:t xml:space="preserve"> sa </w:t>
      </w:r>
      <w:proofErr w:type="spellStart"/>
      <w:r>
        <w:t>problema</w:t>
      </w:r>
      <w:proofErr w:type="spellEnd"/>
      <w:r>
        <w:t xml:space="preserve"> ng </w:t>
      </w:r>
      <w:proofErr w:type="spellStart"/>
      <w:r>
        <w:t>paguugali</w:t>
      </w:r>
      <w:proofErr w:type="spellEnd"/>
      <w:r>
        <w:t xml:space="preserve"> at </w:t>
      </w:r>
      <w:proofErr w:type="spellStart"/>
      <w:r>
        <w:t>mga</w:t>
      </w:r>
      <w:proofErr w:type="spellEnd"/>
      <w:r>
        <w:t xml:space="preserve"> </w:t>
      </w:r>
      <w:proofErr w:type="spellStart"/>
      <w:r>
        <w:t>paraan</w:t>
      </w:r>
      <w:proofErr w:type="spellEnd"/>
      <w:r>
        <w:t xml:space="preserve"> sa </w:t>
      </w:r>
      <w:proofErr w:type="spellStart"/>
      <w:r>
        <w:t>pagdagdag</w:t>
      </w:r>
      <w:proofErr w:type="spellEnd"/>
      <w:r>
        <w:t xml:space="preserve"> ng </w:t>
      </w:r>
      <w:proofErr w:type="spellStart"/>
      <w:r>
        <w:t>mga</w:t>
      </w:r>
      <w:proofErr w:type="spellEnd"/>
      <w:r>
        <w:t xml:space="preserve"> </w:t>
      </w:r>
      <w:proofErr w:type="spellStart"/>
      <w:r>
        <w:t>uri</w:t>
      </w:r>
      <w:proofErr w:type="spellEnd"/>
      <w:r>
        <w:t xml:space="preserve"> ng </w:t>
      </w:r>
      <w:proofErr w:type="spellStart"/>
      <w:r>
        <w:t>mga</w:t>
      </w:r>
      <w:proofErr w:type="spellEnd"/>
      <w:r>
        <w:t xml:space="preserve"> </w:t>
      </w:r>
      <w:proofErr w:type="spellStart"/>
      <w:r>
        <w:t>paguugali</w:t>
      </w:r>
      <w:proofErr w:type="spellEnd"/>
      <w:r>
        <w:t xml:space="preserve"> na </w:t>
      </w:r>
      <w:proofErr w:type="spellStart"/>
      <w:r>
        <w:t>magpapahintulot</w:t>
      </w:r>
      <w:proofErr w:type="spellEnd"/>
      <w:r>
        <w:t xml:space="preserve"> s aiyo na </w:t>
      </w:r>
      <w:proofErr w:type="spellStart"/>
      <w:r>
        <w:t>maging</w:t>
      </w:r>
      <w:proofErr w:type="spellEnd"/>
      <w:r>
        <w:t xml:space="preserve"> </w:t>
      </w:r>
      <w:proofErr w:type="spellStart"/>
      <w:r>
        <w:t>matagumpay</w:t>
      </w:r>
      <w:proofErr w:type="spellEnd"/>
      <w:r>
        <w:t xml:space="preserve">. Ikaw, ang </w:t>
      </w:r>
      <w:proofErr w:type="spellStart"/>
      <w:r>
        <w:t>tauhan</w:t>
      </w:r>
      <w:proofErr w:type="spellEnd"/>
      <w:r>
        <w:t xml:space="preserve"> ng </w:t>
      </w:r>
      <w:proofErr w:type="spellStart"/>
      <w:r>
        <w:t>Terapyutikong</w:t>
      </w:r>
      <w:proofErr w:type="spellEnd"/>
      <w:r>
        <w:t xml:space="preserve"> </w:t>
      </w:r>
      <w:proofErr w:type="spellStart"/>
      <w:r>
        <w:t>Serbisyo</w:t>
      </w:r>
      <w:proofErr w:type="spellEnd"/>
      <w:r>
        <w:t xml:space="preserve"> ng </w:t>
      </w:r>
      <w:proofErr w:type="spellStart"/>
      <w:r>
        <w:t>Paguugali</w:t>
      </w:r>
      <w:proofErr w:type="spellEnd"/>
      <w:r>
        <w:t xml:space="preserve"> at ang </w:t>
      </w:r>
      <w:proofErr w:type="spellStart"/>
      <w:r>
        <w:t>iyong</w:t>
      </w:r>
      <w:proofErr w:type="spellEnd"/>
      <w:r>
        <w:t xml:space="preserve"> </w:t>
      </w:r>
      <w:proofErr w:type="spellStart"/>
      <w:r>
        <w:t>pamilya</w:t>
      </w:r>
      <w:proofErr w:type="spellEnd"/>
      <w:r>
        <w:t xml:space="preserve">, </w:t>
      </w:r>
      <w:proofErr w:type="spellStart"/>
      <w:r>
        <w:t>mga</w:t>
      </w:r>
      <w:proofErr w:type="spellEnd"/>
      <w:r>
        <w:t xml:space="preserve"> </w:t>
      </w:r>
      <w:proofErr w:type="spellStart"/>
      <w:r>
        <w:t>tagapag-alaga</w:t>
      </w:r>
      <w:proofErr w:type="spellEnd"/>
      <w:r>
        <w:t xml:space="preserve"> ay </w:t>
      </w:r>
      <w:proofErr w:type="spellStart"/>
      <w:r>
        <w:t>samasamang</w:t>
      </w:r>
      <w:proofErr w:type="spellEnd"/>
      <w:r>
        <w:t xml:space="preserve"> </w:t>
      </w:r>
      <w:proofErr w:type="spellStart"/>
      <w:r>
        <w:t>magtatrabaho</w:t>
      </w:r>
      <w:proofErr w:type="spellEnd"/>
      <w:r>
        <w:t xml:space="preserve"> para </w:t>
      </w:r>
      <w:proofErr w:type="spellStart"/>
      <w:r>
        <w:t>tugunan</w:t>
      </w:r>
      <w:proofErr w:type="spellEnd"/>
      <w:r>
        <w:t xml:space="preserve"> ang </w:t>
      </w:r>
      <w:proofErr w:type="spellStart"/>
      <w:r>
        <w:t>mga</w:t>
      </w:r>
      <w:proofErr w:type="spellEnd"/>
      <w:r>
        <w:t xml:space="preserve"> </w:t>
      </w:r>
      <w:proofErr w:type="spellStart"/>
      <w:r>
        <w:t>problema</w:t>
      </w:r>
      <w:proofErr w:type="spellEnd"/>
      <w:r>
        <w:t xml:space="preserve"> ng </w:t>
      </w:r>
      <w:proofErr w:type="spellStart"/>
      <w:r>
        <w:t>paguugali</w:t>
      </w:r>
      <w:proofErr w:type="spellEnd"/>
      <w:r>
        <w:t xml:space="preserve"> para sa </w:t>
      </w:r>
      <w:proofErr w:type="spellStart"/>
      <w:r>
        <w:t>maikling</w:t>
      </w:r>
      <w:proofErr w:type="spellEnd"/>
      <w:r>
        <w:t xml:space="preserve"> </w:t>
      </w:r>
      <w:proofErr w:type="spellStart"/>
      <w:r>
        <w:t>panahon</w:t>
      </w:r>
      <w:proofErr w:type="spellEnd"/>
      <w:r>
        <w:t xml:space="preserve"> </w:t>
      </w:r>
      <w:proofErr w:type="spellStart"/>
      <w:r>
        <w:t>hanggang</w:t>
      </w:r>
      <w:proofErr w:type="spellEnd"/>
      <w:r>
        <w:t xml:space="preserve"> </w:t>
      </w:r>
      <w:proofErr w:type="spellStart"/>
      <w:r>
        <w:t>hindi</w:t>
      </w:r>
      <w:proofErr w:type="spellEnd"/>
      <w:r>
        <w:t xml:space="preserve"> </w:t>
      </w:r>
      <w:proofErr w:type="spellStart"/>
      <w:r>
        <w:t>mo</w:t>
      </w:r>
      <w:proofErr w:type="spellEnd"/>
      <w:r>
        <w:t xml:space="preserve"> na </w:t>
      </w:r>
      <w:proofErr w:type="spellStart"/>
      <w:r w:rsidR="00837267">
        <w:t>na</w:t>
      </w:r>
      <w:proofErr w:type="spellEnd"/>
      <w:r w:rsidR="00837267">
        <w:t xml:space="preserve"> </w:t>
      </w:r>
      <w:proofErr w:type="spellStart"/>
      <w:r>
        <w:t>kailangan</w:t>
      </w:r>
      <w:proofErr w:type="spellEnd"/>
      <w:r>
        <w:t xml:space="preserve"> ang </w:t>
      </w:r>
      <w:proofErr w:type="spellStart"/>
      <w:r>
        <w:t>Terapyutikong</w:t>
      </w:r>
      <w:proofErr w:type="spellEnd"/>
      <w:r>
        <w:t xml:space="preserve"> </w:t>
      </w:r>
      <w:proofErr w:type="spellStart"/>
      <w:r>
        <w:t>Serbisyo</w:t>
      </w:r>
      <w:proofErr w:type="spellEnd"/>
      <w:r>
        <w:t xml:space="preserve"> ng </w:t>
      </w:r>
      <w:proofErr w:type="spellStart"/>
      <w:r>
        <w:t>Paguugali</w:t>
      </w:r>
      <w:proofErr w:type="spellEnd"/>
      <w:r>
        <w:t xml:space="preserve">. </w:t>
      </w:r>
      <w:proofErr w:type="spellStart"/>
      <w:r>
        <w:t>Magkakaroon</w:t>
      </w:r>
      <w:proofErr w:type="spellEnd"/>
      <w:r>
        <w:t xml:space="preserve"> ka ng plano ng </w:t>
      </w:r>
      <w:proofErr w:type="spellStart"/>
      <w:r>
        <w:t>Terapyutikong</w:t>
      </w:r>
      <w:proofErr w:type="spellEnd"/>
      <w:r>
        <w:t xml:space="preserve"> </w:t>
      </w:r>
      <w:proofErr w:type="spellStart"/>
      <w:r>
        <w:t>Serbisyo</w:t>
      </w:r>
      <w:proofErr w:type="spellEnd"/>
      <w:r>
        <w:t xml:space="preserve"> ng </w:t>
      </w:r>
      <w:proofErr w:type="spellStart"/>
      <w:r>
        <w:t>Paguugali</w:t>
      </w:r>
      <w:proofErr w:type="spellEnd"/>
      <w:r>
        <w:t xml:space="preserve"> na </w:t>
      </w:r>
      <w:proofErr w:type="spellStart"/>
      <w:r>
        <w:t>magsasabi</w:t>
      </w:r>
      <w:proofErr w:type="spellEnd"/>
      <w:r>
        <w:t xml:space="preserve"> sa</w:t>
      </w:r>
      <w:r w:rsidR="00837267">
        <w:t xml:space="preserve"> </w:t>
      </w:r>
      <w:proofErr w:type="spellStart"/>
      <w:r>
        <w:t>iyo</w:t>
      </w:r>
      <w:proofErr w:type="spellEnd"/>
      <w:r>
        <w:t xml:space="preserve">, </w:t>
      </w:r>
      <w:proofErr w:type="spellStart"/>
      <w:r>
        <w:t>iyong</w:t>
      </w:r>
      <w:proofErr w:type="spellEnd"/>
      <w:r>
        <w:t xml:space="preserve"> </w:t>
      </w:r>
      <w:proofErr w:type="spellStart"/>
      <w:r>
        <w:t>pamilya</w:t>
      </w:r>
      <w:proofErr w:type="spellEnd"/>
      <w:r>
        <w:t xml:space="preserve">, </w:t>
      </w:r>
      <w:proofErr w:type="spellStart"/>
      <w:r>
        <w:t>tagapagalaga</w:t>
      </w:r>
      <w:proofErr w:type="spellEnd"/>
      <w:r>
        <w:t xml:space="preserve">, at ang </w:t>
      </w:r>
      <w:proofErr w:type="spellStart"/>
      <w:r>
        <w:t>Terapyutikong</w:t>
      </w:r>
      <w:proofErr w:type="spellEnd"/>
      <w:r>
        <w:t xml:space="preserve"> </w:t>
      </w:r>
      <w:proofErr w:type="spellStart"/>
      <w:r>
        <w:t>Serbisyo</w:t>
      </w:r>
      <w:proofErr w:type="spellEnd"/>
      <w:r>
        <w:t xml:space="preserve"> ng </w:t>
      </w:r>
      <w:proofErr w:type="spellStart"/>
      <w:r>
        <w:t>Paguugali</w:t>
      </w:r>
      <w:proofErr w:type="spellEnd"/>
      <w:r>
        <w:t xml:space="preserve"> na </w:t>
      </w:r>
      <w:proofErr w:type="spellStart"/>
      <w:r>
        <w:t>tauhan</w:t>
      </w:r>
      <w:proofErr w:type="spellEnd"/>
      <w:r>
        <w:t xml:space="preserve"> ay </w:t>
      </w:r>
      <w:proofErr w:type="spellStart"/>
      <w:r>
        <w:t>gagawin</w:t>
      </w:r>
      <w:proofErr w:type="spellEnd"/>
      <w:r>
        <w:t xml:space="preserve"> ang </w:t>
      </w:r>
      <w:proofErr w:type="spellStart"/>
      <w:r>
        <w:t>habang</w:t>
      </w:r>
      <w:proofErr w:type="spellEnd"/>
      <w:r>
        <w:t xml:space="preserve"> na sa </w:t>
      </w:r>
      <w:proofErr w:type="spellStart"/>
      <w:r>
        <w:t>Terapyutikong</w:t>
      </w:r>
      <w:proofErr w:type="spellEnd"/>
      <w:r>
        <w:t xml:space="preserve"> </w:t>
      </w:r>
      <w:proofErr w:type="spellStart"/>
      <w:r>
        <w:t>Serbisyo</w:t>
      </w:r>
      <w:proofErr w:type="spellEnd"/>
      <w:r>
        <w:t xml:space="preserve"> ng </w:t>
      </w:r>
      <w:proofErr w:type="spellStart"/>
      <w:r>
        <w:t>Paguugali</w:t>
      </w:r>
      <w:proofErr w:type="spellEnd"/>
      <w:r>
        <w:t xml:space="preserve">, at kung kailan, </w:t>
      </w:r>
      <w:proofErr w:type="spellStart"/>
      <w:r>
        <w:t>saan</w:t>
      </w:r>
      <w:proofErr w:type="spellEnd"/>
      <w:r>
        <w:t xml:space="preserve"> </w:t>
      </w:r>
      <w:proofErr w:type="spellStart"/>
      <w:r>
        <w:t>gaganapin</w:t>
      </w:r>
      <w:proofErr w:type="spellEnd"/>
      <w:r>
        <w:t xml:space="preserve"> ang </w:t>
      </w:r>
      <w:proofErr w:type="spellStart"/>
      <w:r>
        <w:t>Terapyutikong</w:t>
      </w:r>
      <w:proofErr w:type="spellEnd"/>
      <w:r>
        <w:t xml:space="preserve"> </w:t>
      </w:r>
      <w:proofErr w:type="spellStart"/>
      <w:r>
        <w:t>Serbisyo</w:t>
      </w:r>
      <w:proofErr w:type="spellEnd"/>
      <w:r>
        <w:t xml:space="preserve"> ng </w:t>
      </w:r>
      <w:proofErr w:type="spellStart"/>
      <w:r>
        <w:t>Paguugali</w:t>
      </w:r>
      <w:proofErr w:type="spellEnd"/>
      <w:r>
        <w:t>. A</w:t>
      </w:r>
      <w:r w:rsidR="00837267">
        <w:t>ng</w:t>
      </w:r>
      <w:r>
        <w:t xml:space="preserve"> </w:t>
      </w:r>
      <w:proofErr w:type="spellStart"/>
      <w:r>
        <w:t>tauhan</w:t>
      </w:r>
      <w:proofErr w:type="spellEnd"/>
      <w:r>
        <w:t xml:space="preserve"> ng </w:t>
      </w:r>
      <w:proofErr w:type="spellStart"/>
      <w:r>
        <w:t>Terapyutikong</w:t>
      </w:r>
      <w:proofErr w:type="spellEnd"/>
      <w:r>
        <w:t xml:space="preserve"> </w:t>
      </w:r>
      <w:proofErr w:type="spellStart"/>
      <w:r>
        <w:t>Serbisyo</w:t>
      </w:r>
      <w:proofErr w:type="spellEnd"/>
      <w:r>
        <w:t xml:space="preserve"> ng </w:t>
      </w:r>
      <w:proofErr w:type="spellStart"/>
      <w:r>
        <w:t>Paguugali</w:t>
      </w:r>
      <w:proofErr w:type="spellEnd"/>
      <w:r>
        <w:t xml:space="preserve"> ay </w:t>
      </w:r>
      <w:proofErr w:type="spellStart"/>
      <w:r>
        <w:t>tutulong</w:t>
      </w:r>
      <w:proofErr w:type="spellEnd"/>
      <w:r>
        <w:t xml:space="preserve"> s aiyo sa </w:t>
      </w:r>
      <w:proofErr w:type="spellStart"/>
      <w:r>
        <w:t>karamihan</w:t>
      </w:r>
      <w:proofErr w:type="spellEnd"/>
      <w:r>
        <w:t xml:space="preserve"> ng </w:t>
      </w:r>
      <w:proofErr w:type="spellStart"/>
      <w:r>
        <w:t>mga</w:t>
      </w:r>
      <w:proofErr w:type="spellEnd"/>
      <w:r>
        <w:t xml:space="preserve"> </w:t>
      </w:r>
      <w:proofErr w:type="spellStart"/>
      <w:r>
        <w:t>aspeto</w:t>
      </w:r>
      <w:proofErr w:type="spellEnd"/>
      <w:r>
        <w:t xml:space="preserve"> kung </w:t>
      </w:r>
      <w:proofErr w:type="spellStart"/>
      <w:r>
        <w:t>saan</w:t>
      </w:r>
      <w:proofErr w:type="spellEnd"/>
      <w:r>
        <w:t xml:space="preserve"> </w:t>
      </w:r>
      <w:proofErr w:type="spellStart"/>
      <w:r>
        <w:t>kailangan</w:t>
      </w:r>
      <w:proofErr w:type="spellEnd"/>
      <w:r>
        <w:t xml:space="preserve"> </w:t>
      </w:r>
      <w:proofErr w:type="spellStart"/>
      <w:r>
        <w:t>mo</w:t>
      </w:r>
      <w:proofErr w:type="spellEnd"/>
      <w:r>
        <w:t xml:space="preserve"> ng tulong sa </w:t>
      </w:r>
      <w:proofErr w:type="spellStart"/>
      <w:r>
        <w:t>iyong</w:t>
      </w:r>
      <w:proofErr w:type="spellEnd"/>
      <w:r>
        <w:t xml:space="preserve"> </w:t>
      </w:r>
      <w:proofErr w:type="spellStart"/>
      <w:r>
        <w:t>problema</w:t>
      </w:r>
      <w:proofErr w:type="spellEnd"/>
      <w:r>
        <w:t xml:space="preserve"> ng </w:t>
      </w:r>
      <w:proofErr w:type="spellStart"/>
      <w:r>
        <w:t>paguugali</w:t>
      </w:r>
      <w:proofErr w:type="spellEnd"/>
      <w:r>
        <w:t xml:space="preserve">. Kasama </w:t>
      </w:r>
      <w:proofErr w:type="spellStart"/>
      <w:r>
        <w:t>dito</w:t>
      </w:r>
      <w:proofErr w:type="spellEnd"/>
      <w:r>
        <w:t xml:space="preserve"> ang </w:t>
      </w:r>
      <w:proofErr w:type="spellStart"/>
      <w:r>
        <w:t>iyong</w:t>
      </w:r>
      <w:proofErr w:type="spellEnd"/>
      <w:r>
        <w:t xml:space="preserve"> </w:t>
      </w:r>
      <w:proofErr w:type="spellStart"/>
      <w:r>
        <w:t>tahanan</w:t>
      </w:r>
      <w:proofErr w:type="spellEnd"/>
      <w:r>
        <w:t xml:space="preserve">, foster home, group home, </w:t>
      </w:r>
      <w:proofErr w:type="spellStart"/>
      <w:r>
        <w:t>eskwela</w:t>
      </w:r>
      <w:proofErr w:type="spellEnd"/>
      <w:r>
        <w:t xml:space="preserve">, </w:t>
      </w:r>
      <w:proofErr w:type="spellStart"/>
      <w:r>
        <w:t>progama</w:t>
      </w:r>
      <w:proofErr w:type="spellEnd"/>
      <w:r>
        <w:t xml:space="preserve"> ng </w:t>
      </w:r>
      <w:proofErr w:type="spellStart"/>
      <w:r>
        <w:t>arawang</w:t>
      </w:r>
      <w:proofErr w:type="spellEnd"/>
      <w:r>
        <w:t xml:space="preserve"> </w:t>
      </w:r>
      <w:proofErr w:type="spellStart"/>
      <w:r>
        <w:t>paggamot</w:t>
      </w:r>
      <w:proofErr w:type="spellEnd"/>
      <w:r>
        <w:t xml:space="preserve">, at </w:t>
      </w:r>
      <w:proofErr w:type="spellStart"/>
      <w:r>
        <w:t>iba</w:t>
      </w:r>
      <w:proofErr w:type="spellEnd"/>
      <w:r>
        <w:t xml:space="preserve"> pang </w:t>
      </w:r>
      <w:proofErr w:type="spellStart"/>
      <w:r>
        <w:t>mga</w:t>
      </w:r>
      <w:proofErr w:type="spellEnd"/>
      <w:r>
        <w:t xml:space="preserve"> </w:t>
      </w:r>
      <w:proofErr w:type="spellStart"/>
      <w:r>
        <w:t>lugar</w:t>
      </w:r>
      <w:proofErr w:type="spellEnd"/>
      <w:r>
        <w:t xml:space="preserve"> ng </w:t>
      </w:r>
      <w:proofErr w:type="spellStart"/>
      <w:r>
        <w:t>komunidad</w:t>
      </w:r>
      <w:proofErr w:type="spellEnd"/>
      <w:r>
        <w:t>.</w:t>
      </w:r>
    </w:p>
    <w:p w14:paraId="08EC70BD" w14:textId="5DF30D86" w:rsidR="000613A9" w:rsidRPr="009273FC" w:rsidRDefault="000613A9" w:rsidP="0048731E">
      <w:pPr>
        <w:spacing w:after="0" w:line="360" w:lineRule="auto"/>
        <w:contextualSpacing/>
        <w:rPr>
          <w:rFonts w:ascii="Arial" w:hAnsi="Arial" w:cs="Arial"/>
          <w:sz w:val="24"/>
          <w:szCs w:val="24"/>
        </w:rPr>
      </w:pPr>
    </w:p>
    <w:p w14:paraId="6005A11D" w14:textId="127B46E9" w:rsidR="00375B79" w:rsidRPr="009273FC" w:rsidRDefault="005C0C28"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Koordinasyon</w:t>
      </w:r>
      <w:proofErr w:type="spellEnd"/>
      <w:r>
        <w:rPr>
          <w:rFonts w:ascii="Arial" w:hAnsi="Arial" w:cs="Arial"/>
          <w:b/>
          <w:bCs/>
          <w:sz w:val="24"/>
          <w:szCs w:val="24"/>
        </w:rPr>
        <w:t xml:space="preserve"> </w:t>
      </w:r>
      <w:r w:rsidR="00837267">
        <w:rPr>
          <w:rFonts w:ascii="Arial" w:hAnsi="Arial" w:cs="Arial"/>
          <w:b/>
          <w:bCs/>
          <w:sz w:val="24"/>
          <w:szCs w:val="24"/>
        </w:rPr>
        <w:t xml:space="preserve">Ng </w:t>
      </w:r>
      <w:proofErr w:type="spellStart"/>
      <w:r>
        <w:rPr>
          <w:rFonts w:ascii="Arial" w:hAnsi="Arial" w:cs="Arial"/>
          <w:b/>
          <w:bCs/>
          <w:sz w:val="24"/>
          <w:szCs w:val="24"/>
        </w:rPr>
        <w:t>Intensibong</w:t>
      </w:r>
      <w:proofErr w:type="spellEnd"/>
      <w:r>
        <w:rPr>
          <w:rFonts w:ascii="Arial" w:hAnsi="Arial" w:cs="Arial"/>
          <w:b/>
          <w:bCs/>
          <w:sz w:val="24"/>
          <w:szCs w:val="24"/>
        </w:rPr>
        <w:t xml:space="preserve"> </w:t>
      </w:r>
      <w:proofErr w:type="spellStart"/>
      <w:r>
        <w:rPr>
          <w:rFonts w:ascii="Arial" w:hAnsi="Arial" w:cs="Arial"/>
          <w:b/>
          <w:bCs/>
          <w:sz w:val="24"/>
          <w:szCs w:val="24"/>
        </w:rPr>
        <w:t>Pangangalaga</w:t>
      </w:r>
      <w:proofErr w:type="spellEnd"/>
    </w:p>
    <w:p w14:paraId="26922B54" w14:textId="77777777" w:rsidR="00FA665C" w:rsidRPr="009273FC" w:rsidRDefault="00FA665C" w:rsidP="00A92CD7">
      <w:pPr>
        <w:spacing w:after="0" w:line="360" w:lineRule="auto"/>
        <w:contextualSpacing/>
        <w:rPr>
          <w:rFonts w:ascii="Arial" w:hAnsi="Arial" w:cs="Arial"/>
          <w:b/>
          <w:bCs/>
          <w:sz w:val="24"/>
          <w:szCs w:val="24"/>
        </w:rPr>
      </w:pPr>
    </w:p>
    <w:p w14:paraId="4FA5EA98" w14:textId="4A351360" w:rsidR="005C0C28" w:rsidRDefault="005C0C28"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Koordinasyong</w:t>
      </w:r>
      <w:proofErr w:type="spellEnd"/>
      <w:r>
        <w:rPr>
          <w:rFonts w:ascii="Arial" w:hAnsi="Arial" w:cs="Arial"/>
          <w:sz w:val="24"/>
          <w:szCs w:val="24"/>
        </w:rPr>
        <w:t xml:space="preserve"> ng </w:t>
      </w: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Pangangalaga</w:t>
      </w:r>
      <w:proofErr w:type="spellEnd"/>
      <w:r>
        <w:rPr>
          <w:rFonts w:ascii="Arial" w:hAnsi="Arial" w:cs="Arial"/>
          <w:sz w:val="24"/>
          <w:szCs w:val="24"/>
        </w:rPr>
        <w:t xml:space="preserve"> ay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000A4C76">
        <w:rPr>
          <w:rFonts w:ascii="Arial" w:hAnsi="Arial" w:cs="Arial"/>
          <w:sz w:val="24"/>
          <w:szCs w:val="24"/>
        </w:rPr>
        <w:t>pinamamahalaang</w:t>
      </w:r>
      <w:proofErr w:type="spellEnd"/>
      <w:r w:rsidR="000A4C76">
        <w:rPr>
          <w:rFonts w:ascii="Arial" w:hAnsi="Arial" w:cs="Arial"/>
          <w:sz w:val="24"/>
          <w:szCs w:val="24"/>
        </w:rPr>
        <w:t xml:space="preserve"> </w:t>
      </w:r>
      <w:r>
        <w:rPr>
          <w:rFonts w:ascii="Arial" w:hAnsi="Arial" w:cs="Arial"/>
          <w:sz w:val="24"/>
          <w:szCs w:val="24"/>
        </w:rPr>
        <w:t xml:space="preserve">target </w:t>
      </w:r>
      <w:r w:rsidR="000A4C76">
        <w:rPr>
          <w:rFonts w:ascii="Arial" w:hAnsi="Arial" w:cs="Arial"/>
          <w:sz w:val="24"/>
          <w:szCs w:val="24"/>
        </w:rPr>
        <w:t xml:space="preserve">na </w:t>
      </w:r>
      <w:proofErr w:type="spellStart"/>
      <w:r w:rsidR="000A4C76">
        <w:rPr>
          <w:rFonts w:ascii="Arial" w:hAnsi="Arial" w:cs="Arial"/>
          <w:sz w:val="24"/>
          <w:szCs w:val="24"/>
        </w:rPr>
        <w:t>kaso</w:t>
      </w:r>
      <w:proofErr w:type="spellEnd"/>
      <w:r w:rsidR="000A4C76">
        <w:rPr>
          <w:rFonts w:ascii="Arial" w:hAnsi="Arial" w:cs="Arial"/>
          <w:sz w:val="24"/>
          <w:szCs w:val="24"/>
        </w:rPr>
        <w:t xml:space="preserve"> </w:t>
      </w:r>
      <w:r>
        <w:rPr>
          <w:rFonts w:ascii="Arial" w:hAnsi="Arial" w:cs="Arial"/>
          <w:sz w:val="24"/>
          <w:szCs w:val="24"/>
        </w:rPr>
        <w:t xml:space="preserve">na </w:t>
      </w:r>
      <w:proofErr w:type="spellStart"/>
      <w:r>
        <w:rPr>
          <w:rFonts w:ascii="Arial" w:hAnsi="Arial" w:cs="Arial"/>
          <w:sz w:val="24"/>
          <w:szCs w:val="24"/>
        </w:rPr>
        <w:t>nagaayos</w:t>
      </w:r>
      <w:proofErr w:type="spellEnd"/>
      <w:r>
        <w:rPr>
          <w:rFonts w:ascii="Arial" w:hAnsi="Arial" w:cs="Arial"/>
          <w:sz w:val="24"/>
          <w:szCs w:val="24"/>
        </w:rPr>
        <w:t xml:space="preserve"> ng </w:t>
      </w:r>
      <w:proofErr w:type="spellStart"/>
      <w:r>
        <w:rPr>
          <w:rFonts w:ascii="Arial" w:hAnsi="Arial" w:cs="Arial"/>
          <w:sz w:val="24"/>
          <w:szCs w:val="24"/>
        </w:rPr>
        <w:t>pagsusuri</w:t>
      </w:r>
      <w:proofErr w:type="spellEnd"/>
      <w:r>
        <w:rPr>
          <w:rFonts w:ascii="Arial" w:hAnsi="Arial" w:cs="Arial"/>
          <w:sz w:val="24"/>
          <w:szCs w:val="24"/>
        </w:rPr>
        <w:t xml:space="preserve"> ng plano ng </w:t>
      </w:r>
      <w:proofErr w:type="spellStart"/>
      <w:r>
        <w:rPr>
          <w:rFonts w:ascii="Arial" w:hAnsi="Arial" w:cs="Arial"/>
          <w:sz w:val="24"/>
          <w:szCs w:val="24"/>
        </w:rPr>
        <w:t>pangangalaga</w:t>
      </w:r>
      <w:proofErr w:type="spellEnd"/>
      <w:r>
        <w:rPr>
          <w:rFonts w:ascii="Arial" w:hAnsi="Arial" w:cs="Arial"/>
          <w:sz w:val="24"/>
          <w:szCs w:val="24"/>
        </w:rPr>
        <w:t xml:space="preserve">, at </w:t>
      </w:r>
      <w:proofErr w:type="spellStart"/>
      <w:r>
        <w:rPr>
          <w:rFonts w:ascii="Arial" w:hAnsi="Arial" w:cs="Arial"/>
          <w:sz w:val="24"/>
          <w:szCs w:val="24"/>
        </w:rPr>
        <w:t>koordinasyon</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5C0C28">
        <w:rPr>
          <w:rFonts w:ascii="Arial" w:hAnsi="Arial" w:cs="Arial"/>
          <w:sz w:val="24"/>
          <w:szCs w:val="24"/>
        </w:rPr>
        <w:t>benepisiyaryo</w:t>
      </w:r>
      <w:proofErr w:type="spellEnd"/>
      <w:r>
        <w:rPr>
          <w:rFonts w:ascii="Arial" w:hAnsi="Arial" w:cs="Arial"/>
          <w:sz w:val="24"/>
          <w:szCs w:val="24"/>
        </w:rPr>
        <w:t xml:space="preserve"> na bata sa </w:t>
      </w:r>
      <w:proofErr w:type="spellStart"/>
      <w:r>
        <w:rPr>
          <w:rFonts w:ascii="Arial" w:hAnsi="Arial" w:cs="Arial"/>
          <w:sz w:val="24"/>
          <w:szCs w:val="24"/>
        </w:rPr>
        <w:t>edad</w:t>
      </w:r>
      <w:proofErr w:type="spellEnd"/>
      <w:r>
        <w:rPr>
          <w:rFonts w:ascii="Arial" w:hAnsi="Arial" w:cs="Arial"/>
          <w:sz w:val="24"/>
          <w:szCs w:val="24"/>
        </w:rPr>
        <w:t xml:space="preserve"> na 21 na </w:t>
      </w:r>
      <w:proofErr w:type="spellStart"/>
      <w:r>
        <w:rPr>
          <w:rFonts w:ascii="Arial" w:hAnsi="Arial" w:cs="Arial"/>
          <w:sz w:val="24"/>
          <w:szCs w:val="24"/>
        </w:rPr>
        <w:t>karapatdapat</w:t>
      </w:r>
      <w:proofErr w:type="spellEnd"/>
      <w:r>
        <w:rPr>
          <w:rFonts w:ascii="Arial" w:hAnsi="Arial" w:cs="Arial"/>
          <w:sz w:val="24"/>
          <w:szCs w:val="24"/>
        </w:rPr>
        <w:t xml:space="preserve"> para sa </w:t>
      </w:r>
      <w:proofErr w:type="spellStart"/>
      <w:r>
        <w:rPr>
          <w:rFonts w:ascii="Arial" w:hAnsi="Arial" w:cs="Arial"/>
          <w:sz w:val="24"/>
          <w:szCs w:val="24"/>
        </w:rPr>
        <w:t>kumpletong</w:t>
      </w:r>
      <w:proofErr w:type="spellEnd"/>
      <w:r>
        <w:rPr>
          <w:rFonts w:ascii="Arial" w:hAnsi="Arial" w:cs="Arial"/>
          <w:sz w:val="24"/>
          <w:szCs w:val="24"/>
        </w:rPr>
        <w:t xml:space="preserve"> </w:t>
      </w:r>
      <w:proofErr w:type="spellStart"/>
      <w:r>
        <w:rPr>
          <w:rFonts w:ascii="Arial" w:hAnsi="Arial" w:cs="Arial"/>
          <w:sz w:val="24"/>
          <w:szCs w:val="24"/>
        </w:rPr>
        <w:t>sakop</w:t>
      </w:r>
      <w:proofErr w:type="spellEnd"/>
      <w:r>
        <w:rPr>
          <w:rFonts w:ascii="Arial" w:hAnsi="Arial" w:cs="Arial"/>
          <w:sz w:val="24"/>
          <w:szCs w:val="24"/>
        </w:rPr>
        <w:t xml:space="preserve"> ng Medi-Cal at na-</w:t>
      </w:r>
      <w:proofErr w:type="spellStart"/>
      <w:r>
        <w:rPr>
          <w:rFonts w:ascii="Arial" w:hAnsi="Arial" w:cs="Arial"/>
          <w:sz w:val="24"/>
          <w:szCs w:val="24"/>
        </w:rPr>
        <w:t>reper</w:t>
      </w:r>
      <w:proofErr w:type="spellEnd"/>
      <w:r>
        <w:rPr>
          <w:rFonts w:ascii="Arial" w:hAnsi="Arial" w:cs="Arial"/>
          <w:sz w:val="24"/>
          <w:szCs w:val="24"/>
        </w:rPr>
        <w:t xml:space="preserve"> base sa </w:t>
      </w:r>
      <w:proofErr w:type="spellStart"/>
      <w:r>
        <w:rPr>
          <w:rFonts w:ascii="Arial" w:hAnsi="Arial" w:cs="Arial"/>
          <w:sz w:val="24"/>
          <w:szCs w:val="24"/>
        </w:rPr>
        <w:t>pangangailangang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w:t>
      </w:r>
    </w:p>
    <w:p w14:paraId="1E0F3C88" w14:textId="77777777" w:rsidR="005C0C28" w:rsidRDefault="005C0C28" w:rsidP="00A92CD7">
      <w:pPr>
        <w:spacing w:after="0" w:line="360" w:lineRule="auto"/>
        <w:contextualSpacing/>
        <w:rPr>
          <w:rFonts w:ascii="Arial" w:hAnsi="Arial" w:cs="Arial"/>
          <w:sz w:val="24"/>
          <w:szCs w:val="24"/>
        </w:rPr>
      </w:pPr>
    </w:p>
    <w:p w14:paraId="08B44426" w14:textId="77777777" w:rsidR="0048731E" w:rsidRPr="009273FC" w:rsidRDefault="0048731E" w:rsidP="00A92CD7">
      <w:pPr>
        <w:spacing w:after="0" w:line="360" w:lineRule="auto"/>
        <w:contextualSpacing/>
        <w:rPr>
          <w:rFonts w:ascii="Arial" w:hAnsi="Arial" w:cs="Arial"/>
          <w:sz w:val="24"/>
          <w:szCs w:val="24"/>
        </w:rPr>
      </w:pPr>
    </w:p>
    <w:p w14:paraId="7FF3A729" w14:textId="77777777" w:rsidR="005C0C28" w:rsidRDefault="005C0C28" w:rsidP="00A92CD7">
      <w:pPr>
        <w:spacing w:after="0" w:line="360" w:lineRule="auto"/>
        <w:contextualSpacing/>
        <w:rPr>
          <w:rFonts w:ascii="Arial" w:hAnsi="Arial" w:cs="Arial"/>
          <w:sz w:val="24"/>
          <w:szCs w:val="24"/>
        </w:rPr>
      </w:pPr>
    </w:p>
    <w:p w14:paraId="3B978FC2" w14:textId="5DC2CA23" w:rsidR="005C0C28" w:rsidRDefault="005C0C28"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Koordinasyon</w:t>
      </w:r>
      <w:proofErr w:type="spellEnd"/>
      <w:r>
        <w:rPr>
          <w:rFonts w:ascii="Arial" w:hAnsi="Arial" w:cs="Arial"/>
          <w:sz w:val="24"/>
          <w:szCs w:val="24"/>
        </w:rPr>
        <w:t xml:space="preserve"> ng </w:t>
      </w: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Pangangalaga</w:t>
      </w:r>
      <w:proofErr w:type="spellEnd"/>
      <w:r>
        <w:rPr>
          <w:rFonts w:ascii="Arial" w:hAnsi="Arial" w:cs="Arial"/>
          <w:sz w:val="24"/>
          <w:szCs w:val="24"/>
        </w:rPr>
        <w:t xml:space="preserve"> ay </w:t>
      </w:r>
      <w:proofErr w:type="spellStart"/>
      <w:r>
        <w:rPr>
          <w:rFonts w:ascii="Arial" w:hAnsi="Arial" w:cs="Arial"/>
          <w:sz w:val="24"/>
          <w:szCs w:val="24"/>
        </w:rPr>
        <w:t>binibigay</w:t>
      </w:r>
      <w:proofErr w:type="spellEnd"/>
      <w:r>
        <w:rPr>
          <w:rFonts w:ascii="Arial" w:hAnsi="Arial" w:cs="Arial"/>
          <w:sz w:val="24"/>
          <w:szCs w:val="24"/>
        </w:rPr>
        <w:t xml:space="preserve"> sa </w:t>
      </w:r>
      <w:proofErr w:type="spellStart"/>
      <w:r w:rsidR="000A4C76">
        <w:rPr>
          <w:rFonts w:ascii="Arial" w:hAnsi="Arial" w:cs="Arial"/>
          <w:sz w:val="24"/>
          <w:szCs w:val="24"/>
        </w:rPr>
        <w:t>ayon</w:t>
      </w:r>
      <w:proofErr w:type="spellEnd"/>
      <w:r w:rsidR="000A4C76">
        <w:rPr>
          <w:rFonts w:ascii="Arial" w:hAnsi="Arial" w:cs="Arial"/>
          <w:sz w:val="24"/>
          <w:szCs w:val="24"/>
        </w:rPr>
        <w:t xml:space="preserve"> sa </w:t>
      </w:r>
      <w:proofErr w:type="spellStart"/>
      <w:r w:rsidR="000A4C76">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prinsipyo</w:t>
      </w:r>
      <w:proofErr w:type="spellEnd"/>
      <w:r>
        <w:rPr>
          <w:rFonts w:ascii="Arial" w:hAnsi="Arial" w:cs="Arial"/>
          <w:sz w:val="24"/>
          <w:szCs w:val="24"/>
        </w:rPr>
        <w:t xml:space="preserve"> ng </w:t>
      </w:r>
      <w:r w:rsidRPr="009273FC">
        <w:rPr>
          <w:rFonts w:ascii="Arial" w:hAnsi="Arial" w:cs="Arial"/>
          <w:sz w:val="24"/>
          <w:szCs w:val="24"/>
        </w:rPr>
        <w:t>Integrated Core Practice Model</w:t>
      </w:r>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pagbuo</w:t>
      </w:r>
      <w:proofErr w:type="spellEnd"/>
      <w:r>
        <w:rPr>
          <w:rFonts w:ascii="Arial" w:hAnsi="Arial" w:cs="Arial"/>
          <w:sz w:val="24"/>
          <w:szCs w:val="24"/>
        </w:rPr>
        <w:t xml:space="preserve"> ng </w:t>
      </w:r>
      <w:proofErr w:type="spellStart"/>
      <w:r>
        <w:rPr>
          <w:rFonts w:ascii="Arial" w:hAnsi="Arial" w:cs="Arial"/>
          <w:sz w:val="24"/>
          <w:szCs w:val="24"/>
        </w:rPr>
        <w:t>Pangkat</w:t>
      </w:r>
      <w:proofErr w:type="spellEnd"/>
      <w:r>
        <w:rPr>
          <w:rFonts w:ascii="Arial" w:hAnsi="Arial" w:cs="Arial"/>
          <w:sz w:val="24"/>
          <w:szCs w:val="24"/>
        </w:rPr>
        <w:t xml:space="preserve"> na </w:t>
      </w:r>
      <w:proofErr w:type="spellStart"/>
      <w:r>
        <w:rPr>
          <w:rFonts w:ascii="Arial" w:hAnsi="Arial" w:cs="Arial"/>
          <w:sz w:val="24"/>
          <w:szCs w:val="24"/>
        </w:rPr>
        <w:t>Pambata</w:t>
      </w:r>
      <w:proofErr w:type="spellEnd"/>
      <w:r>
        <w:rPr>
          <w:rFonts w:ascii="Arial" w:hAnsi="Arial" w:cs="Arial"/>
          <w:sz w:val="24"/>
          <w:szCs w:val="24"/>
        </w:rPr>
        <w:t xml:space="preserve"> at </w:t>
      </w:r>
      <w:proofErr w:type="spellStart"/>
      <w:r>
        <w:rPr>
          <w:rFonts w:ascii="Arial" w:hAnsi="Arial" w:cs="Arial"/>
          <w:sz w:val="24"/>
          <w:szCs w:val="24"/>
        </w:rPr>
        <w:t>Pamapamilya</w:t>
      </w:r>
      <w:proofErr w:type="spellEnd"/>
      <w:r>
        <w:rPr>
          <w:rFonts w:ascii="Arial" w:hAnsi="Arial" w:cs="Arial"/>
          <w:sz w:val="24"/>
          <w:szCs w:val="24"/>
        </w:rPr>
        <w:t xml:space="preserve"> nang </w:t>
      </w:r>
      <w:proofErr w:type="spellStart"/>
      <w:r>
        <w:rPr>
          <w:rFonts w:ascii="Arial" w:hAnsi="Arial" w:cs="Arial"/>
          <w:sz w:val="24"/>
          <w:szCs w:val="24"/>
        </w:rPr>
        <w:t>matiyak</w:t>
      </w:r>
      <w:proofErr w:type="spellEnd"/>
      <w:r>
        <w:rPr>
          <w:rFonts w:ascii="Arial" w:hAnsi="Arial" w:cs="Arial"/>
          <w:sz w:val="24"/>
          <w:szCs w:val="24"/>
        </w:rPr>
        <w:t xml:space="preserve"> ang </w:t>
      </w:r>
      <w:proofErr w:type="spellStart"/>
      <w:r>
        <w:rPr>
          <w:rFonts w:ascii="Arial" w:hAnsi="Arial" w:cs="Arial"/>
          <w:sz w:val="24"/>
          <w:szCs w:val="24"/>
        </w:rPr>
        <w:t>pagsagawa</w:t>
      </w:r>
      <w:proofErr w:type="spellEnd"/>
      <w:r>
        <w:rPr>
          <w:rFonts w:ascii="Arial" w:hAnsi="Arial" w:cs="Arial"/>
          <w:sz w:val="24"/>
          <w:szCs w:val="24"/>
        </w:rPr>
        <w:t xml:space="preserve"> ng </w:t>
      </w:r>
      <w:proofErr w:type="spellStart"/>
      <w:r>
        <w:rPr>
          <w:rFonts w:ascii="Arial" w:hAnsi="Arial" w:cs="Arial"/>
          <w:sz w:val="24"/>
          <w:szCs w:val="24"/>
        </w:rPr>
        <w:t>kolaborasyon</w:t>
      </w:r>
      <w:proofErr w:type="spellEnd"/>
      <w:r>
        <w:rPr>
          <w:rFonts w:ascii="Arial" w:hAnsi="Arial" w:cs="Arial"/>
          <w:sz w:val="24"/>
          <w:szCs w:val="24"/>
        </w:rPr>
        <w:t xml:space="preserve"> ng </w:t>
      </w:r>
      <w:proofErr w:type="spellStart"/>
      <w:r>
        <w:rPr>
          <w:rFonts w:ascii="Arial" w:hAnsi="Arial" w:cs="Arial"/>
          <w:sz w:val="24"/>
          <w:szCs w:val="24"/>
        </w:rPr>
        <w:t>nga</w:t>
      </w:r>
      <w:proofErr w:type="spellEnd"/>
      <w:r>
        <w:rPr>
          <w:rFonts w:ascii="Arial" w:hAnsi="Arial" w:cs="Arial"/>
          <w:sz w:val="24"/>
          <w:szCs w:val="24"/>
        </w:rPr>
        <w:t xml:space="preserve"> bata, </w:t>
      </w:r>
      <w:proofErr w:type="spellStart"/>
      <w:r>
        <w:rPr>
          <w:rFonts w:ascii="Arial" w:hAnsi="Arial" w:cs="Arial"/>
          <w:sz w:val="24"/>
          <w:szCs w:val="24"/>
        </w:rPr>
        <w:t>kanilang</w:t>
      </w:r>
      <w:proofErr w:type="spellEnd"/>
      <w:r>
        <w:rPr>
          <w:rFonts w:ascii="Arial" w:hAnsi="Arial" w:cs="Arial"/>
          <w:sz w:val="24"/>
          <w:szCs w:val="24"/>
        </w:rPr>
        <w:t xml:space="preserve"> </w:t>
      </w:r>
      <w:proofErr w:type="spellStart"/>
      <w:r>
        <w:rPr>
          <w:rFonts w:ascii="Arial" w:hAnsi="Arial" w:cs="Arial"/>
          <w:sz w:val="24"/>
          <w:szCs w:val="24"/>
        </w:rPr>
        <w:t>pamilya</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sistema</w:t>
      </w:r>
      <w:proofErr w:type="spellEnd"/>
      <w:r>
        <w:rPr>
          <w:rFonts w:ascii="Arial" w:hAnsi="Arial" w:cs="Arial"/>
          <w:sz w:val="24"/>
          <w:szCs w:val="24"/>
        </w:rPr>
        <w:t xml:space="preserve"> na </w:t>
      </w:r>
      <w:proofErr w:type="spellStart"/>
      <w:r>
        <w:rPr>
          <w:rFonts w:ascii="Arial" w:hAnsi="Arial" w:cs="Arial"/>
          <w:sz w:val="24"/>
          <w:szCs w:val="24"/>
        </w:rPr>
        <w:t>kasali</w:t>
      </w:r>
      <w:proofErr w:type="spellEnd"/>
      <w:r>
        <w:rPr>
          <w:rFonts w:ascii="Arial" w:hAnsi="Arial" w:cs="Arial"/>
          <w:sz w:val="24"/>
          <w:szCs w:val="24"/>
        </w:rPr>
        <w:t xml:space="preserve"> sa </w:t>
      </w:r>
      <w:proofErr w:type="spellStart"/>
      <w:r>
        <w:rPr>
          <w:rFonts w:ascii="Arial" w:hAnsi="Arial" w:cs="Arial"/>
          <w:sz w:val="24"/>
          <w:szCs w:val="24"/>
        </w:rPr>
        <w:t>pagsilbi</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bata.</w:t>
      </w:r>
    </w:p>
    <w:p w14:paraId="77EF5DDE" w14:textId="77777777" w:rsidR="005C0C28" w:rsidRDefault="005C0C28" w:rsidP="00A92CD7">
      <w:pPr>
        <w:spacing w:after="0" w:line="360" w:lineRule="auto"/>
        <w:contextualSpacing/>
        <w:rPr>
          <w:rFonts w:ascii="Arial" w:hAnsi="Arial" w:cs="Arial"/>
          <w:sz w:val="24"/>
          <w:szCs w:val="24"/>
        </w:rPr>
      </w:pPr>
    </w:p>
    <w:p w14:paraId="53E92C2C" w14:textId="14D1971B" w:rsidR="0048731E" w:rsidRDefault="005C0C28"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Pangkat</w:t>
      </w:r>
      <w:proofErr w:type="spellEnd"/>
      <w:r>
        <w:rPr>
          <w:rFonts w:ascii="Arial" w:hAnsi="Arial" w:cs="Arial"/>
          <w:sz w:val="24"/>
          <w:szCs w:val="24"/>
        </w:rPr>
        <w:t xml:space="preserve"> na </w:t>
      </w:r>
      <w:proofErr w:type="spellStart"/>
      <w:r>
        <w:rPr>
          <w:rFonts w:ascii="Arial" w:hAnsi="Arial" w:cs="Arial"/>
          <w:sz w:val="24"/>
          <w:szCs w:val="24"/>
        </w:rPr>
        <w:t>Pambata</w:t>
      </w:r>
      <w:proofErr w:type="spellEnd"/>
      <w:r>
        <w:rPr>
          <w:rFonts w:ascii="Arial" w:hAnsi="Arial" w:cs="Arial"/>
          <w:sz w:val="24"/>
          <w:szCs w:val="24"/>
        </w:rPr>
        <w:t xml:space="preserve"> at </w:t>
      </w:r>
      <w:proofErr w:type="spellStart"/>
      <w:r>
        <w:rPr>
          <w:rFonts w:ascii="Arial" w:hAnsi="Arial" w:cs="Arial"/>
          <w:sz w:val="24"/>
          <w:szCs w:val="24"/>
        </w:rPr>
        <w:t>Pampamilya</w:t>
      </w:r>
      <w:proofErr w:type="spellEnd"/>
      <w:r>
        <w:rPr>
          <w:rFonts w:ascii="Arial" w:hAnsi="Arial" w:cs="Arial"/>
          <w:sz w:val="24"/>
          <w:szCs w:val="24"/>
        </w:rPr>
        <w:t xml:space="preserve"> ay </w:t>
      </w:r>
      <w:proofErr w:type="spellStart"/>
      <w:r>
        <w:rPr>
          <w:rFonts w:ascii="Arial" w:hAnsi="Arial" w:cs="Arial"/>
          <w:sz w:val="24"/>
          <w:szCs w:val="24"/>
        </w:rPr>
        <w:t>sinama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pormal</w:t>
      </w:r>
      <w:proofErr w:type="spellEnd"/>
      <w:r>
        <w:rPr>
          <w:rFonts w:ascii="Arial" w:hAnsi="Arial" w:cs="Arial"/>
          <w:sz w:val="24"/>
          <w:szCs w:val="24"/>
        </w:rPr>
        <w:t xml:space="preserve"> na </w:t>
      </w:r>
      <w:proofErr w:type="spellStart"/>
      <w:r>
        <w:rPr>
          <w:rFonts w:ascii="Arial" w:hAnsi="Arial" w:cs="Arial"/>
          <w:sz w:val="24"/>
          <w:szCs w:val="24"/>
        </w:rPr>
        <w:t>suporta</w:t>
      </w:r>
      <w:proofErr w:type="spellEnd"/>
      <w:r>
        <w:rPr>
          <w:rFonts w:ascii="Arial" w:hAnsi="Arial" w:cs="Arial"/>
          <w:sz w:val="24"/>
          <w:szCs w:val="24"/>
        </w:rPr>
        <w:t xml:space="preserve"> (</w:t>
      </w:r>
      <w:proofErr w:type="spellStart"/>
      <w:r>
        <w:rPr>
          <w:rFonts w:ascii="Arial" w:hAnsi="Arial" w:cs="Arial"/>
          <w:sz w:val="24"/>
          <w:szCs w:val="24"/>
        </w:rPr>
        <w:t>tulad</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koordinador</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provider, at </w:t>
      </w:r>
      <w:proofErr w:type="spellStart"/>
      <w:r>
        <w:rPr>
          <w:rFonts w:ascii="Arial" w:hAnsi="Arial" w:cs="Arial"/>
          <w:sz w:val="24"/>
          <w:szCs w:val="24"/>
        </w:rPr>
        <w:t>mga</w:t>
      </w:r>
      <w:proofErr w:type="spellEnd"/>
      <w:r>
        <w:rPr>
          <w:rFonts w:ascii="Arial" w:hAnsi="Arial" w:cs="Arial"/>
          <w:sz w:val="24"/>
          <w:szCs w:val="24"/>
        </w:rPr>
        <w:t xml:space="preserve"> case manager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agensiya</w:t>
      </w:r>
      <w:proofErr w:type="spellEnd"/>
      <w:r>
        <w:rPr>
          <w:rFonts w:ascii="Arial" w:hAnsi="Arial" w:cs="Arial"/>
          <w:sz w:val="24"/>
          <w:szCs w:val="24"/>
        </w:rPr>
        <w:t xml:space="preserve"> na para sa </w:t>
      </w:r>
      <w:proofErr w:type="spellStart"/>
      <w:r>
        <w:rPr>
          <w:rFonts w:ascii="Arial" w:hAnsi="Arial" w:cs="Arial"/>
          <w:sz w:val="24"/>
          <w:szCs w:val="24"/>
        </w:rPr>
        <w:t>mga</w:t>
      </w:r>
      <w:proofErr w:type="spellEnd"/>
      <w:r>
        <w:rPr>
          <w:rFonts w:ascii="Arial" w:hAnsi="Arial" w:cs="Arial"/>
          <w:sz w:val="24"/>
          <w:szCs w:val="24"/>
        </w:rPr>
        <w:t xml:space="preserve"> bata), natural na </w:t>
      </w:r>
      <w:proofErr w:type="spellStart"/>
      <w:r>
        <w:rPr>
          <w:rFonts w:ascii="Arial" w:hAnsi="Arial" w:cs="Arial"/>
          <w:sz w:val="24"/>
          <w:szCs w:val="24"/>
        </w:rPr>
        <w:t>suporta</w:t>
      </w:r>
      <w:proofErr w:type="spellEnd"/>
      <w:r>
        <w:rPr>
          <w:rFonts w:ascii="Arial" w:hAnsi="Arial" w:cs="Arial"/>
          <w:sz w:val="24"/>
          <w:szCs w:val="24"/>
        </w:rPr>
        <w:t xml:space="preserve"> (</w:t>
      </w:r>
      <w:proofErr w:type="spellStart"/>
      <w:r>
        <w:rPr>
          <w:rFonts w:ascii="Arial" w:hAnsi="Arial" w:cs="Arial"/>
          <w:sz w:val="24"/>
          <w:szCs w:val="24"/>
        </w:rPr>
        <w:t>tulad</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miyembro</w:t>
      </w:r>
      <w:proofErr w:type="spellEnd"/>
      <w:r>
        <w:rPr>
          <w:rFonts w:ascii="Arial" w:hAnsi="Arial" w:cs="Arial"/>
          <w:sz w:val="24"/>
          <w:szCs w:val="24"/>
        </w:rPr>
        <w:t xml:space="preserve"> ng </w:t>
      </w:r>
      <w:proofErr w:type="spellStart"/>
      <w:r>
        <w:rPr>
          <w:rFonts w:ascii="Arial" w:hAnsi="Arial" w:cs="Arial"/>
          <w:sz w:val="24"/>
          <w:szCs w:val="24"/>
        </w:rPr>
        <w:t>pamily</w:t>
      </w:r>
      <w:r w:rsidR="000A4C76">
        <w:rPr>
          <w:rFonts w:ascii="Arial" w:hAnsi="Arial" w:cs="Arial"/>
          <w:sz w:val="24"/>
          <w:szCs w:val="24"/>
        </w:rPr>
        <w:t>a</w:t>
      </w:r>
      <w:proofErr w:type="spellEnd"/>
      <w:r>
        <w:rPr>
          <w:rFonts w:ascii="Arial" w:hAnsi="Arial" w:cs="Arial"/>
          <w:sz w:val="24"/>
          <w:szCs w:val="24"/>
        </w:rPr>
        <w:t xml:space="preserve">, </w:t>
      </w:r>
      <w:proofErr w:type="spellStart"/>
      <w:r>
        <w:rPr>
          <w:rFonts w:ascii="Arial" w:hAnsi="Arial" w:cs="Arial"/>
          <w:sz w:val="24"/>
          <w:szCs w:val="24"/>
        </w:rPr>
        <w:t>kapitbahay</w:t>
      </w:r>
      <w:proofErr w:type="spellEnd"/>
      <w:r>
        <w:rPr>
          <w:rFonts w:ascii="Arial" w:hAnsi="Arial" w:cs="Arial"/>
          <w:sz w:val="24"/>
          <w:szCs w:val="24"/>
        </w:rPr>
        <w:t xml:space="preserve">, </w:t>
      </w:r>
      <w:proofErr w:type="spellStart"/>
      <w:r>
        <w:rPr>
          <w:rFonts w:ascii="Arial" w:hAnsi="Arial" w:cs="Arial"/>
          <w:sz w:val="24"/>
          <w:szCs w:val="24"/>
        </w:rPr>
        <w:t>kaibigan</w:t>
      </w:r>
      <w:proofErr w:type="spellEnd"/>
      <w:r>
        <w:rPr>
          <w:rFonts w:ascii="Arial" w:hAnsi="Arial" w:cs="Arial"/>
          <w:sz w:val="24"/>
          <w:szCs w:val="24"/>
        </w:rPr>
        <w:t xml:space="preserve"> at </w:t>
      </w:r>
      <w:proofErr w:type="spellStart"/>
      <w:r>
        <w:rPr>
          <w:rFonts w:ascii="Arial" w:hAnsi="Arial" w:cs="Arial"/>
          <w:sz w:val="24"/>
          <w:szCs w:val="24"/>
        </w:rPr>
        <w:t>klero</w:t>
      </w:r>
      <w:proofErr w:type="spellEnd"/>
      <w:r>
        <w:rPr>
          <w:rFonts w:ascii="Arial" w:hAnsi="Arial" w:cs="Arial"/>
          <w:sz w:val="24"/>
          <w:szCs w:val="24"/>
        </w:rPr>
        <w:t xml:space="preserve">) at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na </w:t>
      </w:r>
      <w:proofErr w:type="spellStart"/>
      <w:r>
        <w:rPr>
          <w:rFonts w:ascii="Arial" w:hAnsi="Arial" w:cs="Arial"/>
          <w:sz w:val="24"/>
          <w:szCs w:val="24"/>
        </w:rPr>
        <w:t>kasamang</w:t>
      </w:r>
      <w:proofErr w:type="spellEnd"/>
      <w:r>
        <w:rPr>
          <w:rFonts w:ascii="Arial" w:hAnsi="Arial" w:cs="Arial"/>
          <w:sz w:val="24"/>
          <w:szCs w:val="24"/>
        </w:rPr>
        <w:t xml:space="preserve"> </w:t>
      </w:r>
      <w:proofErr w:type="spellStart"/>
      <w:r>
        <w:rPr>
          <w:rFonts w:ascii="Arial" w:hAnsi="Arial" w:cs="Arial"/>
          <w:sz w:val="24"/>
          <w:szCs w:val="24"/>
        </w:rPr>
        <w:t>magtrabaho</w:t>
      </w:r>
      <w:proofErr w:type="spellEnd"/>
      <w:r>
        <w:rPr>
          <w:rFonts w:ascii="Arial" w:hAnsi="Arial" w:cs="Arial"/>
          <w:sz w:val="24"/>
          <w:szCs w:val="24"/>
        </w:rPr>
        <w:t xml:space="preserve"> para </w:t>
      </w:r>
      <w:proofErr w:type="spellStart"/>
      <w:r>
        <w:rPr>
          <w:rFonts w:ascii="Arial" w:hAnsi="Arial" w:cs="Arial"/>
          <w:sz w:val="24"/>
          <w:szCs w:val="24"/>
        </w:rPr>
        <w:t>bumuo</w:t>
      </w:r>
      <w:proofErr w:type="spellEnd"/>
      <w:r>
        <w:rPr>
          <w:rFonts w:ascii="Arial" w:hAnsi="Arial" w:cs="Arial"/>
          <w:sz w:val="24"/>
          <w:szCs w:val="24"/>
        </w:rPr>
        <w:t xml:space="preserve"> at </w:t>
      </w:r>
      <w:proofErr w:type="spellStart"/>
      <w:r>
        <w:rPr>
          <w:rFonts w:ascii="Arial" w:hAnsi="Arial" w:cs="Arial"/>
          <w:sz w:val="24"/>
          <w:szCs w:val="24"/>
        </w:rPr>
        <w:t>magpatupad</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plano ng </w:t>
      </w:r>
      <w:proofErr w:type="spellStart"/>
      <w:r>
        <w:rPr>
          <w:rFonts w:ascii="Arial" w:hAnsi="Arial" w:cs="Arial"/>
          <w:sz w:val="24"/>
          <w:szCs w:val="24"/>
        </w:rPr>
        <w:t>kliyente</w:t>
      </w:r>
      <w:proofErr w:type="spellEnd"/>
      <w:r>
        <w:rPr>
          <w:rFonts w:ascii="Arial" w:hAnsi="Arial" w:cs="Arial"/>
          <w:sz w:val="24"/>
          <w:szCs w:val="24"/>
        </w:rPr>
        <w:t xml:space="preserve"> at </w:t>
      </w:r>
      <w:proofErr w:type="spellStart"/>
      <w:r>
        <w:rPr>
          <w:rFonts w:ascii="Arial" w:hAnsi="Arial" w:cs="Arial"/>
          <w:sz w:val="24"/>
          <w:szCs w:val="24"/>
        </w:rPr>
        <w:t>responsable</w:t>
      </w:r>
      <w:proofErr w:type="spellEnd"/>
      <w:r>
        <w:rPr>
          <w:rFonts w:ascii="Arial" w:hAnsi="Arial" w:cs="Arial"/>
          <w:sz w:val="24"/>
          <w:szCs w:val="24"/>
        </w:rPr>
        <w:t xml:space="preserve"> sa </w:t>
      </w:r>
      <w:proofErr w:type="spellStart"/>
      <w:r>
        <w:rPr>
          <w:rFonts w:ascii="Arial" w:hAnsi="Arial" w:cs="Arial"/>
          <w:sz w:val="24"/>
          <w:szCs w:val="24"/>
        </w:rPr>
        <w:t>pagsuporta</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bata at </w:t>
      </w:r>
      <w:proofErr w:type="spellStart"/>
      <w:r>
        <w:rPr>
          <w:rFonts w:ascii="Arial" w:hAnsi="Arial" w:cs="Arial"/>
          <w:sz w:val="24"/>
          <w:szCs w:val="24"/>
        </w:rPr>
        <w:t>kanilang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pamilya</w:t>
      </w:r>
      <w:proofErr w:type="spellEnd"/>
      <w:r>
        <w:rPr>
          <w:rFonts w:ascii="Arial" w:hAnsi="Arial" w:cs="Arial"/>
          <w:sz w:val="24"/>
          <w:szCs w:val="24"/>
        </w:rPr>
        <w:t xml:space="preserve"> sa </w:t>
      </w:r>
      <w:proofErr w:type="spellStart"/>
      <w:r>
        <w:rPr>
          <w:rFonts w:ascii="Arial" w:hAnsi="Arial" w:cs="Arial"/>
          <w:sz w:val="24"/>
          <w:szCs w:val="24"/>
        </w:rPr>
        <w:t>pagkamit</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layunin</w:t>
      </w:r>
      <w:proofErr w:type="spellEnd"/>
      <w:r>
        <w:rPr>
          <w:rFonts w:ascii="Arial" w:hAnsi="Arial" w:cs="Arial"/>
          <w:sz w:val="24"/>
          <w:szCs w:val="24"/>
        </w:rPr>
        <w:t xml:space="preserve">. Ang </w:t>
      </w:r>
      <w:proofErr w:type="spellStart"/>
      <w:r>
        <w:rPr>
          <w:rFonts w:ascii="Arial" w:hAnsi="Arial" w:cs="Arial"/>
          <w:sz w:val="24"/>
          <w:szCs w:val="24"/>
        </w:rPr>
        <w:t>Koordinasyon</w:t>
      </w:r>
      <w:proofErr w:type="spellEnd"/>
      <w:r>
        <w:rPr>
          <w:rFonts w:ascii="Arial" w:hAnsi="Arial" w:cs="Arial"/>
          <w:sz w:val="24"/>
          <w:szCs w:val="24"/>
        </w:rPr>
        <w:t xml:space="preserve"> ng </w:t>
      </w: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Pangangalaga</w:t>
      </w:r>
      <w:proofErr w:type="spellEnd"/>
      <w:r>
        <w:rPr>
          <w:rFonts w:ascii="Arial" w:hAnsi="Arial" w:cs="Arial"/>
          <w:sz w:val="24"/>
          <w:szCs w:val="24"/>
        </w:rPr>
        <w:t xml:space="preserve"> ay </w:t>
      </w:r>
      <w:proofErr w:type="spellStart"/>
      <w:r>
        <w:rPr>
          <w:rFonts w:ascii="Arial" w:hAnsi="Arial" w:cs="Arial"/>
          <w:sz w:val="24"/>
          <w:szCs w:val="24"/>
        </w:rPr>
        <w:t>nagbibigay</w:t>
      </w:r>
      <w:proofErr w:type="spellEnd"/>
      <w:r>
        <w:rPr>
          <w:rFonts w:ascii="Arial" w:hAnsi="Arial" w:cs="Arial"/>
          <w:sz w:val="24"/>
          <w:szCs w:val="24"/>
        </w:rPr>
        <w:t xml:space="preserve"> din ng sang </w:t>
      </w:r>
      <w:proofErr w:type="spellStart"/>
      <w:r>
        <w:rPr>
          <w:rFonts w:ascii="Arial" w:hAnsi="Arial" w:cs="Arial"/>
          <w:sz w:val="24"/>
          <w:szCs w:val="24"/>
        </w:rPr>
        <w:t>Koordinador</w:t>
      </w:r>
      <w:proofErr w:type="spellEnd"/>
      <w:r>
        <w:rPr>
          <w:rFonts w:ascii="Arial" w:hAnsi="Arial" w:cs="Arial"/>
          <w:sz w:val="24"/>
          <w:szCs w:val="24"/>
        </w:rPr>
        <w:t xml:space="preserve"> ng </w:t>
      </w:r>
      <w:proofErr w:type="spellStart"/>
      <w:r>
        <w:rPr>
          <w:rFonts w:ascii="Arial" w:hAnsi="Arial" w:cs="Arial"/>
          <w:sz w:val="24"/>
          <w:szCs w:val="24"/>
        </w:rPr>
        <w:t>Koordinasyon</w:t>
      </w:r>
      <w:proofErr w:type="spellEnd"/>
      <w:r>
        <w:rPr>
          <w:rFonts w:ascii="Arial" w:hAnsi="Arial" w:cs="Arial"/>
          <w:sz w:val="24"/>
          <w:szCs w:val="24"/>
        </w:rPr>
        <w:t xml:space="preserve"> ng </w:t>
      </w: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Pangangalaga</w:t>
      </w:r>
      <w:proofErr w:type="spellEnd"/>
      <w:r>
        <w:rPr>
          <w:rFonts w:ascii="Arial" w:hAnsi="Arial" w:cs="Arial"/>
          <w:sz w:val="24"/>
          <w:szCs w:val="24"/>
        </w:rPr>
        <w:t xml:space="preserve"> na:</w:t>
      </w:r>
    </w:p>
    <w:p w14:paraId="6D9A69D5" w14:textId="77777777" w:rsidR="005C0C28" w:rsidRPr="009273FC" w:rsidRDefault="005C0C28" w:rsidP="00A92CD7">
      <w:pPr>
        <w:spacing w:after="0" w:line="360" w:lineRule="auto"/>
        <w:contextualSpacing/>
        <w:rPr>
          <w:rFonts w:ascii="Arial" w:hAnsi="Arial" w:cs="Arial"/>
          <w:sz w:val="24"/>
          <w:szCs w:val="24"/>
        </w:rPr>
      </w:pPr>
    </w:p>
    <w:p w14:paraId="7EF1FDAB" w14:textId="3891665B" w:rsidR="005C0C28" w:rsidRDefault="005C0C28" w:rsidP="003F49FA">
      <w:pPr>
        <w:pStyle w:val="ListParagraph"/>
        <w:numPr>
          <w:ilvl w:val="0"/>
          <w:numId w:val="14"/>
        </w:numPr>
        <w:tabs>
          <w:tab w:val="left" w:pos="859"/>
          <w:tab w:val="left" w:pos="860"/>
        </w:tabs>
        <w:spacing w:line="360" w:lineRule="auto"/>
        <w:ind w:right="665"/>
        <w:contextualSpacing/>
        <w:rPr>
          <w:sz w:val="24"/>
          <w:szCs w:val="24"/>
        </w:rPr>
      </w:pPr>
      <w:proofErr w:type="spellStart"/>
      <w:r>
        <w:rPr>
          <w:sz w:val="24"/>
          <w:szCs w:val="24"/>
        </w:rPr>
        <w:t>Tinitiyak</w:t>
      </w:r>
      <w:proofErr w:type="spellEnd"/>
      <w:r>
        <w:rPr>
          <w:sz w:val="24"/>
          <w:szCs w:val="24"/>
        </w:rPr>
        <w:t xml:space="preserve"> na ang </w:t>
      </w:r>
      <w:proofErr w:type="spellStart"/>
      <w:r w:rsidRPr="005C0C28">
        <w:rPr>
          <w:sz w:val="24"/>
          <w:szCs w:val="24"/>
        </w:rPr>
        <w:t>pangangailangan</w:t>
      </w:r>
      <w:r>
        <w:rPr>
          <w:sz w:val="24"/>
          <w:szCs w:val="24"/>
        </w:rPr>
        <w:t>g</w:t>
      </w:r>
      <w:proofErr w:type="spellEnd"/>
      <w:r>
        <w:rPr>
          <w:sz w:val="24"/>
          <w:szCs w:val="24"/>
        </w:rPr>
        <w:t xml:space="preserve"> </w:t>
      </w:r>
      <w:proofErr w:type="spellStart"/>
      <w:r>
        <w:rPr>
          <w:sz w:val="24"/>
          <w:szCs w:val="24"/>
        </w:rPr>
        <w:t>medikal</w:t>
      </w:r>
      <w:proofErr w:type="spellEnd"/>
      <w:r>
        <w:rPr>
          <w:sz w:val="24"/>
          <w:szCs w:val="24"/>
        </w:rPr>
        <w:t xml:space="preserve"> na </w:t>
      </w:r>
      <w:proofErr w:type="spellStart"/>
      <w:r>
        <w:rPr>
          <w:sz w:val="24"/>
          <w:szCs w:val="24"/>
        </w:rPr>
        <w:t>serbisyo</w:t>
      </w:r>
      <w:proofErr w:type="spellEnd"/>
      <w:r>
        <w:rPr>
          <w:sz w:val="24"/>
          <w:szCs w:val="24"/>
        </w:rPr>
        <w:t xml:space="preserve"> ay </w:t>
      </w:r>
      <w:proofErr w:type="spellStart"/>
      <w:r>
        <w:rPr>
          <w:sz w:val="24"/>
          <w:szCs w:val="24"/>
        </w:rPr>
        <w:t>makuha</w:t>
      </w:r>
      <w:proofErr w:type="spellEnd"/>
      <w:r>
        <w:rPr>
          <w:sz w:val="24"/>
          <w:szCs w:val="24"/>
        </w:rPr>
        <w:t xml:space="preserve">, </w:t>
      </w:r>
      <w:proofErr w:type="spellStart"/>
      <w:r>
        <w:rPr>
          <w:sz w:val="24"/>
          <w:szCs w:val="24"/>
        </w:rPr>
        <w:t>maugnay</w:t>
      </w:r>
      <w:proofErr w:type="spellEnd"/>
      <w:r>
        <w:rPr>
          <w:sz w:val="24"/>
          <w:szCs w:val="24"/>
        </w:rPr>
        <w:t xml:space="preserve"> sa </w:t>
      </w:r>
      <w:proofErr w:type="spellStart"/>
      <w:r>
        <w:rPr>
          <w:sz w:val="24"/>
          <w:szCs w:val="24"/>
        </w:rPr>
        <w:t>isang</w:t>
      </w:r>
      <w:proofErr w:type="spellEnd"/>
      <w:r>
        <w:rPr>
          <w:sz w:val="24"/>
          <w:szCs w:val="24"/>
        </w:rPr>
        <w:t xml:space="preserve"> </w:t>
      </w:r>
      <w:proofErr w:type="spellStart"/>
      <w:r>
        <w:rPr>
          <w:sz w:val="24"/>
          <w:szCs w:val="24"/>
        </w:rPr>
        <w:t>paraan</w:t>
      </w:r>
      <w:proofErr w:type="spellEnd"/>
      <w:r>
        <w:rPr>
          <w:sz w:val="24"/>
          <w:szCs w:val="24"/>
        </w:rPr>
        <w:t xml:space="preserve"> na </w:t>
      </w:r>
      <w:proofErr w:type="spellStart"/>
      <w:r>
        <w:rPr>
          <w:sz w:val="24"/>
          <w:szCs w:val="24"/>
        </w:rPr>
        <w:t>ayon</w:t>
      </w:r>
      <w:proofErr w:type="spellEnd"/>
      <w:r>
        <w:rPr>
          <w:sz w:val="24"/>
          <w:szCs w:val="24"/>
        </w:rPr>
        <w:t xml:space="preserve"> sa </w:t>
      </w:r>
      <w:proofErr w:type="spellStart"/>
      <w:r>
        <w:rPr>
          <w:sz w:val="24"/>
          <w:szCs w:val="24"/>
        </w:rPr>
        <w:t>kultura</w:t>
      </w:r>
      <w:proofErr w:type="spellEnd"/>
      <w:r>
        <w:rPr>
          <w:sz w:val="24"/>
          <w:szCs w:val="24"/>
        </w:rPr>
        <w:t xml:space="preserve"> at wika.</w:t>
      </w:r>
    </w:p>
    <w:p w14:paraId="4FA91EAF" w14:textId="577CAF17" w:rsidR="005C0C28" w:rsidRPr="005C0C28" w:rsidRDefault="005C0C28" w:rsidP="005C0C28">
      <w:pPr>
        <w:pStyle w:val="ListParagraph"/>
        <w:numPr>
          <w:ilvl w:val="0"/>
          <w:numId w:val="14"/>
        </w:numPr>
        <w:tabs>
          <w:tab w:val="left" w:pos="859"/>
          <w:tab w:val="left" w:pos="860"/>
        </w:tabs>
        <w:spacing w:line="360" w:lineRule="auto"/>
        <w:ind w:right="665"/>
        <w:contextualSpacing/>
        <w:rPr>
          <w:sz w:val="24"/>
          <w:szCs w:val="24"/>
        </w:rPr>
      </w:pPr>
      <w:proofErr w:type="spellStart"/>
      <w:r>
        <w:rPr>
          <w:sz w:val="24"/>
          <w:szCs w:val="24"/>
        </w:rPr>
        <w:t>Tinitiyak</w:t>
      </w:r>
      <w:proofErr w:type="spellEnd"/>
      <w:r>
        <w:rPr>
          <w:sz w:val="24"/>
          <w:szCs w:val="24"/>
        </w:rPr>
        <w:t xml:space="preserve"> na ang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at </w:t>
      </w:r>
      <w:proofErr w:type="spellStart"/>
      <w:r>
        <w:rPr>
          <w:sz w:val="24"/>
          <w:szCs w:val="24"/>
        </w:rPr>
        <w:t>suporta</w:t>
      </w:r>
      <w:proofErr w:type="spellEnd"/>
      <w:r>
        <w:rPr>
          <w:sz w:val="24"/>
          <w:szCs w:val="24"/>
        </w:rPr>
        <w:t xml:space="preserve"> ay </w:t>
      </w:r>
      <w:proofErr w:type="spellStart"/>
      <w:r>
        <w:rPr>
          <w:sz w:val="24"/>
          <w:szCs w:val="24"/>
        </w:rPr>
        <w:t>ginabayan</w:t>
      </w:r>
      <w:proofErr w:type="spellEnd"/>
      <w:r>
        <w:rPr>
          <w:sz w:val="24"/>
          <w:szCs w:val="24"/>
        </w:rPr>
        <w:t xml:space="preserve"> ng </w:t>
      </w:r>
      <w:proofErr w:type="spellStart"/>
      <w:r w:rsidRPr="005C0C28">
        <w:rPr>
          <w:sz w:val="24"/>
          <w:szCs w:val="24"/>
        </w:rPr>
        <w:t>pangangailangan</w:t>
      </w:r>
      <w:proofErr w:type="spellEnd"/>
      <w:r w:rsidRPr="005C0C28">
        <w:rPr>
          <w:sz w:val="24"/>
          <w:szCs w:val="24"/>
        </w:rPr>
        <w:t xml:space="preserve"> </w:t>
      </w:r>
      <w:r>
        <w:rPr>
          <w:sz w:val="24"/>
          <w:szCs w:val="24"/>
        </w:rPr>
        <w:t>ng bata.</w:t>
      </w:r>
    </w:p>
    <w:p w14:paraId="58F2E148" w14:textId="479E99FC" w:rsidR="00FA6FA9" w:rsidRPr="009273FC" w:rsidRDefault="005C0C28" w:rsidP="003F49FA">
      <w:pPr>
        <w:pStyle w:val="ListParagraph"/>
        <w:numPr>
          <w:ilvl w:val="0"/>
          <w:numId w:val="14"/>
        </w:numPr>
        <w:tabs>
          <w:tab w:val="left" w:pos="859"/>
          <w:tab w:val="left" w:pos="860"/>
        </w:tabs>
        <w:spacing w:line="360" w:lineRule="auto"/>
        <w:contextualSpacing/>
        <w:rPr>
          <w:sz w:val="24"/>
          <w:szCs w:val="24"/>
        </w:rPr>
      </w:pPr>
      <w:proofErr w:type="spellStart"/>
      <w:r>
        <w:rPr>
          <w:sz w:val="24"/>
          <w:szCs w:val="24"/>
        </w:rPr>
        <w:t>Isinasagawa</w:t>
      </w:r>
      <w:proofErr w:type="spellEnd"/>
      <w:r>
        <w:rPr>
          <w:sz w:val="24"/>
          <w:szCs w:val="24"/>
        </w:rPr>
        <w:t xml:space="preserve"> ang </w:t>
      </w:r>
      <w:proofErr w:type="spellStart"/>
      <w:r>
        <w:rPr>
          <w:sz w:val="24"/>
          <w:szCs w:val="24"/>
        </w:rPr>
        <w:t>isang</w:t>
      </w:r>
      <w:proofErr w:type="spellEnd"/>
      <w:r>
        <w:rPr>
          <w:sz w:val="24"/>
          <w:szCs w:val="24"/>
        </w:rPr>
        <w:t xml:space="preserve"> </w:t>
      </w:r>
      <w:proofErr w:type="spellStart"/>
      <w:r>
        <w:rPr>
          <w:sz w:val="24"/>
          <w:szCs w:val="24"/>
        </w:rPr>
        <w:t>kolaborasyon</w:t>
      </w:r>
      <w:proofErr w:type="spellEnd"/>
      <w:r>
        <w:rPr>
          <w:sz w:val="24"/>
          <w:szCs w:val="24"/>
        </w:rPr>
        <w:t xml:space="preserve"> ng </w:t>
      </w:r>
      <w:proofErr w:type="spellStart"/>
      <w:r>
        <w:rPr>
          <w:sz w:val="24"/>
          <w:szCs w:val="24"/>
        </w:rPr>
        <w:t>mga</w:t>
      </w:r>
      <w:proofErr w:type="spellEnd"/>
      <w:r>
        <w:rPr>
          <w:sz w:val="24"/>
          <w:szCs w:val="24"/>
        </w:rPr>
        <w:t xml:space="preserve"> bata, </w:t>
      </w:r>
      <w:proofErr w:type="spellStart"/>
      <w:r>
        <w:rPr>
          <w:sz w:val="24"/>
          <w:szCs w:val="24"/>
        </w:rPr>
        <w:t>kanilang</w:t>
      </w:r>
      <w:proofErr w:type="spellEnd"/>
      <w:r>
        <w:rPr>
          <w:sz w:val="24"/>
          <w:szCs w:val="24"/>
        </w:rPr>
        <w:t xml:space="preserve"> </w:t>
      </w:r>
      <w:proofErr w:type="spellStart"/>
      <w:r>
        <w:rPr>
          <w:sz w:val="24"/>
          <w:szCs w:val="24"/>
        </w:rPr>
        <w:t>pamily</w:t>
      </w:r>
      <w:r w:rsidR="000A4C76">
        <w:rPr>
          <w:sz w:val="24"/>
          <w:szCs w:val="24"/>
        </w:rPr>
        <w:t>a</w:t>
      </w:r>
      <w:proofErr w:type="spellEnd"/>
      <w:r>
        <w:rPr>
          <w:sz w:val="24"/>
          <w:szCs w:val="24"/>
        </w:rPr>
        <w:t xml:space="preserve"> at </w:t>
      </w:r>
      <w:proofErr w:type="spellStart"/>
      <w:r>
        <w:rPr>
          <w:sz w:val="24"/>
          <w:szCs w:val="24"/>
        </w:rPr>
        <w:t>mga</w:t>
      </w:r>
      <w:proofErr w:type="spellEnd"/>
      <w:r>
        <w:rPr>
          <w:sz w:val="24"/>
          <w:szCs w:val="24"/>
        </w:rPr>
        <w:t xml:space="preserve"> </w:t>
      </w:r>
      <w:proofErr w:type="spellStart"/>
      <w:r>
        <w:rPr>
          <w:sz w:val="24"/>
          <w:szCs w:val="24"/>
        </w:rPr>
        <w:t>sistema</w:t>
      </w:r>
      <w:proofErr w:type="spellEnd"/>
      <w:r>
        <w:rPr>
          <w:sz w:val="24"/>
          <w:szCs w:val="24"/>
        </w:rPr>
        <w:t xml:space="preserve"> na </w:t>
      </w:r>
      <w:proofErr w:type="spellStart"/>
      <w:r>
        <w:rPr>
          <w:sz w:val="24"/>
          <w:szCs w:val="24"/>
        </w:rPr>
        <w:t>kasali</w:t>
      </w:r>
      <w:proofErr w:type="spellEnd"/>
      <w:r>
        <w:rPr>
          <w:sz w:val="24"/>
          <w:szCs w:val="24"/>
        </w:rPr>
        <w:t xml:space="preserve"> sa </w:t>
      </w:r>
      <w:proofErr w:type="spellStart"/>
      <w:r>
        <w:rPr>
          <w:sz w:val="24"/>
          <w:szCs w:val="24"/>
        </w:rPr>
        <w:t>pagbigay</w:t>
      </w:r>
      <w:proofErr w:type="spellEnd"/>
      <w:r>
        <w:rPr>
          <w:sz w:val="24"/>
          <w:szCs w:val="24"/>
        </w:rPr>
        <w:t xml:space="preserve"> ng </w:t>
      </w:r>
      <w:proofErr w:type="spellStart"/>
      <w:r>
        <w:rPr>
          <w:sz w:val="24"/>
          <w:szCs w:val="24"/>
        </w:rPr>
        <w:t>serbisyo</w:t>
      </w:r>
      <w:proofErr w:type="spellEnd"/>
      <w:r>
        <w:rPr>
          <w:sz w:val="24"/>
          <w:szCs w:val="24"/>
        </w:rPr>
        <w:t xml:space="preserve"> sa </w:t>
      </w:r>
      <w:proofErr w:type="spellStart"/>
      <w:r>
        <w:rPr>
          <w:sz w:val="24"/>
          <w:szCs w:val="24"/>
        </w:rPr>
        <w:t>kanila</w:t>
      </w:r>
      <w:proofErr w:type="spellEnd"/>
      <w:r>
        <w:rPr>
          <w:sz w:val="24"/>
          <w:szCs w:val="24"/>
        </w:rPr>
        <w:t>.</w:t>
      </w:r>
    </w:p>
    <w:p w14:paraId="79901B8B" w14:textId="51CE1140" w:rsidR="005C0C28" w:rsidRDefault="005C0C28" w:rsidP="003F49FA">
      <w:pPr>
        <w:pStyle w:val="ListParagraph"/>
        <w:numPr>
          <w:ilvl w:val="0"/>
          <w:numId w:val="14"/>
        </w:numPr>
        <w:tabs>
          <w:tab w:val="left" w:pos="859"/>
          <w:tab w:val="left" w:pos="860"/>
        </w:tabs>
        <w:spacing w:line="360" w:lineRule="auto"/>
        <w:contextualSpacing/>
        <w:rPr>
          <w:sz w:val="24"/>
          <w:szCs w:val="24"/>
        </w:rPr>
      </w:pPr>
      <w:proofErr w:type="spellStart"/>
      <w:r>
        <w:rPr>
          <w:sz w:val="24"/>
          <w:szCs w:val="24"/>
        </w:rPr>
        <w:t>Sinusuportahan</w:t>
      </w:r>
      <w:proofErr w:type="spellEnd"/>
      <w:r>
        <w:rPr>
          <w:sz w:val="24"/>
          <w:szCs w:val="24"/>
        </w:rPr>
        <w:t xml:space="preserve"> ang </w:t>
      </w:r>
      <w:proofErr w:type="spellStart"/>
      <w:r>
        <w:rPr>
          <w:sz w:val="24"/>
          <w:szCs w:val="24"/>
        </w:rPr>
        <w:t>magulang</w:t>
      </w:r>
      <w:proofErr w:type="spellEnd"/>
      <w:r>
        <w:rPr>
          <w:sz w:val="24"/>
          <w:szCs w:val="24"/>
        </w:rPr>
        <w:t>/</w:t>
      </w:r>
      <w:proofErr w:type="spellStart"/>
      <w:r>
        <w:rPr>
          <w:sz w:val="24"/>
          <w:szCs w:val="24"/>
        </w:rPr>
        <w:t>tagapag-alaga</w:t>
      </w:r>
      <w:proofErr w:type="spellEnd"/>
      <w:r>
        <w:rPr>
          <w:sz w:val="24"/>
          <w:szCs w:val="24"/>
        </w:rPr>
        <w:t xml:space="preserve"> sa </w:t>
      </w:r>
      <w:proofErr w:type="spellStart"/>
      <w:r>
        <w:rPr>
          <w:sz w:val="24"/>
          <w:szCs w:val="24"/>
        </w:rPr>
        <w:t>pagkamit</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pangangailangan</w:t>
      </w:r>
      <w:proofErr w:type="spellEnd"/>
      <w:r>
        <w:rPr>
          <w:sz w:val="24"/>
          <w:szCs w:val="24"/>
        </w:rPr>
        <w:t xml:space="preserve"> ng </w:t>
      </w:r>
      <w:proofErr w:type="spellStart"/>
      <w:r>
        <w:rPr>
          <w:sz w:val="24"/>
          <w:szCs w:val="24"/>
        </w:rPr>
        <w:t>kanilang</w:t>
      </w:r>
      <w:proofErr w:type="spellEnd"/>
      <w:r>
        <w:rPr>
          <w:sz w:val="24"/>
          <w:szCs w:val="24"/>
        </w:rPr>
        <w:t xml:space="preserve"> </w:t>
      </w:r>
      <w:proofErr w:type="spellStart"/>
      <w:r>
        <w:rPr>
          <w:sz w:val="24"/>
          <w:szCs w:val="24"/>
        </w:rPr>
        <w:t>anak</w:t>
      </w:r>
      <w:proofErr w:type="spellEnd"/>
      <w:r>
        <w:rPr>
          <w:sz w:val="24"/>
          <w:szCs w:val="24"/>
        </w:rPr>
        <w:t>.</w:t>
      </w:r>
    </w:p>
    <w:p w14:paraId="7C15796F" w14:textId="1F9A00C8" w:rsidR="00FA6FA9" w:rsidRPr="009273FC" w:rsidRDefault="005C0C28" w:rsidP="003F49FA">
      <w:pPr>
        <w:pStyle w:val="ListParagraph"/>
        <w:numPr>
          <w:ilvl w:val="0"/>
          <w:numId w:val="14"/>
        </w:numPr>
        <w:tabs>
          <w:tab w:val="left" w:pos="859"/>
          <w:tab w:val="left" w:pos="860"/>
        </w:tabs>
        <w:spacing w:line="360" w:lineRule="auto"/>
        <w:contextualSpacing/>
        <w:rPr>
          <w:sz w:val="24"/>
          <w:szCs w:val="24"/>
        </w:rPr>
      </w:pPr>
      <w:proofErr w:type="spellStart"/>
      <w:r>
        <w:rPr>
          <w:sz w:val="24"/>
          <w:szCs w:val="24"/>
        </w:rPr>
        <w:t>Tumutulong</w:t>
      </w:r>
      <w:proofErr w:type="spellEnd"/>
      <w:r>
        <w:rPr>
          <w:sz w:val="24"/>
          <w:szCs w:val="24"/>
        </w:rPr>
        <w:t xml:space="preserve"> sa </w:t>
      </w:r>
      <w:proofErr w:type="spellStart"/>
      <w:r>
        <w:rPr>
          <w:sz w:val="24"/>
          <w:szCs w:val="24"/>
        </w:rPr>
        <w:t>pagbuo</w:t>
      </w:r>
      <w:proofErr w:type="spellEnd"/>
      <w:r>
        <w:rPr>
          <w:sz w:val="24"/>
          <w:szCs w:val="24"/>
        </w:rPr>
        <w:t xml:space="preserve"> ng </w:t>
      </w:r>
      <w:proofErr w:type="spellStart"/>
      <w:r>
        <w:rPr>
          <w:sz w:val="24"/>
          <w:szCs w:val="24"/>
        </w:rPr>
        <w:t>Pangkat</w:t>
      </w:r>
      <w:proofErr w:type="spellEnd"/>
      <w:r>
        <w:rPr>
          <w:sz w:val="24"/>
          <w:szCs w:val="24"/>
        </w:rPr>
        <w:t xml:space="preserve"> na </w:t>
      </w:r>
      <w:proofErr w:type="spellStart"/>
      <w:r>
        <w:rPr>
          <w:sz w:val="24"/>
          <w:szCs w:val="24"/>
        </w:rPr>
        <w:t>Pambata</w:t>
      </w:r>
      <w:proofErr w:type="spellEnd"/>
      <w:r>
        <w:rPr>
          <w:sz w:val="24"/>
          <w:szCs w:val="24"/>
        </w:rPr>
        <w:t xml:space="preserve"> at Pang </w:t>
      </w:r>
      <w:proofErr w:type="spellStart"/>
      <w:r>
        <w:rPr>
          <w:sz w:val="24"/>
          <w:szCs w:val="24"/>
        </w:rPr>
        <w:t>Pamilya</w:t>
      </w:r>
      <w:proofErr w:type="spellEnd"/>
      <w:r>
        <w:rPr>
          <w:sz w:val="24"/>
          <w:szCs w:val="24"/>
        </w:rPr>
        <w:t xml:space="preserve"> at </w:t>
      </w:r>
      <w:proofErr w:type="spellStart"/>
      <w:r>
        <w:rPr>
          <w:sz w:val="24"/>
          <w:szCs w:val="24"/>
        </w:rPr>
        <w:t>nabibigay</w:t>
      </w:r>
      <w:proofErr w:type="spellEnd"/>
      <w:r>
        <w:rPr>
          <w:sz w:val="24"/>
          <w:szCs w:val="24"/>
        </w:rPr>
        <w:t xml:space="preserve"> ng </w:t>
      </w:r>
      <w:proofErr w:type="spellStart"/>
      <w:r>
        <w:rPr>
          <w:sz w:val="24"/>
          <w:szCs w:val="24"/>
        </w:rPr>
        <w:t>patuloy</w:t>
      </w:r>
      <w:proofErr w:type="spellEnd"/>
      <w:r>
        <w:rPr>
          <w:sz w:val="24"/>
          <w:szCs w:val="24"/>
        </w:rPr>
        <w:t xml:space="preserve"> na </w:t>
      </w:r>
      <w:proofErr w:type="spellStart"/>
      <w:r>
        <w:rPr>
          <w:sz w:val="24"/>
          <w:szCs w:val="24"/>
        </w:rPr>
        <w:t>suporta</w:t>
      </w:r>
      <w:proofErr w:type="spellEnd"/>
      <w:r>
        <w:rPr>
          <w:sz w:val="24"/>
          <w:szCs w:val="24"/>
        </w:rPr>
        <w:t>.</w:t>
      </w:r>
    </w:p>
    <w:p w14:paraId="5EE08997" w14:textId="3B3B1C37" w:rsidR="00FA6FA9" w:rsidRPr="009273FC" w:rsidRDefault="005C0C28" w:rsidP="003F49FA">
      <w:pPr>
        <w:pStyle w:val="ListParagraph"/>
        <w:numPr>
          <w:ilvl w:val="0"/>
          <w:numId w:val="14"/>
        </w:numPr>
        <w:tabs>
          <w:tab w:val="left" w:pos="859"/>
          <w:tab w:val="left" w:pos="860"/>
        </w:tabs>
        <w:spacing w:line="360" w:lineRule="auto"/>
        <w:contextualSpacing/>
        <w:rPr>
          <w:sz w:val="24"/>
          <w:szCs w:val="24"/>
        </w:rPr>
      </w:pPr>
      <w:r>
        <w:rPr>
          <w:sz w:val="24"/>
          <w:szCs w:val="24"/>
        </w:rPr>
        <w:t>Nag-</w:t>
      </w:r>
      <w:proofErr w:type="spellStart"/>
      <w:r w:rsidR="000A4C76">
        <w:rPr>
          <w:sz w:val="24"/>
          <w:szCs w:val="24"/>
        </w:rPr>
        <w:t>bubuo</w:t>
      </w:r>
      <w:proofErr w:type="spellEnd"/>
      <w:r>
        <w:rPr>
          <w:sz w:val="24"/>
          <w:szCs w:val="24"/>
        </w:rPr>
        <w:t xml:space="preserve"> at </w:t>
      </w:r>
      <w:proofErr w:type="spellStart"/>
      <w:r>
        <w:rPr>
          <w:sz w:val="24"/>
          <w:szCs w:val="24"/>
        </w:rPr>
        <w:t>nagtutugma</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pangangalaga</w:t>
      </w:r>
      <w:proofErr w:type="spellEnd"/>
      <w:r>
        <w:rPr>
          <w:sz w:val="24"/>
          <w:szCs w:val="24"/>
        </w:rPr>
        <w:t xml:space="preserve"> </w:t>
      </w:r>
      <w:r w:rsidR="000A4C76">
        <w:rPr>
          <w:sz w:val="24"/>
          <w:szCs w:val="24"/>
        </w:rPr>
        <w:t>ng</w:t>
      </w:r>
      <w:r>
        <w:rPr>
          <w:sz w:val="24"/>
          <w:szCs w:val="24"/>
        </w:rPr>
        <w:t xml:space="preserve"> </w:t>
      </w:r>
      <w:proofErr w:type="spellStart"/>
      <w:r>
        <w:rPr>
          <w:sz w:val="24"/>
          <w:szCs w:val="24"/>
        </w:rPr>
        <w:t>mga</w:t>
      </w:r>
      <w:proofErr w:type="spellEnd"/>
      <w:r>
        <w:rPr>
          <w:sz w:val="24"/>
          <w:szCs w:val="24"/>
        </w:rPr>
        <w:t xml:space="preserve"> provider at </w:t>
      </w:r>
      <w:proofErr w:type="spellStart"/>
      <w:r>
        <w:rPr>
          <w:sz w:val="24"/>
          <w:szCs w:val="24"/>
        </w:rPr>
        <w:t>mga</w:t>
      </w:r>
      <w:proofErr w:type="spellEnd"/>
      <w:r>
        <w:rPr>
          <w:sz w:val="24"/>
          <w:szCs w:val="24"/>
        </w:rPr>
        <w:t xml:space="preserve"> </w:t>
      </w:r>
      <w:proofErr w:type="spellStart"/>
      <w:r>
        <w:rPr>
          <w:sz w:val="24"/>
          <w:szCs w:val="24"/>
        </w:rPr>
        <w:t>sistemang</w:t>
      </w:r>
      <w:proofErr w:type="spellEnd"/>
      <w:r>
        <w:rPr>
          <w:sz w:val="24"/>
          <w:szCs w:val="24"/>
        </w:rPr>
        <w:t xml:space="preserve"> </w:t>
      </w:r>
      <w:proofErr w:type="spellStart"/>
      <w:r>
        <w:rPr>
          <w:sz w:val="24"/>
          <w:szCs w:val="24"/>
        </w:rPr>
        <w:t>nagsisilbi</w:t>
      </w:r>
      <w:proofErr w:type="spellEnd"/>
      <w:r>
        <w:rPr>
          <w:sz w:val="24"/>
          <w:szCs w:val="24"/>
        </w:rPr>
        <w:t xml:space="preserve"> sa bata para </w:t>
      </w:r>
      <w:proofErr w:type="spellStart"/>
      <w:r>
        <w:rPr>
          <w:sz w:val="24"/>
          <w:szCs w:val="24"/>
        </w:rPr>
        <w:t>mapahintulutan</w:t>
      </w:r>
      <w:proofErr w:type="spellEnd"/>
      <w:r>
        <w:rPr>
          <w:sz w:val="24"/>
          <w:szCs w:val="24"/>
        </w:rPr>
        <w:t xml:space="preserve"> ang bata </w:t>
      </w:r>
      <w:r w:rsidR="000A4C76">
        <w:rPr>
          <w:sz w:val="24"/>
          <w:szCs w:val="24"/>
        </w:rPr>
        <w:t xml:space="preserve">na </w:t>
      </w:r>
      <w:proofErr w:type="spellStart"/>
      <w:r>
        <w:rPr>
          <w:sz w:val="24"/>
          <w:szCs w:val="24"/>
        </w:rPr>
        <w:t>mapagsilbihan</w:t>
      </w:r>
      <w:proofErr w:type="spellEnd"/>
      <w:r>
        <w:rPr>
          <w:sz w:val="24"/>
          <w:szCs w:val="24"/>
        </w:rPr>
        <w:t xml:space="preserve"> ng </w:t>
      </w:r>
      <w:proofErr w:type="spellStart"/>
      <w:r>
        <w:rPr>
          <w:sz w:val="24"/>
          <w:szCs w:val="24"/>
        </w:rPr>
        <w:t>komunidad</w:t>
      </w:r>
      <w:proofErr w:type="spellEnd"/>
      <w:r>
        <w:rPr>
          <w:sz w:val="24"/>
          <w:szCs w:val="24"/>
        </w:rPr>
        <w:t>.</w:t>
      </w:r>
    </w:p>
    <w:p w14:paraId="498D0E01" w14:textId="77777777" w:rsidR="00FA6FA9" w:rsidRDefault="00FA6FA9" w:rsidP="00A92CD7">
      <w:pPr>
        <w:spacing w:after="0" w:line="360" w:lineRule="auto"/>
        <w:contextualSpacing/>
        <w:rPr>
          <w:rFonts w:ascii="Arial" w:hAnsi="Arial" w:cs="Arial"/>
          <w:sz w:val="24"/>
          <w:szCs w:val="24"/>
        </w:rPr>
      </w:pPr>
    </w:p>
    <w:p w14:paraId="14662731" w14:textId="77777777" w:rsidR="005C0C28" w:rsidRDefault="005C0C28" w:rsidP="00A92CD7">
      <w:pPr>
        <w:spacing w:after="0" w:line="360" w:lineRule="auto"/>
        <w:contextualSpacing/>
        <w:rPr>
          <w:rFonts w:ascii="Arial" w:hAnsi="Arial" w:cs="Arial"/>
          <w:sz w:val="24"/>
          <w:szCs w:val="24"/>
        </w:rPr>
      </w:pPr>
    </w:p>
    <w:p w14:paraId="760EF049" w14:textId="77777777" w:rsidR="005C0C28" w:rsidRPr="009273FC" w:rsidRDefault="005C0C28" w:rsidP="00A92CD7">
      <w:pPr>
        <w:spacing w:after="0" w:line="360" w:lineRule="auto"/>
        <w:contextualSpacing/>
        <w:rPr>
          <w:rFonts w:ascii="Arial" w:hAnsi="Arial" w:cs="Arial"/>
          <w:sz w:val="24"/>
          <w:szCs w:val="24"/>
        </w:rPr>
      </w:pPr>
    </w:p>
    <w:p w14:paraId="1753D073" w14:textId="5C3F84FB" w:rsidR="006D39E9" w:rsidRPr="009273FC" w:rsidRDefault="005C0C28"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Intensibong</w:t>
      </w:r>
      <w:proofErr w:type="spellEnd"/>
      <w:r>
        <w:rPr>
          <w:rFonts w:ascii="Arial" w:hAnsi="Arial" w:cs="Arial"/>
          <w:b/>
          <w:bCs/>
          <w:sz w:val="24"/>
          <w:szCs w:val="24"/>
        </w:rPr>
        <w:t xml:space="preserve"> </w:t>
      </w:r>
      <w:proofErr w:type="spellStart"/>
      <w:r>
        <w:rPr>
          <w:rFonts w:ascii="Arial" w:hAnsi="Arial" w:cs="Arial"/>
          <w:b/>
          <w:bCs/>
          <w:sz w:val="24"/>
          <w:szCs w:val="24"/>
        </w:rPr>
        <w:t>Serbisyo</w:t>
      </w:r>
      <w:proofErr w:type="spellEnd"/>
      <w:r>
        <w:rPr>
          <w:rFonts w:ascii="Arial" w:hAnsi="Arial" w:cs="Arial"/>
          <w:b/>
          <w:bCs/>
          <w:sz w:val="24"/>
          <w:szCs w:val="24"/>
        </w:rPr>
        <w:t xml:space="preserve"> Na </w:t>
      </w:r>
      <w:proofErr w:type="spellStart"/>
      <w:r>
        <w:rPr>
          <w:rFonts w:ascii="Arial" w:hAnsi="Arial" w:cs="Arial"/>
          <w:b/>
          <w:bCs/>
          <w:sz w:val="24"/>
          <w:szCs w:val="24"/>
        </w:rPr>
        <w:t>Pambahay</w:t>
      </w:r>
      <w:proofErr w:type="spellEnd"/>
    </w:p>
    <w:p w14:paraId="18A274B2" w14:textId="186E34AB" w:rsidR="00AA0707" w:rsidRPr="009273FC" w:rsidRDefault="00AA0707" w:rsidP="00A92CD7">
      <w:pPr>
        <w:spacing w:after="0" w:line="360" w:lineRule="auto"/>
        <w:contextualSpacing/>
        <w:rPr>
          <w:rFonts w:ascii="Arial" w:hAnsi="Arial" w:cs="Arial"/>
          <w:b/>
          <w:bCs/>
          <w:sz w:val="24"/>
          <w:szCs w:val="24"/>
        </w:rPr>
      </w:pPr>
    </w:p>
    <w:p w14:paraId="03744A68" w14:textId="3241B4AD" w:rsidR="00AA0707" w:rsidRDefault="00AA0707"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Pambahay</w:t>
      </w:r>
      <w:proofErr w:type="spellEnd"/>
      <w:r>
        <w:rPr>
          <w:rFonts w:ascii="Arial" w:hAnsi="Arial" w:cs="Arial"/>
          <w:sz w:val="24"/>
          <w:szCs w:val="24"/>
        </w:rPr>
        <w:t xml:space="preserve"> ay pang </w:t>
      </w:r>
      <w:proofErr w:type="spellStart"/>
      <w:r>
        <w:rPr>
          <w:rFonts w:ascii="Arial" w:hAnsi="Arial" w:cs="Arial"/>
          <w:sz w:val="24"/>
          <w:szCs w:val="24"/>
        </w:rPr>
        <w:t>indibidwal</w:t>
      </w:r>
      <w:proofErr w:type="spellEnd"/>
      <w:r>
        <w:rPr>
          <w:rFonts w:ascii="Arial" w:hAnsi="Arial" w:cs="Arial"/>
          <w:sz w:val="24"/>
          <w:szCs w:val="24"/>
        </w:rPr>
        <w:t xml:space="preserve">, </w:t>
      </w:r>
      <w:proofErr w:type="spellStart"/>
      <w:r>
        <w:rPr>
          <w:rFonts w:ascii="Arial" w:hAnsi="Arial" w:cs="Arial"/>
          <w:sz w:val="24"/>
          <w:szCs w:val="24"/>
        </w:rPr>
        <w:t>matatag</w:t>
      </w:r>
      <w:proofErr w:type="spellEnd"/>
      <w:r>
        <w:rPr>
          <w:rFonts w:ascii="Arial" w:hAnsi="Arial" w:cs="Arial"/>
          <w:sz w:val="24"/>
          <w:szCs w:val="24"/>
        </w:rPr>
        <w:t xml:space="preserve"> na </w:t>
      </w:r>
      <w:proofErr w:type="spellStart"/>
      <w:r>
        <w:rPr>
          <w:rFonts w:ascii="Arial" w:hAnsi="Arial" w:cs="Arial"/>
          <w:sz w:val="24"/>
          <w:szCs w:val="24"/>
        </w:rPr>
        <w:t>interbensyon</w:t>
      </w:r>
      <w:proofErr w:type="spellEnd"/>
      <w:r>
        <w:rPr>
          <w:rFonts w:ascii="Arial" w:hAnsi="Arial" w:cs="Arial"/>
          <w:sz w:val="24"/>
          <w:szCs w:val="24"/>
        </w:rPr>
        <w:t xml:space="preserve"> na </w:t>
      </w:r>
      <w:proofErr w:type="spellStart"/>
      <w:r>
        <w:rPr>
          <w:rFonts w:ascii="Arial" w:hAnsi="Arial" w:cs="Arial"/>
          <w:sz w:val="24"/>
          <w:szCs w:val="24"/>
        </w:rPr>
        <w:t>dinesenyo</w:t>
      </w:r>
      <w:proofErr w:type="spellEnd"/>
      <w:r>
        <w:rPr>
          <w:rFonts w:ascii="Arial" w:hAnsi="Arial" w:cs="Arial"/>
          <w:sz w:val="24"/>
          <w:szCs w:val="24"/>
        </w:rPr>
        <w:t xml:space="preserve"> para </w:t>
      </w:r>
      <w:proofErr w:type="spellStart"/>
      <w:r>
        <w:rPr>
          <w:rFonts w:ascii="Arial" w:hAnsi="Arial" w:cs="Arial"/>
          <w:sz w:val="24"/>
          <w:szCs w:val="24"/>
        </w:rPr>
        <w:t>mapahusay</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AA0707">
        <w:rPr>
          <w:rFonts w:ascii="Arial" w:hAnsi="Arial" w:cs="Arial"/>
          <w:sz w:val="24"/>
          <w:szCs w:val="24"/>
        </w:rPr>
        <w:t>kondisyon</w:t>
      </w:r>
      <w:proofErr w:type="spellEnd"/>
      <w:r w:rsidRPr="00AA0707">
        <w:rPr>
          <w:rFonts w:ascii="Arial" w:hAnsi="Arial" w:cs="Arial"/>
          <w:sz w:val="24"/>
          <w:szCs w:val="24"/>
        </w:rPr>
        <w:t xml:space="preserve"> ng </w:t>
      </w:r>
      <w:proofErr w:type="spellStart"/>
      <w:r w:rsidRPr="00AA0707">
        <w:rPr>
          <w:rFonts w:ascii="Arial" w:hAnsi="Arial" w:cs="Arial"/>
          <w:sz w:val="24"/>
          <w:szCs w:val="24"/>
        </w:rPr>
        <w:t>kalusugan</w:t>
      </w:r>
      <w:proofErr w:type="spellEnd"/>
      <w:r w:rsidRPr="00AA0707">
        <w:rPr>
          <w:rFonts w:ascii="Arial" w:hAnsi="Arial" w:cs="Arial"/>
          <w:sz w:val="24"/>
          <w:szCs w:val="24"/>
        </w:rPr>
        <w:t xml:space="preserve"> ng </w:t>
      </w:r>
      <w:proofErr w:type="spellStart"/>
      <w:r w:rsidRPr="00AA0707">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nakakasagabal</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pagkilos</w:t>
      </w:r>
      <w:proofErr w:type="spellEnd"/>
      <w:r>
        <w:rPr>
          <w:rFonts w:ascii="Arial" w:hAnsi="Arial" w:cs="Arial"/>
          <w:sz w:val="24"/>
          <w:szCs w:val="24"/>
        </w:rPr>
        <w:t xml:space="preserve"> ng </w:t>
      </w:r>
      <w:proofErr w:type="spellStart"/>
      <w:r>
        <w:rPr>
          <w:rFonts w:ascii="Arial" w:hAnsi="Arial" w:cs="Arial"/>
          <w:sz w:val="24"/>
          <w:szCs w:val="24"/>
        </w:rPr>
        <w:t>kabataan</w:t>
      </w:r>
      <w:proofErr w:type="spellEnd"/>
      <w:r w:rsidR="000A4C76">
        <w:rPr>
          <w:rFonts w:ascii="Arial" w:hAnsi="Arial" w:cs="Arial"/>
          <w:sz w:val="24"/>
          <w:szCs w:val="24"/>
        </w:rPr>
        <w:t>,</w:t>
      </w:r>
      <w:r>
        <w:rPr>
          <w:rFonts w:ascii="Arial" w:hAnsi="Arial" w:cs="Arial"/>
          <w:sz w:val="24"/>
          <w:szCs w:val="24"/>
        </w:rPr>
        <w:t xml:space="preserve"> at </w:t>
      </w:r>
      <w:proofErr w:type="spellStart"/>
      <w:r>
        <w:rPr>
          <w:rFonts w:ascii="Arial" w:hAnsi="Arial" w:cs="Arial"/>
          <w:sz w:val="24"/>
          <w:szCs w:val="24"/>
        </w:rPr>
        <w:t>nakatutok</w:t>
      </w:r>
      <w:proofErr w:type="spellEnd"/>
      <w:r>
        <w:rPr>
          <w:rFonts w:ascii="Arial" w:hAnsi="Arial" w:cs="Arial"/>
          <w:sz w:val="24"/>
          <w:szCs w:val="24"/>
        </w:rPr>
        <w:t xml:space="preserve"> sa </w:t>
      </w:r>
      <w:proofErr w:type="spellStart"/>
      <w:r>
        <w:rPr>
          <w:rFonts w:ascii="Arial" w:hAnsi="Arial" w:cs="Arial"/>
          <w:sz w:val="24"/>
          <w:szCs w:val="24"/>
        </w:rPr>
        <w:t>pagtulong</w:t>
      </w:r>
      <w:proofErr w:type="spellEnd"/>
      <w:r>
        <w:rPr>
          <w:rFonts w:ascii="Arial" w:hAnsi="Arial" w:cs="Arial"/>
          <w:sz w:val="24"/>
          <w:szCs w:val="24"/>
        </w:rPr>
        <w:t xml:space="preserve"> sa </w:t>
      </w:r>
      <w:proofErr w:type="spellStart"/>
      <w:r>
        <w:rPr>
          <w:rFonts w:ascii="Arial" w:hAnsi="Arial" w:cs="Arial"/>
          <w:sz w:val="24"/>
          <w:szCs w:val="24"/>
        </w:rPr>
        <w:t>kabataan</w:t>
      </w:r>
      <w:proofErr w:type="spellEnd"/>
      <w:r>
        <w:rPr>
          <w:rFonts w:ascii="Arial" w:hAnsi="Arial" w:cs="Arial"/>
          <w:sz w:val="24"/>
          <w:szCs w:val="24"/>
        </w:rPr>
        <w:t xml:space="preserve"> sa </w:t>
      </w:r>
      <w:proofErr w:type="spellStart"/>
      <w:r>
        <w:rPr>
          <w:rFonts w:ascii="Arial" w:hAnsi="Arial" w:cs="Arial"/>
          <w:sz w:val="24"/>
          <w:szCs w:val="24"/>
        </w:rPr>
        <w:t>kanilang</w:t>
      </w:r>
      <w:proofErr w:type="spellEnd"/>
      <w:r>
        <w:rPr>
          <w:rFonts w:ascii="Arial" w:hAnsi="Arial" w:cs="Arial"/>
          <w:sz w:val="24"/>
          <w:szCs w:val="24"/>
        </w:rPr>
        <w:t xml:space="preserve"> </w:t>
      </w:r>
      <w:proofErr w:type="spellStart"/>
      <w:r>
        <w:rPr>
          <w:rFonts w:ascii="Arial" w:hAnsi="Arial" w:cs="Arial"/>
          <w:sz w:val="24"/>
          <w:szCs w:val="24"/>
        </w:rPr>
        <w:t>pagbuo</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kaalaman</w:t>
      </w:r>
      <w:proofErr w:type="spellEnd"/>
      <w:r>
        <w:rPr>
          <w:rFonts w:ascii="Arial" w:hAnsi="Arial" w:cs="Arial"/>
          <w:sz w:val="24"/>
          <w:szCs w:val="24"/>
        </w:rPr>
        <w:t xml:space="preserve"> na </w:t>
      </w:r>
      <w:proofErr w:type="spellStart"/>
      <w:r>
        <w:rPr>
          <w:rFonts w:ascii="Arial" w:hAnsi="Arial" w:cs="Arial"/>
          <w:sz w:val="24"/>
          <w:szCs w:val="24"/>
        </w:rPr>
        <w:t>kailangan</w:t>
      </w:r>
      <w:proofErr w:type="spellEnd"/>
      <w:r>
        <w:rPr>
          <w:rFonts w:ascii="Arial" w:hAnsi="Arial" w:cs="Arial"/>
          <w:sz w:val="24"/>
          <w:szCs w:val="24"/>
        </w:rPr>
        <w:t xml:space="preserve"> para </w:t>
      </w: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matagumpay</w:t>
      </w:r>
      <w:proofErr w:type="spellEnd"/>
      <w:r>
        <w:rPr>
          <w:rFonts w:ascii="Arial" w:hAnsi="Arial" w:cs="Arial"/>
          <w:sz w:val="24"/>
          <w:szCs w:val="24"/>
        </w:rPr>
        <w:t xml:space="preserve"> sa </w:t>
      </w:r>
      <w:proofErr w:type="spellStart"/>
      <w:r>
        <w:rPr>
          <w:rFonts w:ascii="Arial" w:hAnsi="Arial" w:cs="Arial"/>
          <w:sz w:val="24"/>
          <w:szCs w:val="24"/>
        </w:rPr>
        <w:t>pagkilos</w:t>
      </w:r>
      <w:proofErr w:type="spellEnd"/>
      <w:r>
        <w:rPr>
          <w:rFonts w:ascii="Arial" w:hAnsi="Arial" w:cs="Arial"/>
          <w:sz w:val="24"/>
          <w:szCs w:val="24"/>
        </w:rPr>
        <w:t xml:space="preserve"> sa </w:t>
      </w:r>
      <w:proofErr w:type="spellStart"/>
      <w:r>
        <w:rPr>
          <w:rFonts w:ascii="Arial" w:hAnsi="Arial" w:cs="Arial"/>
          <w:sz w:val="24"/>
          <w:szCs w:val="24"/>
        </w:rPr>
        <w:t>tahanan</w:t>
      </w:r>
      <w:proofErr w:type="spellEnd"/>
      <w:r w:rsidR="000A4C76">
        <w:rPr>
          <w:rFonts w:ascii="Arial" w:hAnsi="Arial" w:cs="Arial"/>
          <w:sz w:val="24"/>
          <w:szCs w:val="24"/>
        </w:rPr>
        <w:t>,</w:t>
      </w:r>
      <w:r>
        <w:rPr>
          <w:rFonts w:ascii="Arial" w:hAnsi="Arial" w:cs="Arial"/>
          <w:sz w:val="24"/>
          <w:szCs w:val="24"/>
        </w:rPr>
        <w:t xml:space="preserve"> at </w:t>
      </w:r>
      <w:proofErr w:type="spellStart"/>
      <w:r>
        <w:rPr>
          <w:rFonts w:ascii="Arial" w:hAnsi="Arial" w:cs="Arial"/>
          <w:sz w:val="24"/>
          <w:szCs w:val="24"/>
        </w:rPr>
        <w:t>komunidad</w:t>
      </w:r>
      <w:proofErr w:type="spellEnd"/>
      <w:r>
        <w:rPr>
          <w:rFonts w:ascii="Arial" w:hAnsi="Arial" w:cs="Arial"/>
          <w:sz w:val="24"/>
          <w:szCs w:val="24"/>
        </w:rPr>
        <w:t xml:space="preserve"> at </w:t>
      </w:r>
      <w:proofErr w:type="spellStart"/>
      <w:r>
        <w:rPr>
          <w:rFonts w:ascii="Arial" w:hAnsi="Arial" w:cs="Arial"/>
          <w:sz w:val="24"/>
          <w:szCs w:val="24"/>
        </w:rPr>
        <w:t>pagpahusay</w:t>
      </w:r>
      <w:proofErr w:type="spellEnd"/>
      <w:r>
        <w:rPr>
          <w:rFonts w:ascii="Arial" w:hAnsi="Arial" w:cs="Arial"/>
          <w:sz w:val="24"/>
          <w:szCs w:val="24"/>
        </w:rPr>
        <w:t xml:space="preserve"> ng </w:t>
      </w:r>
      <w:proofErr w:type="spellStart"/>
      <w:r>
        <w:rPr>
          <w:rFonts w:ascii="Arial" w:hAnsi="Arial" w:cs="Arial"/>
          <w:sz w:val="24"/>
          <w:szCs w:val="24"/>
        </w:rPr>
        <w:t>abilidad</w:t>
      </w:r>
      <w:proofErr w:type="spellEnd"/>
      <w:r>
        <w:rPr>
          <w:rFonts w:ascii="Arial" w:hAnsi="Arial" w:cs="Arial"/>
          <w:sz w:val="24"/>
          <w:szCs w:val="24"/>
        </w:rPr>
        <w:t xml:space="preserve"> ng </w:t>
      </w:r>
      <w:proofErr w:type="spellStart"/>
      <w:r>
        <w:rPr>
          <w:rFonts w:ascii="Arial" w:hAnsi="Arial" w:cs="Arial"/>
          <w:sz w:val="24"/>
          <w:szCs w:val="24"/>
        </w:rPr>
        <w:t>pamily</w:t>
      </w:r>
      <w:r w:rsidR="000A4C76">
        <w:rPr>
          <w:rFonts w:ascii="Arial" w:hAnsi="Arial" w:cs="Arial"/>
          <w:sz w:val="24"/>
          <w:szCs w:val="24"/>
        </w:rPr>
        <w:t>a</w:t>
      </w:r>
      <w:proofErr w:type="spellEnd"/>
      <w:r>
        <w:rPr>
          <w:rFonts w:ascii="Arial" w:hAnsi="Arial" w:cs="Arial"/>
          <w:sz w:val="24"/>
          <w:szCs w:val="24"/>
        </w:rPr>
        <w:t xml:space="preserve"> ng bata</w:t>
      </w:r>
      <w:r w:rsidR="000A4C76">
        <w:rPr>
          <w:rFonts w:ascii="Arial" w:hAnsi="Arial" w:cs="Arial"/>
          <w:sz w:val="24"/>
          <w:szCs w:val="24"/>
        </w:rPr>
        <w:t xml:space="preserve"> </w:t>
      </w:r>
      <w:r>
        <w:rPr>
          <w:rFonts w:ascii="Arial" w:hAnsi="Arial" w:cs="Arial"/>
          <w:sz w:val="24"/>
          <w:szCs w:val="24"/>
        </w:rPr>
        <w:t xml:space="preserve">na </w:t>
      </w:r>
      <w:proofErr w:type="spellStart"/>
      <w:r>
        <w:rPr>
          <w:rFonts w:ascii="Arial" w:hAnsi="Arial" w:cs="Arial"/>
          <w:sz w:val="24"/>
          <w:szCs w:val="24"/>
        </w:rPr>
        <w:t>makatulong</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bata para </w:t>
      </w: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matagumpay</w:t>
      </w:r>
      <w:proofErr w:type="spellEnd"/>
      <w:r>
        <w:rPr>
          <w:rFonts w:ascii="Arial" w:hAnsi="Arial" w:cs="Arial"/>
          <w:sz w:val="24"/>
          <w:szCs w:val="24"/>
        </w:rPr>
        <w:t xml:space="preserve"> sa </w:t>
      </w:r>
      <w:proofErr w:type="spellStart"/>
      <w:r>
        <w:rPr>
          <w:rFonts w:ascii="Arial" w:hAnsi="Arial" w:cs="Arial"/>
          <w:sz w:val="24"/>
          <w:szCs w:val="24"/>
        </w:rPr>
        <w:t>pagkilos</w:t>
      </w:r>
      <w:proofErr w:type="spellEnd"/>
      <w:r>
        <w:rPr>
          <w:rFonts w:ascii="Arial" w:hAnsi="Arial" w:cs="Arial"/>
          <w:sz w:val="24"/>
          <w:szCs w:val="24"/>
        </w:rPr>
        <w:t xml:space="preserve"> sa </w:t>
      </w:r>
      <w:proofErr w:type="spellStart"/>
      <w:r>
        <w:rPr>
          <w:rFonts w:ascii="Arial" w:hAnsi="Arial" w:cs="Arial"/>
          <w:sz w:val="24"/>
          <w:szCs w:val="24"/>
        </w:rPr>
        <w:t>tahanan</w:t>
      </w:r>
      <w:proofErr w:type="spellEnd"/>
      <w:r>
        <w:rPr>
          <w:rFonts w:ascii="Arial" w:hAnsi="Arial" w:cs="Arial"/>
          <w:sz w:val="24"/>
          <w:szCs w:val="24"/>
        </w:rPr>
        <w:t xml:space="preserve"> at </w:t>
      </w:r>
      <w:proofErr w:type="spellStart"/>
      <w:r>
        <w:rPr>
          <w:rFonts w:ascii="Arial" w:hAnsi="Arial" w:cs="Arial"/>
          <w:sz w:val="24"/>
          <w:szCs w:val="24"/>
        </w:rPr>
        <w:t>komunidad</w:t>
      </w:r>
      <w:proofErr w:type="spellEnd"/>
      <w:r>
        <w:rPr>
          <w:rFonts w:ascii="Arial" w:hAnsi="Arial" w:cs="Arial"/>
          <w:sz w:val="24"/>
          <w:szCs w:val="24"/>
        </w:rPr>
        <w:t>.</w:t>
      </w:r>
    </w:p>
    <w:p w14:paraId="20AFDA94" w14:textId="77777777" w:rsidR="0048731E" w:rsidRPr="009273FC" w:rsidRDefault="0048731E" w:rsidP="00A92CD7">
      <w:pPr>
        <w:spacing w:after="0" w:line="360" w:lineRule="auto"/>
        <w:contextualSpacing/>
        <w:rPr>
          <w:rFonts w:ascii="Arial" w:hAnsi="Arial" w:cs="Arial"/>
          <w:sz w:val="24"/>
          <w:szCs w:val="24"/>
        </w:rPr>
      </w:pPr>
    </w:p>
    <w:p w14:paraId="639D0038" w14:textId="742F454C" w:rsidR="00AA0707" w:rsidRDefault="00AA0707" w:rsidP="00A92CD7">
      <w:pPr>
        <w:spacing w:after="0" w:line="360" w:lineRule="auto"/>
        <w:contextualSpacing/>
        <w:rPr>
          <w:rFonts w:ascii="Arial" w:hAnsi="Arial" w:cs="Arial"/>
          <w:sz w:val="24"/>
          <w:szCs w:val="24"/>
        </w:rPr>
      </w:pP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Pambahay</w:t>
      </w:r>
      <w:proofErr w:type="spellEnd"/>
      <w:r>
        <w:rPr>
          <w:rFonts w:ascii="Arial" w:hAnsi="Arial" w:cs="Arial"/>
          <w:sz w:val="24"/>
          <w:szCs w:val="24"/>
        </w:rPr>
        <w:t xml:space="preserve"> ay </w:t>
      </w:r>
      <w:proofErr w:type="spellStart"/>
      <w:r>
        <w:rPr>
          <w:rFonts w:ascii="Arial" w:hAnsi="Arial" w:cs="Arial"/>
          <w:sz w:val="24"/>
          <w:szCs w:val="24"/>
        </w:rPr>
        <w:t>ibinibigay</w:t>
      </w:r>
      <w:proofErr w:type="spellEnd"/>
      <w:r>
        <w:rPr>
          <w:rFonts w:ascii="Arial" w:hAnsi="Arial" w:cs="Arial"/>
          <w:sz w:val="24"/>
          <w:szCs w:val="24"/>
        </w:rPr>
        <w:t xml:space="preserve"> ng </w:t>
      </w:r>
      <w:r w:rsidRPr="009273FC">
        <w:rPr>
          <w:rFonts w:ascii="Arial" w:hAnsi="Arial" w:cs="Arial"/>
          <w:sz w:val="24"/>
          <w:szCs w:val="24"/>
        </w:rPr>
        <w:t xml:space="preserve">Integrated Core Practice Model by the </w:t>
      </w:r>
      <w:proofErr w:type="spellStart"/>
      <w:r w:rsidR="000A4C76">
        <w:rPr>
          <w:rFonts w:ascii="Arial" w:hAnsi="Arial" w:cs="Arial"/>
          <w:sz w:val="24"/>
          <w:szCs w:val="24"/>
        </w:rPr>
        <w:t>Pangkat</w:t>
      </w:r>
      <w:proofErr w:type="spellEnd"/>
      <w:r w:rsidR="000A4C76">
        <w:rPr>
          <w:rFonts w:ascii="Arial" w:hAnsi="Arial" w:cs="Arial"/>
          <w:sz w:val="24"/>
          <w:szCs w:val="24"/>
        </w:rPr>
        <w:t xml:space="preserve"> ng Bata At </w:t>
      </w:r>
      <w:proofErr w:type="spellStart"/>
      <w:r w:rsidR="000A4C76">
        <w:rPr>
          <w:rFonts w:ascii="Arial" w:hAnsi="Arial" w:cs="Arial"/>
          <w:sz w:val="24"/>
          <w:szCs w:val="24"/>
        </w:rPr>
        <w:t>Pamilya</w:t>
      </w:r>
      <w:proofErr w:type="spellEnd"/>
      <w:r>
        <w:rPr>
          <w:rFonts w:ascii="Arial" w:hAnsi="Arial" w:cs="Arial"/>
          <w:sz w:val="24"/>
          <w:szCs w:val="24"/>
        </w:rPr>
        <w:t xml:space="preserve"> </w:t>
      </w:r>
      <w:r w:rsidR="000A4C76">
        <w:rPr>
          <w:rFonts w:ascii="Arial" w:hAnsi="Arial" w:cs="Arial"/>
          <w:sz w:val="24"/>
          <w:szCs w:val="24"/>
        </w:rPr>
        <w:t xml:space="preserve">na </w:t>
      </w:r>
      <w:proofErr w:type="spellStart"/>
      <w:r w:rsidR="000A4C76">
        <w:rPr>
          <w:rFonts w:ascii="Arial" w:hAnsi="Arial" w:cs="Arial"/>
          <w:sz w:val="24"/>
          <w:szCs w:val="24"/>
        </w:rPr>
        <w:t>kasama</w:t>
      </w:r>
      <w:proofErr w:type="spellEnd"/>
      <w:r w:rsidR="000A4C76">
        <w:rPr>
          <w:rFonts w:ascii="Arial" w:hAnsi="Arial" w:cs="Arial"/>
          <w:sz w:val="24"/>
          <w:szCs w:val="24"/>
        </w:rPr>
        <w:t xml:space="preserve"> sa</w:t>
      </w:r>
      <w:r>
        <w:rPr>
          <w:rFonts w:ascii="Arial" w:hAnsi="Arial" w:cs="Arial"/>
          <w:sz w:val="24"/>
          <w:szCs w:val="24"/>
        </w:rPr>
        <w:t xml:space="preserve"> </w:t>
      </w:r>
      <w:proofErr w:type="spellStart"/>
      <w:r>
        <w:rPr>
          <w:rFonts w:ascii="Arial" w:hAnsi="Arial" w:cs="Arial"/>
          <w:sz w:val="24"/>
          <w:szCs w:val="24"/>
        </w:rPr>
        <w:t>pakikipagugnayan</w:t>
      </w:r>
      <w:proofErr w:type="spellEnd"/>
      <w:r>
        <w:rPr>
          <w:rFonts w:ascii="Arial" w:hAnsi="Arial" w:cs="Arial"/>
          <w:sz w:val="24"/>
          <w:szCs w:val="24"/>
        </w:rPr>
        <w:t xml:space="preserve"> ng plano 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pamilya</w:t>
      </w:r>
      <w:proofErr w:type="spellEnd"/>
      <w:r>
        <w:rPr>
          <w:rFonts w:ascii="Arial" w:hAnsi="Arial" w:cs="Arial"/>
          <w:sz w:val="24"/>
          <w:szCs w:val="24"/>
        </w:rPr>
        <w:t xml:space="preserve">. Ang </w:t>
      </w: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Pambahay</w:t>
      </w:r>
      <w:proofErr w:type="spellEnd"/>
      <w:r>
        <w:rPr>
          <w:rFonts w:ascii="Arial" w:hAnsi="Arial" w:cs="Arial"/>
          <w:sz w:val="24"/>
          <w:szCs w:val="24"/>
        </w:rPr>
        <w:t xml:space="preserve"> ay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AA0707">
        <w:rPr>
          <w:rFonts w:ascii="Arial" w:hAnsi="Arial" w:cs="Arial"/>
          <w:sz w:val="24"/>
          <w:szCs w:val="24"/>
        </w:rPr>
        <w:t>benepisiyaryo</w:t>
      </w:r>
      <w:proofErr w:type="spellEnd"/>
      <w:r>
        <w:rPr>
          <w:rFonts w:ascii="Arial" w:hAnsi="Arial" w:cs="Arial"/>
          <w:sz w:val="24"/>
          <w:szCs w:val="24"/>
        </w:rPr>
        <w:t xml:space="preserve"> na mas bata sa </w:t>
      </w:r>
      <w:proofErr w:type="spellStart"/>
      <w:r>
        <w:rPr>
          <w:rFonts w:ascii="Arial" w:hAnsi="Arial" w:cs="Arial"/>
          <w:sz w:val="24"/>
          <w:szCs w:val="24"/>
        </w:rPr>
        <w:t>edad</w:t>
      </w:r>
      <w:proofErr w:type="spellEnd"/>
      <w:r>
        <w:rPr>
          <w:rFonts w:ascii="Arial" w:hAnsi="Arial" w:cs="Arial"/>
          <w:sz w:val="24"/>
          <w:szCs w:val="24"/>
        </w:rPr>
        <w:t xml:space="preserve"> na 21 na </w:t>
      </w:r>
      <w:proofErr w:type="spellStart"/>
      <w:r>
        <w:rPr>
          <w:rFonts w:ascii="Arial" w:hAnsi="Arial" w:cs="Arial"/>
          <w:sz w:val="24"/>
          <w:szCs w:val="24"/>
        </w:rPr>
        <w:t>karapatdapat</w:t>
      </w:r>
      <w:proofErr w:type="spellEnd"/>
      <w:r>
        <w:rPr>
          <w:rFonts w:ascii="Arial" w:hAnsi="Arial" w:cs="Arial"/>
          <w:sz w:val="24"/>
          <w:szCs w:val="24"/>
        </w:rPr>
        <w:t xml:space="preserve"> sa </w:t>
      </w:r>
      <w:proofErr w:type="spellStart"/>
      <w:r>
        <w:rPr>
          <w:rFonts w:ascii="Arial" w:hAnsi="Arial" w:cs="Arial"/>
          <w:sz w:val="24"/>
          <w:szCs w:val="24"/>
        </w:rPr>
        <w:t>kumpletong</w:t>
      </w:r>
      <w:proofErr w:type="spellEnd"/>
      <w:r>
        <w:rPr>
          <w:rFonts w:ascii="Arial" w:hAnsi="Arial" w:cs="Arial"/>
          <w:sz w:val="24"/>
          <w:szCs w:val="24"/>
        </w:rPr>
        <w:t xml:space="preserve"> </w:t>
      </w:r>
      <w:proofErr w:type="spellStart"/>
      <w:r>
        <w:rPr>
          <w:rFonts w:ascii="Arial" w:hAnsi="Arial" w:cs="Arial"/>
          <w:sz w:val="24"/>
          <w:szCs w:val="24"/>
        </w:rPr>
        <w:t>sakop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Medi-Cal na </w:t>
      </w:r>
      <w:proofErr w:type="spellStart"/>
      <w:r>
        <w:rPr>
          <w:rFonts w:ascii="Arial" w:hAnsi="Arial" w:cs="Arial"/>
          <w:sz w:val="24"/>
          <w:szCs w:val="24"/>
        </w:rPr>
        <w:t>ini</w:t>
      </w:r>
      <w:r w:rsidR="000A4C76">
        <w:rPr>
          <w:rFonts w:ascii="Arial" w:hAnsi="Arial" w:cs="Arial"/>
          <w:sz w:val="24"/>
          <w:szCs w:val="24"/>
        </w:rPr>
        <w:t>-</w:t>
      </w:r>
      <w:r>
        <w:rPr>
          <w:rFonts w:ascii="Arial" w:hAnsi="Arial" w:cs="Arial"/>
          <w:sz w:val="24"/>
          <w:szCs w:val="24"/>
        </w:rPr>
        <w:t>reper</w:t>
      </w:r>
      <w:proofErr w:type="spellEnd"/>
      <w:r>
        <w:rPr>
          <w:rFonts w:ascii="Arial" w:hAnsi="Arial" w:cs="Arial"/>
          <w:sz w:val="24"/>
          <w:szCs w:val="24"/>
        </w:rPr>
        <w:t xml:space="preserve"> para sa </w:t>
      </w:r>
      <w:proofErr w:type="spellStart"/>
      <w:r>
        <w:rPr>
          <w:rFonts w:ascii="Arial" w:hAnsi="Arial" w:cs="Arial"/>
          <w:sz w:val="24"/>
          <w:szCs w:val="24"/>
        </w:rPr>
        <w:t>ganitong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base sa </w:t>
      </w:r>
      <w:proofErr w:type="spellStart"/>
      <w:r>
        <w:rPr>
          <w:rFonts w:ascii="Arial" w:hAnsi="Arial" w:cs="Arial"/>
          <w:sz w:val="24"/>
          <w:szCs w:val="24"/>
        </w:rPr>
        <w:t>pangangailangang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w:t>
      </w:r>
    </w:p>
    <w:p w14:paraId="3B04A310" w14:textId="77777777" w:rsidR="00AA0707" w:rsidRDefault="00AA0707" w:rsidP="00A92CD7">
      <w:pPr>
        <w:spacing w:after="0" w:line="360" w:lineRule="auto"/>
        <w:contextualSpacing/>
        <w:rPr>
          <w:rFonts w:ascii="Arial" w:hAnsi="Arial" w:cs="Arial"/>
          <w:sz w:val="24"/>
          <w:szCs w:val="24"/>
        </w:rPr>
      </w:pPr>
    </w:p>
    <w:p w14:paraId="016D4067" w14:textId="3E746F40" w:rsidR="00FA665C" w:rsidRDefault="00FA6FA9" w:rsidP="00A92CD7">
      <w:pPr>
        <w:spacing w:after="0" w:line="360" w:lineRule="auto"/>
        <w:contextualSpacing/>
        <w:rPr>
          <w:rFonts w:ascii="Arial" w:hAnsi="Arial" w:cs="Arial"/>
          <w:b/>
          <w:bCs/>
          <w:sz w:val="24"/>
          <w:szCs w:val="24"/>
        </w:rPr>
      </w:pPr>
      <w:r w:rsidRPr="009273FC">
        <w:rPr>
          <w:rFonts w:ascii="Arial" w:hAnsi="Arial" w:cs="Arial"/>
          <w:b/>
          <w:bCs/>
          <w:sz w:val="24"/>
          <w:szCs w:val="24"/>
        </w:rPr>
        <w:t>Therapeutic Foster Care</w:t>
      </w:r>
      <w:r w:rsidR="00AA0707">
        <w:rPr>
          <w:rFonts w:ascii="Arial" w:hAnsi="Arial" w:cs="Arial"/>
          <w:b/>
          <w:bCs/>
          <w:sz w:val="24"/>
          <w:szCs w:val="24"/>
        </w:rPr>
        <w:t xml:space="preserve"> </w:t>
      </w:r>
    </w:p>
    <w:p w14:paraId="160B2729" w14:textId="77777777" w:rsidR="000A4C76" w:rsidRPr="009273FC" w:rsidRDefault="000A4C76" w:rsidP="00A92CD7">
      <w:pPr>
        <w:spacing w:after="0" w:line="360" w:lineRule="auto"/>
        <w:contextualSpacing/>
        <w:rPr>
          <w:rFonts w:ascii="Arial" w:hAnsi="Arial" w:cs="Arial"/>
          <w:b/>
          <w:bCs/>
          <w:sz w:val="24"/>
          <w:szCs w:val="24"/>
        </w:rPr>
      </w:pPr>
    </w:p>
    <w:p w14:paraId="35348C2B" w14:textId="6CEA32E6" w:rsidR="00AA0707" w:rsidRPr="00AA0707" w:rsidRDefault="00AA0707" w:rsidP="00A92CD7">
      <w:pPr>
        <w:spacing w:after="0" w:line="360" w:lineRule="auto"/>
        <w:contextualSpacing/>
        <w:rPr>
          <w:rFonts w:ascii="Arial" w:eastAsia="Arial" w:hAnsi="Arial" w:cs="Arial"/>
          <w:sz w:val="24"/>
          <w:szCs w:val="24"/>
        </w:rPr>
      </w:pPr>
      <w:r>
        <w:rPr>
          <w:rFonts w:ascii="Arial" w:hAnsi="Arial" w:cs="Arial"/>
          <w:sz w:val="24"/>
          <w:szCs w:val="24"/>
        </w:rPr>
        <w:t xml:space="preserve">Ang </w:t>
      </w:r>
      <w:proofErr w:type="spellStart"/>
      <w:r>
        <w:rPr>
          <w:rFonts w:ascii="Arial" w:hAnsi="Arial" w:cs="Arial"/>
          <w:sz w:val="24"/>
          <w:szCs w:val="24"/>
        </w:rPr>
        <w:t>modelo</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r w:rsidR="61B47229" w:rsidRPr="009273FC">
        <w:rPr>
          <w:rFonts w:ascii="Arial" w:hAnsi="Arial" w:cs="Arial"/>
          <w:sz w:val="24"/>
          <w:szCs w:val="24"/>
        </w:rPr>
        <w:t>Therapeutic Foster Care</w:t>
      </w:r>
      <w:r w:rsidR="5B0DB6D6" w:rsidRPr="009273FC">
        <w:rPr>
          <w:rFonts w:ascii="Arial" w:hAnsi="Arial" w:cs="Arial"/>
          <w:sz w:val="24"/>
          <w:szCs w:val="24"/>
        </w:rPr>
        <w:t xml:space="preserve"> </w:t>
      </w:r>
      <w:r>
        <w:rPr>
          <w:rFonts w:ascii="Arial" w:hAnsi="Arial" w:cs="Arial"/>
          <w:sz w:val="24"/>
          <w:szCs w:val="24"/>
        </w:rPr>
        <w:t xml:space="preserve">ay </w:t>
      </w:r>
      <w:proofErr w:type="spellStart"/>
      <w:r>
        <w:rPr>
          <w:rFonts w:ascii="Arial" w:hAnsi="Arial" w:cs="Arial"/>
          <w:sz w:val="24"/>
          <w:szCs w:val="24"/>
        </w:rPr>
        <w:t>nagpapahintulot</w:t>
      </w:r>
      <w:proofErr w:type="spellEnd"/>
      <w:r>
        <w:rPr>
          <w:rFonts w:ascii="Arial" w:hAnsi="Arial" w:cs="Arial"/>
          <w:sz w:val="24"/>
          <w:szCs w:val="24"/>
        </w:rPr>
        <w:t xml:space="preserve"> ng </w:t>
      </w:r>
      <w:proofErr w:type="spellStart"/>
      <w:r>
        <w:rPr>
          <w:rFonts w:ascii="Arial" w:hAnsi="Arial" w:cs="Arial"/>
          <w:sz w:val="24"/>
          <w:szCs w:val="24"/>
        </w:rPr>
        <w:t>probisyon</w:t>
      </w:r>
      <w:proofErr w:type="spellEnd"/>
      <w:r>
        <w:rPr>
          <w:rFonts w:ascii="Arial" w:hAnsi="Arial" w:cs="Arial"/>
          <w:sz w:val="24"/>
          <w:szCs w:val="24"/>
        </w:rPr>
        <w:t xml:space="preserve"> ng </w:t>
      </w:r>
      <w:proofErr w:type="spellStart"/>
      <w:r>
        <w:rPr>
          <w:rFonts w:ascii="Arial" w:hAnsi="Arial" w:cs="Arial"/>
          <w:sz w:val="24"/>
          <w:szCs w:val="24"/>
        </w:rPr>
        <w:t>maikli</w:t>
      </w:r>
      <w:proofErr w:type="spellEnd"/>
      <w:r>
        <w:rPr>
          <w:rFonts w:ascii="Arial" w:hAnsi="Arial" w:cs="Arial"/>
          <w:sz w:val="24"/>
          <w:szCs w:val="24"/>
        </w:rPr>
        <w:t xml:space="preserve">, </w:t>
      </w:r>
      <w:proofErr w:type="spellStart"/>
      <w:r>
        <w:rPr>
          <w:rFonts w:ascii="Arial" w:hAnsi="Arial" w:cs="Arial"/>
          <w:sz w:val="24"/>
          <w:szCs w:val="24"/>
        </w:rPr>
        <w:t>intensibo</w:t>
      </w:r>
      <w:proofErr w:type="spellEnd"/>
      <w:r>
        <w:rPr>
          <w:rFonts w:ascii="Arial" w:hAnsi="Arial" w:cs="Arial"/>
          <w:sz w:val="24"/>
          <w:szCs w:val="24"/>
        </w:rPr>
        <w:t xml:space="preserve"> at </w:t>
      </w:r>
      <w:proofErr w:type="spellStart"/>
      <w:r>
        <w:rPr>
          <w:rFonts w:ascii="Arial" w:hAnsi="Arial" w:cs="Arial"/>
          <w:sz w:val="24"/>
          <w:szCs w:val="24"/>
        </w:rPr>
        <w:t>maalam</w:t>
      </w:r>
      <w:proofErr w:type="spellEnd"/>
      <w:r>
        <w:rPr>
          <w:rFonts w:ascii="Arial" w:hAnsi="Arial" w:cs="Arial"/>
          <w:sz w:val="24"/>
          <w:szCs w:val="24"/>
        </w:rPr>
        <w:t xml:space="preserve"> sa trauma, at pang </w:t>
      </w:r>
      <w:proofErr w:type="spellStart"/>
      <w:r>
        <w:rPr>
          <w:rFonts w:ascii="Arial" w:hAnsi="Arial" w:cs="Arial"/>
          <w:sz w:val="24"/>
          <w:szCs w:val="24"/>
        </w:rPr>
        <w:t>indibidwal</w:t>
      </w:r>
      <w:proofErr w:type="spellEnd"/>
      <w:r>
        <w:rPr>
          <w:rFonts w:ascii="Arial" w:hAnsi="Arial" w:cs="Arial"/>
          <w:sz w:val="24"/>
          <w:szCs w:val="24"/>
        </w:rPr>
        <w:t xml:space="preserve"> na </w:t>
      </w:r>
      <w:proofErr w:type="spellStart"/>
      <w:r w:rsidRPr="00AA0707">
        <w:rPr>
          <w:rFonts w:ascii="Arial" w:eastAsia="Arial" w:hAnsi="Arial" w:cs="Arial"/>
          <w:sz w:val="24"/>
          <w:szCs w:val="24"/>
        </w:rPr>
        <w:t>espesyal</w:t>
      </w:r>
      <w:proofErr w:type="spellEnd"/>
      <w:r w:rsidRPr="00AA0707">
        <w:rPr>
          <w:rFonts w:ascii="Arial" w:eastAsia="Arial" w:hAnsi="Arial" w:cs="Arial"/>
          <w:sz w:val="24"/>
          <w:szCs w:val="24"/>
        </w:rPr>
        <w:t xml:space="preserve"> na </w:t>
      </w:r>
      <w:proofErr w:type="spellStart"/>
      <w:r w:rsidRPr="00AA0707">
        <w:rPr>
          <w:rFonts w:ascii="Arial" w:eastAsia="Arial" w:hAnsi="Arial" w:cs="Arial"/>
          <w:sz w:val="24"/>
          <w:szCs w:val="24"/>
        </w:rPr>
        <w:t>serbisyo</w:t>
      </w:r>
      <w:proofErr w:type="spellEnd"/>
      <w:r w:rsidRPr="00AA0707">
        <w:rPr>
          <w:rFonts w:ascii="Arial" w:eastAsia="Arial" w:hAnsi="Arial" w:cs="Arial"/>
          <w:sz w:val="24"/>
          <w:szCs w:val="24"/>
        </w:rPr>
        <w:t xml:space="preserve"> ng </w:t>
      </w:r>
      <w:proofErr w:type="spellStart"/>
      <w:r w:rsidRPr="00AA0707">
        <w:rPr>
          <w:rFonts w:ascii="Arial" w:eastAsia="Arial" w:hAnsi="Arial" w:cs="Arial"/>
          <w:sz w:val="24"/>
          <w:szCs w:val="24"/>
        </w:rPr>
        <w:t>kalusugan</w:t>
      </w:r>
      <w:proofErr w:type="spellEnd"/>
      <w:r w:rsidRPr="00AA0707">
        <w:rPr>
          <w:rFonts w:ascii="Arial" w:eastAsia="Arial" w:hAnsi="Arial" w:cs="Arial"/>
          <w:sz w:val="24"/>
          <w:szCs w:val="24"/>
        </w:rPr>
        <w:t xml:space="preserve"> ng </w:t>
      </w:r>
      <w:proofErr w:type="spellStart"/>
      <w:r w:rsidRPr="00AA0707">
        <w:rPr>
          <w:rFonts w:ascii="Arial" w:eastAsia="Arial" w:hAnsi="Arial" w:cs="Arial"/>
          <w:sz w:val="24"/>
          <w:szCs w:val="24"/>
        </w:rPr>
        <w:t>kaisipan</w:t>
      </w:r>
      <w:proofErr w:type="spellEnd"/>
      <w:r>
        <w:rPr>
          <w:rFonts w:ascii="Arial" w:eastAsia="Arial" w:hAnsi="Arial" w:cs="Arial"/>
          <w:sz w:val="24"/>
          <w:szCs w:val="24"/>
        </w:rPr>
        <w:t xml:space="preserve"> para sa </w:t>
      </w:r>
      <w:proofErr w:type="spellStart"/>
      <w:r>
        <w:rPr>
          <w:rFonts w:ascii="Arial" w:eastAsia="Arial" w:hAnsi="Arial" w:cs="Arial"/>
          <w:sz w:val="24"/>
          <w:szCs w:val="24"/>
        </w:rPr>
        <w:t>mga</w:t>
      </w:r>
      <w:proofErr w:type="spellEnd"/>
      <w:r>
        <w:rPr>
          <w:rFonts w:ascii="Arial" w:eastAsia="Arial" w:hAnsi="Arial" w:cs="Arial"/>
          <w:sz w:val="24"/>
          <w:szCs w:val="24"/>
        </w:rPr>
        <w:t xml:space="preserve"> bata </w:t>
      </w:r>
      <w:proofErr w:type="spellStart"/>
      <w:r>
        <w:rPr>
          <w:rFonts w:ascii="Arial" w:eastAsia="Arial" w:hAnsi="Arial" w:cs="Arial"/>
          <w:sz w:val="24"/>
          <w:szCs w:val="24"/>
        </w:rPr>
        <w:t>hanggang</w:t>
      </w:r>
      <w:proofErr w:type="spellEnd"/>
      <w:r>
        <w:rPr>
          <w:rFonts w:ascii="Arial" w:eastAsia="Arial" w:hAnsi="Arial" w:cs="Arial"/>
          <w:sz w:val="24"/>
          <w:szCs w:val="24"/>
        </w:rPr>
        <w:t xml:space="preserve"> </w:t>
      </w:r>
      <w:proofErr w:type="spellStart"/>
      <w:r>
        <w:rPr>
          <w:rFonts w:ascii="Arial" w:eastAsia="Arial" w:hAnsi="Arial" w:cs="Arial"/>
          <w:sz w:val="24"/>
          <w:szCs w:val="24"/>
        </w:rPr>
        <w:t>edad</w:t>
      </w:r>
      <w:proofErr w:type="spellEnd"/>
      <w:r>
        <w:rPr>
          <w:rFonts w:ascii="Arial" w:eastAsia="Arial" w:hAnsi="Arial" w:cs="Arial"/>
          <w:sz w:val="24"/>
          <w:szCs w:val="24"/>
        </w:rPr>
        <w:t xml:space="preserve"> na 21 na may </w:t>
      </w:r>
      <w:proofErr w:type="spellStart"/>
      <w:r>
        <w:rPr>
          <w:rFonts w:ascii="Arial" w:eastAsia="Arial" w:hAnsi="Arial" w:cs="Arial"/>
          <w:sz w:val="24"/>
          <w:szCs w:val="24"/>
        </w:rPr>
        <w:t>komplikdaong</w:t>
      </w:r>
      <w:proofErr w:type="spellEnd"/>
      <w:r>
        <w:rPr>
          <w:rFonts w:ascii="Arial" w:eastAsia="Arial" w:hAnsi="Arial" w:cs="Arial"/>
          <w:sz w:val="24"/>
          <w:szCs w:val="24"/>
        </w:rPr>
        <w:t xml:space="preserve"> </w:t>
      </w:r>
      <w:proofErr w:type="spellStart"/>
      <w:r>
        <w:rPr>
          <w:rFonts w:ascii="Arial" w:eastAsia="Arial" w:hAnsi="Arial" w:cs="Arial"/>
          <w:sz w:val="24"/>
          <w:szCs w:val="24"/>
        </w:rPr>
        <w:t>pangangailangan</w:t>
      </w:r>
      <w:proofErr w:type="spellEnd"/>
      <w:r>
        <w:rPr>
          <w:rFonts w:ascii="Arial" w:eastAsia="Arial" w:hAnsi="Arial" w:cs="Arial"/>
          <w:sz w:val="24"/>
          <w:szCs w:val="24"/>
        </w:rPr>
        <w:t xml:space="preserve"> para sa </w:t>
      </w:r>
      <w:proofErr w:type="spellStart"/>
      <w:r>
        <w:rPr>
          <w:rFonts w:ascii="Arial" w:eastAsia="Arial" w:hAnsi="Arial" w:cs="Arial"/>
          <w:sz w:val="24"/>
          <w:szCs w:val="24"/>
        </w:rPr>
        <w:t>emosyon</w:t>
      </w:r>
      <w:proofErr w:type="spellEnd"/>
      <w:r>
        <w:rPr>
          <w:rFonts w:ascii="Arial" w:eastAsia="Arial" w:hAnsi="Arial" w:cs="Arial"/>
          <w:sz w:val="24"/>
          <w:szCs w:val="24"/>
        </w:rPr>
        <w:t xml:space="preserve"> at </w:t>
      </w:r>
      <w:proofErr w:type="spellStart"/>
      <w:r>
        <w:rPr>
          <w:rFonts w:ascii="Arial" w:eastAsia="Arial" w:hAnsi="Arial" w:cs="Arial"/>
          <w:sz w:val="24"/>
          <w:szCs w:val="24"/>
        </w:rPr>
        <w:t>paguugali</w:t>
      </w:r>
      <w:proofErr w:type="spellEnd"/>
      <w:r>
        <w:rPr>
          <w:rFonts w:ascii="Arial" w:eastAsia="Arial" w:hAnsi="Arial" w:cs="Arial"/>
          <w:sz w:val="24"/>
          <w:szCs w:val="24"/>
        </w:rPr>
        <w:t xml:space="preserve">. Sa Therapeutic Foster Care, ang </w:t>
      </w:r>
      <w:proofErr w:type="spellStart"/>
      <w:r>
        <w:rPr>
          <w:rFonts w:ascii="Arial" w:eastAsia="Arial" w:hAnsi="Arial" w:cs="Arial"/>
          <w:sz w:val="24"/>
          <w:szCs w:val="24"/>
        </w:rPr>
        <w:t>mga</w:t>
      </w:r>
      <w:proofErr w:type="spellEnd"/>
      <w:r>
        <w:rPr>
          <w:rFonts w:ascii="Arial" w:eastAsia="Arial" w:hAnsi="Arial" w:cs="Arial"/>
          <w:sz w:val="24"/>
          <w:szCs w:val="24"/>
        </w:rPr>
        <w:t xml:space="preserve"> bata ay </w:t>
      </w:r>
      <w:proofErr w:type="spellStart"/>
      <w:r>
        <w:rPr>
          <w:rFonts w:ascii="Arial" w:eastAsia="Arial" w:hAnsi="Arial" w:cs="Arial"/>
          <w:sz w:val="24"/>
          <w:szCs w:val="24"/>
        </w:rPr>
        <w:t>inilalagay</w:t>
      </w:r>
      <w:proofErr w:type="spellEnd"/>
      <w:r>
        <w:rPr>
          <w:rFonts w:ascii="Arial" w:eastAsia="Arial" w:hAnsi="Arial" w:cs="Arial"/>
          <w:sz w:val="24"/>
          <w:szCs w:val="24"/>
        </w:rPr>
        <w:t xml:space="preserve"> sa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sidR="000A4C76">
        <w:rPr>
          <w:rFonts w:ascii="Arial" w:eastAsia="Arial" w:hAnsi="Arial" w:cs="Arial"/>
          <w:sz w:val="24"/>
          <w:szCs w:val="24"/>
        </w:rPr>
        <w:t>mga</w:t>
      </w:r>
      <w:proofErr w:type="spellEnd"/>
      <w:r w:rsidR="000A4C76">
        <w:rPr>
          <w:rFonts w:ascii="Arial" w:eastAsia="Arial" w:hAnsi="Arial" w:cs="Arial"/>
          <w:sz w:val="24"/>
          <w:szCs w:val="24"/>
        </w:rPr>
        <w:t xml:space="preserve"> </w:t>
      </w:r>
      <w:proofErr w:type="spellStart"/>
      <w:r w:rsidR="000A4C76">
        <w:rPr>
          <w:rFonts w:ascii="Arial" w:eastAsia="Arial" w:hAnsi="Arial" w:cs="Arial"/>
          <w:sz w:val="24"/>
          <w:szCs w:val="24"/>
        </w:rPr>
        <w:t>magulang</w:t>
      </w:r>
      <w:proofErr w:type="spellEnd"/>
      <w:r w:rsidR="000A4C76">
        <w:rPr>
          <w:rFonts w:ascii="Arial" w:eastAsia="Arial" w:hAnsi="Arial" w:cs="Arial"/>
          <w:sz w:val="24"/>
          <w:szCs w:val="24"/>
        </w:rPr>
        <w:t xml:space="preserve"> ng foster care na </w:t>
      </w:r>
      <w:proofErr w:type="spellStart"/>
      <w:r w:rsidR="000A4C76">
        <w:rPr>
          <w:rFonts w:ascii="Arial" w:eastAsia="Arial" w:hAnsi="Arial" w:cs="Arial"/>
          <w:sz w:val="24"/>
          <w:szCs w:val="24"/>
        </w:rPr>
        <w:t>maalam</w:t>
      </w:r>
      <w:proofErr w:type="spellEnd"/>
      <w:r w:rsidR="000A4C76">
        <w:rPr>
          <w:rFonts w:ascii="Arial" w:eastAsia="Arial" w:hAnsi="Arial" w:cs="Arial"/>
          <w:sz w:val="24"/>
          <w:szCs w:val="24"/>
        </w:rPr>
        <w:t xml:space="preserve">, may </w:t>
      </w:r>
      <w:proofErr w:type="spellStart"/>
      <w:r w:rsidR="000A4C76">
        <w:rPr>
          <w:rFonts w:ascii="Arial" w:eastAsia="Arial" w:hAnsi="Arial" w:cs="Arial"/>
          <w:sz w:val="24"/>
          <w:szCs w:val="24"/>
        </w:rPr>
        <w:t>superbisyon</w:t>
      </w:r>
      <w:proofErr w:type="spellEnd"/>
      <w:r w:rsidR="000A4C76">
        <w:rPr>
          <w:rFonts w:ascii="Arial" w:eastAsia="Arial" w:hAnsi="Arial" w:cs="Arial"/>
          <w:sz w:val="24"/>
          <w:szCs w:val="24"/>
        </w:rPr>
        <w:t xml:space="preserve">, at may </w:t>
      </w:r>
      <w:proofErr w:type="spellStart"/>
      <w:r w:rsidR="000A4C76">
        <w:rPr>
          <w:rFonts w:ascii="Arial" w:eastAsia="Arial" w:hAnsi="Arial" w:cs="Arial"/>
          <w:sz w:val="24"/>
          <w:szCs w:val="24"/>
        </w:rPr>
        <w:t>suporta</w:t>
      </w:r>
      <w:proofErr w:type="spellEnd"/>
      <w:r w:rsidR="000A4C76">
        <w:rPr>
          <w:rFonts w:ascii="Arial" w:eastAsia="Arial" w:hAnsi="Arial" w:cs="Arial"/>
          <w:sz w:val="24"/>
          <w:szCs w:val="24"/>
        </w:rPr>
        <w:t>.</w:t>
      </w:r>
    </w:p>
    <w:p w14:paraId="18B02F8B" w14:textId="77777777" w:rsidR="00761E12" w:rsidRPr="009273FC" w:rsidRDefault="00761E12" w:rsidP="00A92CD7">
      <w:pPr>
        <w:spacing w:after="0" w:line="360" w:lineRule="auto"/>
        <w:contextualSpacing/>
        <w:rPr>
          <w:rFonts w:ascii="Arial" w:hAnsi="Arial" w:cs="Arial"/>
          <w:sz w:val="24"/>
          <w:szCs w:val="24"/>
        </w:rPr>
      </w:pPr>
    </w:p>
    <w:p w14:paraId="3EEF497F" w14:textId="6FAFA1E7" w:rsidR="00761E12" w:rsidRPr="009273FC" w:rsidRDefault="00AA0707" w:rsidP="00A92CD7">
      <w:pPr>
        <w:spacing w:after="0" w:line="360" w:lineRule="auto"/>
        <w:contextualSpacing/>
        <w:rPr>
          <w:rFonts w:ascii="Arial" w:hAnsi="Arial" w:cs="Arial"/>
          <w:b/>
          <w:bCs/>
          <w:sz w:val="24"/>
          <w:szCs w:val="24"/>
        </w:rPr>
      </w:pPr>
      <w:r>
        <w:rPr>
          <w:rFonts w:ascii="Arial" w:hAnsi="Arial" w:cs="Arial"/>
          <w:b/>
          <w:bCs/>
          <w:sz w:val="24"/>
          <w:szCs w:val="24"/>
        </w:rPr>
        <w:t xml:space="preserve">Mga </w:t>
      </w:r>
      <w:proofErr w:type="spellStart"/>
      <w:r>
        <w:rPr>
          <w:rFonts w:ascii="Arial" w:hAnsi="Arial" w:cs="Arial"/>
          <w:b/>
          <w:bCs/>
          <w:sz w:val="24"/>
          <w:szCs w:val="24"/>
        </w:rPr>
        <w:t>Serbisyo</w:t>
      </w:r>
      <w:proofErr w:type="spellEnd"/>
      <w:r>
        <w:rPr>
          <w:rFonts w:ascii="Arial" w:hAnsi="Arial" w:cs="Arial"/>
          <w:b/>
          <w:bCs/>
          <w:sz w:val="24"/>
          <w:szCs w:val="24"/>
        </w:rPr>
        <w:t xml:space="preserve"> sa </w:t>
      </w:r>
      <w:proofErr w:type="spellStart"/>
      <w:r>
        <w:rPr>
          <w:rFonts w:ascii="Arial" w:hAnsi="Arial" w:cs="Arial"/>
          <w:b/>
          <w:bCs/>
          <w:sz w:val="24"/>
          <w:szCs w:val="24"/>
        </w:rPr>
        <w:t>Telepono</w:t>
      </w:r>
      <w:proofErr w:type="spellEnd"/>
      <w:r>
        <w:rPr>
          <w:rFonts w:ascii="Arial" w:hAnsi="Arial" w:cs="Arial"/>
          <w:b/>
          <w:bCs/>
          <w:sz w:val="24"/>
          <w:szCs w:val="24"/>
        </w:rPr>
        <w:t xml:space="preserve"> o Te</w:t>
      </w:r>
      <w:r w:rsidR="155E07CB" w:rsidRPr="009273FC">
        <w:rPr>
          <w:rFonts w:ascii="Arial" w:hAnsi="Arial" w:cs="Arial"/>
          <w:b/>
          <w:bCs/>
          <w:sz w:val="24"/>
          <w:szCs w:val="24"/>
        </w:rPr>
        <w:t xml:space="preserve">lehealth </w:t>
      </w:r>
    </w:p>
    <w:p w14:paraId="5DCBFD8D" w14:textId="6777752C" w:rsidR="00AA0707" w:rsidRDefault="00AA0707" w:rsidP="009D188E">
      <w:pPr>
        <w:spacing w:after="0" w:line="360" w:lineRule="auto"/>
        <w:contextualSpacing/>
        <w:rPr>
          <w:rFonts w:ascii="Arial" w:hAnsi="Arial" w:cs="Arial"/>
          <w:sz w:val="24"/>
          <w:szCs w:val="24"/>
        </w:rPr>
      </w:pPr>
      <w:r>
        <w:rPr>
          <w:rFonts w:ascii="Arial" w:hAnsi="Arial" w:cs="Arial"/>
          <w:sz w:val="24"/>
          <w:szCs w:val="24"/>
        </w:rPr>
        <w:t xml:space="preserve">Sa personal, o </w:t>
      </w:r>
      <w:proofErr w:type="spellStart"/>
      <w:r>
        <w:rPr>
          <w:rFonts w:ascii="Arial" w:hAnsi="Arial" w:cs="Arial"/>
          <w:sz w:val="24"/>
          <w:szCs w:val="24"/>
        </w:rPr>
        <w:t>harapan</w:t>
      </w:r>
      <w:proofErr w:type="spellEnd"/>
      <w:r>
        <w:rPr>
          <w:rFonts w:ascii="Arial" w:hAnsi="Arial" w:cs="Arial"/>
          <w:sz w:val="24"/>
          <w:szCs w:val="24"/>
        </w:rPr>
        <w:t xml:space="preserve"> na </w:t>
      </w:r>
      <w:proofErr w:type="spellStart"/>
      <w:r>
        <w:rPr>
          <w:rFonts w:ascii="Arial" w:hAnsi="Arial" w:cs="Arial"/>
          <w:sz w:val="24"/>
          <w:szCs w:val="24"/>
        </w:rPr>
        <w:t>kontak</w:t>
      </w:r>
      <w:proofErr w:type="spellEnd"/>
      <w:r>
        <w:rPr>
          <w:rFonts w:ascii="Arial" w:hAnsi="Arial" w:cs="Arial"/>
          <w:sz w:val="24"/>
          <w:szCs w:val="24"/>
        </w:rPr>
        <w:t xml:space="preserve"> sa provider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laging</w:t>
      </w:r>
      <w:proofErr w:type="spellEnd"/>
      <w:r>
        <w:rPr>
          <w:rFonts w:ascii="Arial" w:hAnsi="Arial" w:cs="Arial"/>
          <w:sz w:val="24"/>
          <w:szCs w:val="24"/>
        </w:rPr>
        <w:t xml:space="preserve"> </w:t>
      </w:r>
      <w:proofErr w:type="spellStart"/>
      <w:r>
        <w:rPr>
          <w:rFonts w:ascii="Arial" w:hAnsi="Arial" w:cs="Arial"/>
          <w:sz w:val="24"/>
          <w:szCs w:val="24"/>
        </w:rPr>
        <w:t>kinakailangan</w:t>
      </w:r>
      <w:proofErr w:type="spellEnd"/>
      <w:r>
        <w:rPr>
          <w:rFonts w:ascii="Arial" w:hAnsi="Arial" w:cs="Arial"/>
          <w:sz w:val="24"/>
          <w:szCs w:val="24"/>
        </w:rPr>
        <w:t xml:space="preserve"> para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AA0707">
        <w:rPr>
          <w:rFonts w:ascii="Arial" w:hAnsi="Arial" w:cs="Arial"/>
          <w:sz w:val="24"/>
          <w:szCs w:val="24"/>
        </w:rPr>
        <w:t>kalusugan</w:t>
      </w:r>
      <w:proofErr w:type="spellEnd"/>
      <w:r w:rsidRPr="00AA0707">
        <w:rPr>
          <w:rFonts w:ascii="Arial" w:hAnsi="Arial" w:cs="Arial"/>
          <w:sz w:val="24"/>
          <w:szCs w:val="24"/>
        </w:rPr>
        <w:t xml:space="preserve"> ng </w:t>
      </w:r>
      <w:proofErr w:type="spellStart"/>
      <w:r w:rsidRPr="00AA0707">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Depende</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paraan</w:t>
      </w:r>
      <w:proofErr w:type="spellEnd"/>
      <w:r>
        <w:rPr>
          <w:rFonts w:ascii="Arial" w:hAnsi="Arial" w:cs="Arial"/>
          <w:sz w:val="24"/>
          <w:szCs w:val="24"/>
        </w:rPr>
        <w:t xml:space="preserve"> ng </w:t>
      </w:r>
      <w:proofErr w:type="spellStart"/>
      <w:r>
        <w:rPr>
          <w:rFonts w:ascii="Arial" w:hAnsi="Arial" w:cs="Arial"/>
          <w:sz w:val="24"/>
          <w:szCs w:val="24"/>
        </w:rPr>
        <w:t>telepono</w:t>
      </w:r>
      <w:proofErr w:type="spellEnd"/>
      <w:r>
        <w:rPr>
          <w:rFonts w:ascii="Arial" w:hAnsi="Arial" w:cs="Arial"/>
          <w:sz w:val="24"/>
          <w:szCs w:val="24"/>
        </w:rPr>
        <w:t xml:space="preserve"> o telehealth. </w:t>
      </w:r>
    </w:p>
    <w:p w14:paraId="41854A8F" w14:textId="77777777" w:rsidR="00AA0707" w:rsidRDefault="00AA0707" w:rsidP="009D188E">
      <w:pPr>
        <w:spacing w:after="0" w:line="360" w:lineRule="auto"/>
        <w:contextualSpacing/>
        <w:rPr>
          <w:rFonts w:ascii="Arial" w:hAnsi="Arial" w:cs="Arial"/>
          <w:sz w:val="24"/>
          <w:szCs w:val="24"/>
        </w:rPr>
      </w:pPr>
    </w:p>
    <w:p w14:paraId="2422B4E3" w14:textId="3FE320F7" w:rsidR="00AA0707" w:rsidRDefault="00AA0707" w:rsidP="009D188E">
      <w:pPr>
        <w:spacing w:after="0" w:line="360" w:lineRule="auto"/>
        <w:contextualSpacing/>
        <w:rPr>
          <w:rFonts w:ascii="Arial" w:hAnsi="Arial" w:cs="Arial"/>
          <w:sz w:val="24"/>
          <w:szCs w:val="24"/>
        </w:rPr>
      </w:pPr>
      <w:r>
        <w:rPr>
          <w:rFonts w:ascii="Arial" w:hAnsi="Arial" w:cs="Arial"/>
          <w:sz w:val="24"/>
          <w:szCs w:val="24"/>
        </w:rPr>
        <w:t xml:space="preserve">Dapat </w:t>
      </w:r>
      <w:proofErr w:type="spellStart"/>
      <w:r>
        <w:rPr>
          <w:rFonts w:ascii="Arial" w:hAnsi="Arial" w:cs="Arial"/>
          <w:sz w:val="24"/>
          <w:szCs w:val="24"/>
        </w:rPr>
        <w:t>ipaliwanag</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provider ang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ng </w:t>
      </w:r>
      <w:proofErr w:type="spellStart"/>
      <w:r>
        <w:rPr>
          <w:rFonts w:ascii="Arial" w:hAnsi="Arial" w:cs="Arial"/>
          <w:sz w:val="24"/>
          <w:szCs w:val="24"/>
        </w:rPr>
        <w:t>telepono</w:t>
      </w:r>
      <w:proofErr w:type="spellEnd"/>
      <w:r>
        <w:rPr>
          <w:rFonts w:ascii="Arial" w:hAnsi="Arial" w:cs="Arial"/>
          <w:sz w:val="24"/>
          <w:szCs w:val="24"/>
        </w:rPr>
        <w:t xml:space="preserve"> o telehealth at </w:t>
      </w:r>
      <w:proofErr w:type="spellStart"/>
      <w:r>
        <w:rPr>
          <w:rFonts w:ascii="Arial" w:hAnsi="Arial" w:cs="Arial"/>
          <w:sz w:val="24"/>
          <w:szCs w:val="24"/>
        </w:rPr>
        <w:t>seguraduhin</w:t>
      </w:r>
      <w:proofErr w:type="spellEnd"/>
      <w:r>
        <w:rPr>
          <w:rFonts w:ascii="Arial" w:hAnsi="Arial" w:cs="Arial"/>
          <w:sz w:val="24"/>
          <w:szCs w:val="24"/>
        </w:rPr>
        <w:t xml:space="preserve"> na </w:t>
      </w:r>
      <w:proofErr w:type="spellStart"/>
      <w:r>
        <w:rPr>
          <w:rFonts w:ascii="Arial" w:hAnsi="Arial" w:cs="Arial"/>
          <w:sz w:val="24"/>
          <w:szCs w:val="24"/>
        </w:rPr>
        <w:t>sangayon</w:t>
      </w:r>
      <w:proofErr w:type="spellEnd"/>
      <w:r>
        <w:rPr>
          <w:rFonts w:ascii="Arial" w:hAnsi="Arial" w:cs="Arial"/>
          <w:sz w:val="24"/>
          <w:szCs w:val="24"/>
        </w:rPr>
        <w:t xml:space="preserve"> </w:t>
      </w:r>
      <w:r w:rsidR="00FB4748">
        <w:rPr>
          <w:rFonts w:ascii="Arial" w:hAnsi="Arial" w:cs="Arial"/>
          <w:sz w:val="24"/>
          <w:szCs w:val="24"/>
        </w:rPr>
        <w:t>ka</w:t>
      </w:r>
      <w:r>
        <w:rPr>
          <w:rFonts w:ascii="Arial" w:hAnsi="Arial" w:cs="Arial"/>
          <w:sz w:val="24"/>
          <w:szCs w:val="24"/>
        </w:rPr>
        <w:t xml:space="preserve"> </w:t>
      </w:r>
      <w:proofErr w:type="spellStart"/>
      <w:r>
        <w:rPr>
          <w:rFonts w:ascii="Arial" w:hAnsi="Arial" w:cs="Arial"/>
          <w:sz w:val="24"/>
          <w:szCs w:val="24"/>
        </w:rPr>
        <w:t>bago</w:t>
      </w:r>
      <w:proofErr w:type="spellEnd"/>
      <w:r>
        <w:rPr>
          <w:rFonts w:ascii="Arial" w:hAnsi="Arial" w:cs="Arial"/>
          <w:sz w:val="24"/>
          <w:szCs w:val="24"/>
        </w:rPr>
        <w:t xml:space="preserve"> </w:t>
      </w:r>
      <w:proofErr w:type="spellStart"/>
      <w:r>
        <w:rPr>
          <w:rFonts w:ascii="Arial" w:hAnsi="Arial" w:cs="Arial"/>
          <w:sz w:val="24"/>
          <w:szCs w:val="24"/>
        </w:rPr>
        <w:t>simulan</w:t>
      </w:r>
      <w:proofErr w:type="spellEnd"/>
      <w:r>
        <w:rPr>
          <w:rFonts w:ascii="Arial" w:hAnsi="Arial" w:cs="Arial"/>
          <w:sz w:val="24"/>
          <w:szCs w:val="24"/>
        </w:rPr>
        <w:t xml:space="preserve"> ang </w:t>
      </w:r>
      <w:proofErr w:type="spellStart"/>
      <w:r>
        <w:rPr>
          <w:rFonts w:ascii="Arial" w:hAnsi="Arial" w:cs="Arial"/>
          <w:sz w:val="24"/>
          <w:szCs w:val="24"/>
        </w:rPr>
        <w:t>serbisyo</w:t>
      </w:r>
      <w:proofErr w:type="spellEnd"/>
      <w:r>
        <w:rPr>
          <w:rFonts w:ascii="Arial" w:hAnsi="Arial" w:cs="Arial"/>
          <w:sz w:val="24"/>
          <w:szCs w:val="24"/>
        </w:rPr>
        <w:t xml:space="preserve">. Kahit na </w:t>
      </w:r>
      <w:proofErr w:type="spellStart"/>
      <w:r>
        <w:rPr>
          <w:rFonts w:ascii="Arial" w:hAnsi="Arial" w:cs="Arial"/>
          <w:sz w:val="24"/>
          <w:szCs w:val="24"/>
        </w:rPr>
        <w:t>sumangayon</w:t>
      </w:r>
      <w:proofErr w:type="spellEnd"/>
      <w:r>
        <w:rPr>
          <w:rFonts w:ascii="Arial" w:hAnsi="Arial" w:cs="Arial"/>
          <w:sz w:val="24"/>
          <w:szCs w:val="24"/>
        </w:rPr>
        <w:t xml:space="preserve"> ka na </w:t>
      </w: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Pr>
          <w:rFonts w:ascii="Arial" w:hAnsi="Arial" w:cs="Arial"/>
          <w:sz w:val="24"/>
          <w:szCs w:val="24"/>
        </w:rPr>
        <w:t>serbiso</w:t>
      </w:r>
      <w:proofErr w:type="spellEnd"/>
      <w:r>
        <w:rPr>
          <w:rFonts w:ascii="Arial" w:hAnsi="Arial" w:cs="Arial"/>
          <w:sz w:val="24"/>
          <w:szCs w:val="24"/>
        </w:rPr>
        <w:t xml:space="preserve"> sa </w:t>
      </w:r>
      <w:proofErr w:type="spellStart"/>
      <w:r>
        <w:rPr>
          <w:rFonts w:ascii="Arial" w:hAnsi="Arial" w:cs="Arial"/>
          <w:sz w:val="24"/>
          <w:szCs w:val="24"/>
        </w:rPr>
        <w:t>telepono</w:t>
      </w:r>
      <w:proofErr w:type="spellEnd"/>
      <w:r>
        <w:rPr>
          <w:rFonts w:ascii="Arial" w:hAnsi="Arial" w:cs="Arial"/>
          <w:sz w:val="24"/>
          <w:szCs w:val="24"/>
        </w:rPr>
        <w:t xml:space="preserve"> o telehealth,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pumili</w:t>
      </w:r>
      <w:proofErr w:type="spellEnd"/>
      <w:r>
        <w:rPr>
          <w:rFonts w:ascii="Arial" w:hAnsi="Arial" w:cs="Arial"/>
          <w:sz w:val="24"/>
          <w:szCs w:val="24"/>
        </w:rPr>
        <w:t xml:space="preserve"> sa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na </w:t>
      </w: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sa personal o </w:t>
      </w:r>
      <w:proofErr w:type="spellStart"/>
      <w:r>
        <w:rPr>
          <w:rFonts w:ascii="Arial" w:hAnsi="Arial" w:cs="Arial"/>
          <w:sz w:val="24"/>
          <w:szCs w:val="24"/>
        </w:rPr>
        <w:t>harapan</w:t>
      </w:r>
      <w:proofErr w:type="spellEnd"/>
      <w:r>
        <w:rPr>
          <w:rFonts w:ascii="Arial" w:hAnsi="Arial" w:cs="Arial"/>
          <w:sz w:val="24"/>
          <w:szCs w:val="24"/>
        </w:rPr>
        <w:t xml:space="preserve">. Ilang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tipo</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AA0707">
        <w:rPr>
          <w:rFonts w:ascii="Arial" w:hAnsi="Arial" w:cs="Arial"/>
          <w:sz w:val="24"/>
          <w:szCs w:val="24"/>
        </w:rPr>
        <w:t>kalusugan</w:t>
      </w:r>
      <w:proofErr w:type="spellEnd"/>
      <w:r w:rsidRPr="00AA0707">
        <w:rPr>
          <w:rFonts w:ascii="Arial" w:hAnsi="Arial" w:cs="Arial"/>
          <w:sz w:val="24"/>
          <w:szCs w:val="24"/>
        </w:rPr>
        <w:t xml:space="preserve"> ng </w:t>
      </w:r>
      <w:proofErr w:type="spellStart"/>
      <w:r w:rsidRPr="00AA0707">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maibibigay</w:t>
      </w:r>
      <w:proofErr w:type="spellEnd"/>
      <w:r>
        <w:rPr>
          <w:rFonts w:ascii="Arial" w:hAnsi="Arial" w:cs="Arial"/>
          <w:sz w:val="24"/>
          <w:szCs w:val="24"/>
        </w:rPr>
        <w:t xml:space="preserve"> sa telehealth o </w:t>
      </w:r>
      <w:proofErr w:type="spellStart"/>
      <w:r>
        <w:rPr>
          <w:rFonts w:ascii="Arial" w:hAnsi="Arial" w:cs="Arial"/>
          <w:sz w:val="24"/>
          <w:szCs w:val="24"/>
        </w:rPr>
        <w:t>telepono</w:t>
      </w:r>
      <w:proofErr w:type="spellEnd"/>
      <w:r>
        <w:rPr>
          <w:rFonts w:ascii="Arial" w:hAnsi="Arial" w:cs="Arial"/>
          <w:sz w:val="24"/>
          <w:szCs w:val="24"/>
        </w:rPr>
        <w:t xml:space="preserve"> </w:t>
      </w:r>
      <w:proofErr w:type="spellStart"/>
      <w:r>
        <w:rPr>
          <w:rFonts w:ascii="Arial" w:hAnsi="Arial" w:cs="Arial"/>
          <w:sz w:val="24"/>
          <w:szCs w:val="24"/>
        </w:rPr>
        <w:t>dahil</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na </w:t>
      </w:r>
      <w:proofErr w:type="spellStart"/>
      <w:r>
        <w:rPr>
          <w:rFonts w:ascii="Arial" w:hAnsi="Arial" w:cs="Arial"/>
          <w:sz w:val="24"/>
          <w:szCs w:val="24"/>
        </w:rPr>
        <w:t>nasa</w:t>
      </w:r>
      <w:proofErr w:type="spellEnd"/>
      <w:r>
        <w:rPr>
          <w:rFonts w:ascii="Arial" w:hAnsi="Arial" w:cs="Arial"/>
          <w:sz w:val="24"/>
          <w:szCs w:val="24"/>
        </w:rPr>
        <w:t xml:space="preserve">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Pr>
          <w:rFonts w:ascii="Arial" w:hAnsi="Arial" w:cs="Arial"/>
          <w:sz w:val="24"/>
          <w:szCs w:val="24"/>
        </w:rPr>
        <w:t>lugar</w:t>
      </w:r>
      <w:proofErr w:type="spellEnd"/>
      <w:r>
        <w:rPr>
          <w:rFonts w:ascii="Arial" w:hAnsi="Arial" w:cs="Arial"/>
          <w:sz w:val="24"/>
          <w:szCs w:val="24"/>
        </w:rPr>
        <w:t xml:space="preserve"> para sa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tulad</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residensyal</w:t>
      </w:r>
      <w:proofErr w:type="spellEnd"/>
      <w:r>
        <w:rPr>
          <w:rFonts w:ascii="Arial" w:hAnsi="Arial" w:cs="Arial"/>
          <w:sz w:val="24"/>
          <w:szCs w:val="24"/>
        </w:rPr>
        <w:t xml:space="preserve"> na </w:t>
      </w:r>
      <w:proofErr w:type="spellStart"/>
      <w:r>
        <w:rPr>
          <w:rFonts w:ascii="Arial" w:hAnsi="Arial" w:cs="Arial"/>
          <w:sz w:val="24"/>
          <w:szCs w:val="24"/>
        </w:rPr>
        <w:t>gamutan</w:t>
      </w:r>
      <w:proofErr w:type="spellEnd"/>
      <w:r>
        <w:rPr>
          <w:rFonts w:ascii="Arial" w:hAnsi="Arial" w:cs="Arial"/>
          <w:sz w:val="24"/>
          <w:szCs w:val="24"/>
        </w:rPr>
        <w:t xml:space="preserve"> o </w:t>
      </w:r>
      <w:proofErr w:type="spellStart"/>
      <w:r>
        <w:rPr>
          <w:rFonts w:ascii="Arial" w:hAnsi="Arial" w:cs="Arial"/>
          <w:sz w:val="24"/>
          <w:szCs w:val="24"/>
        </w:rPr>
        <w:t>serbiso</w:t>
      </w:r>
      <w:proofErr w:type="spellEnd"/>
      <w:r>
        <w:rPr>
          <w:rFonts w:ascii="Arial" w:hAnsi="Arial" w:cs="Arial"/>
          <w:sz w:val="24"/>
          <w:szCs w:val="24"/>
        </w:rPr>
        <w:t xml:space="preserve"> ng </w:t>
      </w:r>
      <w:proofErr w:type="spellStart"/>
      <w:r>
        <w:rPr>
          <w:rFonts w:ascii="Arial" w:hAnsi="Arial" w:cs="Arial"/>
          <w:sz w:val="24"/>
          <w:szCs w:val="24"/>
        </w:rPr>
        <w:t>ospital</w:t>
      </w:r>
      <w:proofErr w:type="spellEnd"/>
      <w:r>
        <w:rPr>
          <w:rFonts w:ascii="Arial" w:hAnsi="Arial" w:cs="Arial"/>
          <w:sz w:val="24"/>
          <w:szCs w:val="24"/>
        </w:rPr>
        <w:t>.</w:t>
      </w:r>
    </w:p>
    <w:p w14:paraId="36C9C374" w14:textId="77777777" w:rsidR="00AA0707" w:rsidRDefault="00AA0707" w:rsidP="009D188E">
      <w:pPr>
        <w:spacing w:after="0" w:line="360" w:lineRule="auto"/>
        <w:contextualSpacing/>
        <w:rPr>
          <w:rFonts w:ascii="Arial" w:hAnsi="Arial" w:cs="Arial"/>
          <w:sz w:val="24"/>
          <w:szCs w:val="24"/>
        </w:rPr>
      </w:pPr>
    </w:p>
    <w:p w14:paraId="34E51E13" w14:textId="6E662425" w:rsidR="00FA6FA9" w:rsidRPr="009273FC" w:rsidRDefault="00AA0707" w:rsidP="00A92CD7">
      <w:pPr>
        <w:spacing w:after="0" w:line="360" w:lineRule="auto"/>
        <w:contextualSpacing/>
        <w:rPr>
          <w:rFonts w:ascii="Arial" w:hAnsi="Arial" w:cs="Arial"/>
          <w:b/>
          <w:bCs/>
          <w:sz w:val="24"/>
          <w:szCs w:val="24"/>
        </w:rPr>
      </w:pPr>
      <w:bookmarkStart w:id="39" w:name="_Hlk112157349"/>
      <w:proofErr w:type="spellStart"/>
      <w:r>
        <w:rPr>
          <w:rFonts w:ascii="Arial" w:hAnsi="Arial" w:cs="Arial"/>
          <w:b/>
          <w:bCs/>
          <w:sz w:val="24"/>
          <w:szCs w:val="24"/>
        </w:rPr>
        <w:t>Karagdagang</w:t>
      </w:r>
      <w:proofErr w:type="spellEnd"/>
      <w:r>
        <w:rPr>
          <w:rFonts w:ascii="Arial" w:hAnsi="Arial" w:cs="Arial"/>
          <w:b/>
          <w:bCs/>
          <w:sz w:val="24"/>
          <w:szCs w:val="24"/>
        </w:rPr>
        <w:t xml:space="preserve"> Plano ng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proofErr w:type="spellStart"/>
      <w:r w:rsidRPr="00AA0707">
        <w:rPr>
          <w:rFonts w:ascii="Arial" w:hAnsi="Arial" w:cs="Arial"/>
          <w:b/>
          <w:bCs/>
          <w:sz w:val="24"/>
          <w:szCs w:val="24"/>
        </w:rPr>
        <w:t>Kalusugan</w:t>
      </w:r>
      <w:proofErr w:type="spellEnd"/>
      <w:r w:rsidRPr="00AA0707">
        <w:rPr>
          <w:rFonts w:ascii="Arial" w:hAnsi="Arial" w:cs="Arial"/>
          <w:b/>
          <w:bCs/>
          <w:sz w:val="24"/>
          <w:szCs w:val="24"/>
        </w:rPr>
        <w:t xml:space="preserve"> Ng </w:t>
      </w:r>
      <w:proofErr w:type="spellStart"/>
      <w:r w:rsidRPr="00AA0707">
        <w:rPr>
          <w:rFonts w:ascii="Arial" w:hAnsi="Arial" w:cs="Arial"/>
          <w:b/>
          <w:bCs/>
          <w:sz w:val="24"/>
          <w:szCs w:val="24"/>
        </w:rPr>
        <w:t>Kaisipan</w:t>
      </w:r>
      <w:proofErr w:type="spellEnd"/>
      <w:r>
        <w:rPr>
          <w:rFonts w:ascii="Arial" w:hAnsi="Arial" w:cs="Arial"/>
          <w:b/>
          <w:bCs/>
          <w:sz w:val="24"/>
          <w:szCs w:val="24"/>
        </w:rPr>
        <w:t xml:space="preserve"> </w:t>
      </w:r>
    </w:p>
    <w:p w14:paraId="4FB10216" w14:textId="77777777" w:rsidR="00FA665C" w:rsidRPr="009273FC" w:rsidRDefault="00FA665C" w:rsidP="00A92CD7">
      <w:pPr>
        <w:spacing w:after="0" w:line="360" w:lineRule="auto"/>
        <w:contextualSpacing/>
        <w:rPr>
          <w:rFonts w:ascii="Arial" w:hAnsi="Arial" w:cs="Arial"/>
          <w:b/>
          <w:bCs/>
          <w:sz w:val="24"/>
          <w:szCs w:val="24"/>
        </w:rPr>
      </w:pPr>
    </w:p>
    <w:p w14:paraId="54BF7D9E" w14:textId="4E390842" w:rsidR="00FA6FA9" w:rsidRPr="009273FC" w:rsidRDefault="00AA0707" w:rsidP="00A92CD7">
      <w:pPr>
        <w:spacing w:after="0" w:line="360" w:lineRule="auto"/>
        <w:contextualSpacing/>
        <w:rPr>
          <w:rFonts w:ascii="Arial" w:hAnsi="Arial" w:cs="Arial"/>
          <w:sz w:val="24"/>
          <w:szCs w:val="24"/>
        </w:rPr>
      </w:pP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Pr>
          <w:rFonts w:ascii="Arial" w:hAnsi="Arial" w:cs="Arial"/>
          <w:sz w:val="24"/>
          <w:szCs w:val="24"/>
        </w:rPr>
        <w:t>impormasyong</w:t>
      </w:r>
      <w:proofErr w:type="spellEnd"/>
      <w:r>
        <w:rPr>
          <w:rFonts w:ascii="Arial" w:hAnsi="Arial" w:cs="Arial"/>
          <w:sz w:val="24"/>
          <w:szCs w:val="24"/>
        </w:rPr>
        <w:t xml:space="preserve"> ng </w:t>
      </w:r>
      <w:proofErr w:type="spellStart"/>
      <w:r w:rsidRPr="00AA0707">
        <w:rPr>
          <w:rFonts w:ascii="Arial" w:hAnsi="Arial" w:cs="Arial"/>
          <w:sz w:val="24"/>
          <w:szCs w:val="24"/>
        </w:rPr>
        <w:t>kalusugan</w:t>
      </w:r>
      <w:proofErr w:type="spellEnd"/>
      <w:r w:rsidRPr="00AA0707">
        <w:rPr>
          <w:rFonts w:ascii="Arial" w:hAnsi="Arial" w:cs="Arial"/>
          <w:sz w:val="24"/>
          <w:szCs w:val="24"/>
        </w:rPr>
        <w:t xml:space="preserve"> ng </w:t>
      </w:r>
      <w:proofErr w:type="spellStart"/>
      <w:r w:rsidRPr="00AA0707">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dito</w:t>
      </w:r>
      <w:proofErr w:type="spellEnd"/>
      <w:r w:rsidR="00064C09" w:rsidRPr="009273FC">
        <w:rPr>
          <w:rFonts w:ascii="Arial" w:hAnsi="Arial" w:cs="Arial"/>
          <w:sz w:val="24"/>
          <w:szCs w:val="24"/>
        </w:rPr>
        <w:t xml:space="preserve"> [</w:t>
      </w:r>
      <w:r>
        <w:rPr>
          <w:rFonts w:ascii="Arial" w:hAnsi="Arial" w:cs="Arial"/>
          <w:sz w:val="24"/>
          <w:szCs w:val="24"/>
        </w:rPr>
        <w:t xml:space="preserve">kung </w:t>
      </w:r>
      <w:proofErr w:type="spellStart"/>
      <w:r>
        <w:rPr>
          <w:rFonts w:ascii="Arial" w:hAnsi="Arial" w:cs="Arial"/>
          <w:sz w:val="24"/>
          <w:szCs w:val="24"/>
        </w:rPr>
        <w:t>mayroon</w:t>
      </w:r>
      <w:proofErr w:type="spellEnd"/>
      <w:r w:rsidR="00064C09" w:rsidRPr="009273FC">
        <w:rPr>
          <w:rFonts w:ascii="Arial" w:hAnsi="Arial" w:cs="Arial"/>
          <w:sz w:val="24"/>
          <w:szCs w:val="24"/>
        </w:rPr>
        <w:t>].</w:t>
      </w:r>
    </w:p>
    <w:bookmarkEnd w:id="39"/>
    <w:p w14:paraId="05984CD9" w14:textId="77777777" w:rsidR="00453B7E" w:rsidRDefault="00FA6FA9" w:rsidP="00A92CD7">
      <w:pPr>
        <w:pStyle w:val="Heading1"/>
        <w:bidi w:val="0"/>
        <w:spacing w:after="0" w:line="360" w:lineRule="auto"/>
        <w:contextualSpacing/>
      </w:pPr>
      <w:r w:rsidRPr="009273FC">
        <w:br w:type="column"/>
      </w:r>
      <w:bookmarkStart w:id="40" w:name="_Toc137732070"/>
      <w:bookmarkStart w:id="41" w:name="_Toc120045781"/>
      <w:r w:rsidR="0066184A" w:rsidRPr="009273FC">
        <w:lastRenderedPageBreak/>
        <w:t xml:space="preserve"> </w:t>
      </w:r>
      <w:bookmarkStart w:id="42" w:name="_Toc150539912"/>
      <w:r w:rsidR="00453B7E">
        <w:t>PAGAPASYA SA SALUNGANT NA BENEPISYO</w:t>
      </w:r>
      <w:bookmarkEnd w:id="42"/>
      <w:r w:rsidR="00453B7E">
        <w:t xml:space="preserve"> </w:t>
      </w:r>
    </w:p>
    <w:p w14:paraId="78000C4F" w14:textId="2E2CBE96" w:rsidR="00FA6FA9" w:rsidRPr="009273FC" w:rsidRDefault="0066184A" w:rsidP="00453B7E">
      <w:pPr>
        <w:pStyle w:val="Heading1"/>
        <w:bidi w:val="0"/>
        <w:spacing w:after="0" w:line="360" w:lineRule="auto"/>
        <w:contextualSpacing/>
      </w:pPr>
      <w:bookmarkStart w:id="43" w:name="_Toc150539913"/>
      <w:r>
        <w:t>(</w:t>
      </w:r>
      <w:r w:rsidR="00453B7E" w:rsidRPr="009273FC">
        <w:t>ADVERSE BENEFIT DETERMINATIONS</w:t>
      </w:r>
      <w:r>
        <w:t xml:space="preserve">) NG IYONG PLANO </w:t>
      </w:r>
      <w:r w:rsidR="006110A1">
        <w:t>KALUSUGAN NG KAISIPAN</w:t>
      </w:r>
      <w:bookmarkEnd w:id="40"/>
      <w:bookmarkEnd w:id="41"/>
      <w:bookmarkEnd w:id="43"/>
    </w:p>
    <w:p w14:paraId="68BB6489" w14:textId="77777777" w:rsidR="00FA6FA9" w:rsidRPr="009273FC" w:rsidRDefault="00FA6FA9" w:rsidP="00A92CD7">
      <w:pPr>
        <w:spacing w:after="0" w:line="360" w:lineRule="auto"/>
        <w:contextualSpacing/>
        <w:rPr>
          <w:rFonts w:ascii="Arial" w:hAnsi="Arial" w:cs="Arial"/>
          <w:b/>
          <w:bCs/>
          <w:sz w:val="24"/>
          <w:szCs w:val="24"/>
        </w:rPr>
      </w:pPr>
    </w:p>
    <w:p w14:paraId="436AB143" w14:textId="2E620EC7" w:rsidR="0066184A" w:rsidRDefault="0066184A" w:rsidP="00A92CD7">
      <w:pPr>
        <w:spacing w:after="0" w:line="360" w:lineRule="auto"/>
        <w:contextualSpacing/>
        <w:rPr>
          <w:rFonts w:ascii="Arial" w:hAnsi="Arial" w:cs="Arial"/>
          <w:b/>
          <w:bCs/>
          <w:sz w:val="24"/>
          <w:szCs w:val="24"/>
        </w:rPr>
      </w:pPr>
      <w:r>
        <w:rPr>
          <w:rFonts w:ascii="Arial" w:hAnsi="Arial" w:cs="Arial"/>
          <w:b/>
          <w:bCs/>
          <w:sz w:val="24"/>
          <w:szCs w:val="24"/>
        </w:rPr>
        <w:t xml:space="preserve">Ano Ang Aking Mga Karapatan Kung Ang </w:t>
      </w:r>
      <w:r w:rsidRPr="0066184A">
        <w:rPr>
          <w:rFonts w:ascii="Arial" w:hAnsi="Arial" w:cs="Arial"/>
          <w:b/>
          <w:bCs/>
          <w:sz w:val="24"/>
          <w:szCs w:val="24"/>
        </w:rPr>
        <w:t xml:space="preserve">Plano Ng </w:t>
      </w:r>
      <w:proofErr w:type="spellStart"/>
      <w:r w:rsidRPr="0066184A">
        <w:rPr>
          <w:rFonts w:ascii="Arial" w:hAnsi="Arial" w:cs="Arial"/>
          <w:b/>
          <w:bCs/>
          <w:sz w:val="24"/>
          <w:szCs w:val="24"/>
        </w:rPr>
        <w:t>Kalusugan</w:t>
      </w:r>
      <w:proofErr w:type="spellEnd"/>
      <w:r w:rsidRPr="0066184A">
        <w:rPr>
          <w:rFonts w:ascii="Arial" w:hAnsi="Arial" w:cs="Arial"/>
          <w:b/>
          <w:bCs/>
          <w:sz w:val="24"/>
          <w:szCs w:val="24"/>
        </w:rPr>
        <w:t xml:space="preserve"> Ng </w:t>
      </w:r>
      <w:proofErr w:type="spellStart"/>
      <w:r w:rsidRPr="0066184A">
        <w:rPr>
          <w:rFonts w:ascii="Arial" w:hAnsi="Arial" w:cs="Arial"/>
          <w:b/>
          <w:bCs/>
          <w:sz w:val="24"/>
          <w:szCs w:val="24"/>
        </w:rPr>
        <w:t>Kaisipan</w:t>
      </w:r>
      <w:proofErr w:type="spellEnd"/>
      <w:r>
        <w:rPr>
          <w:rFonts w:ascii="Arial" w:hAnsi="Arial" w:cs="Arial"/>
          <w:b/>
          <w:bCs/>
          <w:sz w:val="24"/>
          <w:szCs w:val="24"/>
        </w:rPr>
        <w:t xml:space="preserve"> Ay </w:t>
      </w:r>
      <w:proofErr w:type="spellStart"/>
      <w:r>
        <w:rPr>
          <w:rFonts w:ascii="Arial" w:hAnsi="Arial" w:cs="Arial"/>
          <w:b/>
          <w:bCs/>
          <w:sz w:val="24"/>
          <w:szCs w:val="24"/>
        </w:rPr>
        <w:t>Tinaggihan</w:t>
      </w:r>
      <w:proofErr w:type="spellEnd"/>
      <w:r>
        <w:rPr>
          <w:rFonts w:ascii="Arial" w:hAnsi="Arial" w:cs="Arial"/>
          <w:b/>
          <w:bCs/>
          <w:sz w:val="24"/>
          <w:szCs w:val="24"/>
        </w:rPr>
        <w:t xml:space="preserve"> Ang Mga </w:t>
      </w:r>
      <w:proofErr w:type="spellStart"/>
      <w:r>
        <w:rPr>
          <w:rFonts w:ascii="Arial" w:hAnsi="Arial" w:cs="Arial"/>
          <w:b/>
          <w:bCs/>
          <w:sz w:val="24"/>
          <w:szCs w:val="24"/>
        </w:rPr>
        <w:t>Serbisyo</w:t>
      </w:r>
      <w:proofErr w:type="spellEnd"/>
      <w:r>
        <w:rPr>
          <w:rFonts w:ascii="Arial" w:hAnsi="Arial" w:cs="Arial"/>
          <w:b/>
          <w:bCs/>
          <w:sz w:val="24"/>
          <w:szCs w:val="24"/>
        </w:rPr>
        <w:t xml:space="preserve"> Na </w:t>
      </w:r>
      <w:r w:rsidR="000A4C76">
        <w:rPr>
          <w:rFonts w:ascii="Arial" w:hAnsi="Arial" w:cs="Arial"/>
          <w:b/>
          <w:bCs/>
          <w:sz w:val="24"/>
          <w:szCs w:val="24"/>
        </w:rPr>
        <w:t>Ak</w:t>
      </w:r>
      <w:r>
        <w:rPr>
          <w:rFonts w:ascii="Arial" w:hAnsi="Arial" w:cs="Arial"/>
          <w:b/>
          <w:bCs/>
          <w:sz w:val="24"/>
          <w:szCs w:val="24"/>
        </w:rPr>
        <w:t xml:space="preserve">ing Nais O </w:t>
      </w:r>
      <w:proofErr w:type="spellStart"/>
      <w:r>
        <w:rPr>
          <w:rFonts w:ascii="Arial" w:hAnsi="Arial" w:cs="Arial"/>
          <w:b/>
          <w:bCs/>
          <w:sz w:val="24"/>
          <w:szCs w:val="24"/>
        </w:rPr>
        <w:t>Kailangan</w:t>
      </w:r>
      <w:proofErr w:type="spellEnd"/>
      <w:r>
        <w:rPr>
          <w:rFonts w:ascii="Arial" w:hAnsi="Arial" w:cs="Arial"/>
          <w:b/>
          <w:bCs/>
          <w:sz w:val="24"/>
          <w:szCs w:val="24"/>
        </w:rPr>
        <w:t>?</w:t>
      </w:r>
    </w:p>
    <w:p w14:paraId="505F6B7A" w14:textId="77777777" w:rsidR="002241F0" w:rsidRPr="009273FC" w:rsidRDefault="002241F0" w:rsidP="00A92CD7">
      <w:pPr>
        <w:spacing w:after="0" w:line="360" w:lineRule="auto"/>
        <w:contextualSpacing/>
        <w:rPr>
          <w:rFonts w:ascii="Arial" w:hAnsi="Arial" w:cs="Arial"/>
          <w:b/>
          <w:bCs/>
          <w:sz w:val="24"/>
          <w:szCs w:val="24"/>
        </w:rPr>
      </w:pPr>
    </w:p>
    <w:p w14:paraId="61975D5C" w14:textId="5860107C" w:rsidR="0066184A" w:rsidRDefault="0066184A" w:rsidP="00A92CD7">
      <w:pPr>
        <w:spacing w:after="0" w:line="360" w:lineRule="auto"/>
        <w:contextualSpacing/>
        <w:rPr>
          <w:rFonts w:ascii="Arial" w:hAnsi="Arial" w:cs="Arial"/>
          <w:sz w:val="24"/>
          <w:szCs w:val="24"/>
        </w:rPr>
      </w:pPr>
      <w:r>
        <w:rPr>
          <w:rFonts w:ascii="Arial" w:hAnsi="Arial" w:cs="Arial"/>
          <w:sz w:val="24"/>
          <w:szCs w:val="24"/>
        </w:rPr>
        <w:t xml:space="preserve">Kung ang </w:t>
      </w:r>
      <w:r w:rsidRPr="0066184A">
        <w:rPr>
          <w:rFonts w:ascii="Arial" w:hAnsi="Arial" w:cs="Arial"/>
          <w:sz w:val="24"/>
          <w:szCs w:val="24"/>
        </w:rPr>
        <w:t xml:space="preserve">plano ng </w:t>
      </w:r>
      <w:proofErr w:type="spellStart"/>
      <w:r w:rsidRPr="0066184A">
        <w:rPr>
          <w:rFonts w:ascii="Arial" w:hAnsi="Arial" w:cs="Arial"/>
          <w:sz w:val="24"/>
          <w:szCs w:val="24"/>
        </w:rPr>
        <w:t>kalusugan</w:t>
      </w:r>
      <w:proofErr w:type="spellEnd"/>
      <w:r w:rsidRPr="0066184A">
        <w:rPr>
          <w:rFonts w:ascii="Arial" w:hAnsi="Arial" w:cs="Arial"/>
          <w:sz w:val="24"/>
          <w:szCs w:val="24"/>
        </w:rPr>
        <w:t xml:space="preserve"> ng </w:t>
      </w:r>
      <w:proofErr w:type="spellStart"/>
      <w:r w:rsidRPr="0066184A">
        <w:rPr>
          <w:rFonts w:ascii="Arial" w:hAnsi="Arial" w:cs="Arial"/>
          <w:sz w:val="24"/>
          <w:szCs w:val="24"/>
        </w:rPr>
        <w:t>kaisipan</w:t>
      </w:r>
      <w:proofErr w:type="spellEnd"/>
      <w:r>
        <w:rPr>
          <w:rFonts w:ascii="Arial" w:hAnsi="Arial" w:cs="Arial"/>
          <w:sz w:val="24"/>
          <w:szCs w:val="24"/>
        </w:rPr>
        <w:t xml:space="preserve">, o ang provider sa </w:t>
      </w:r>
      <w:proofErr w:type="spellStart"/>
      <w:r>
        <w:rPr>
          <w:rFonts w:ascii="Arial" w:hAnsi="Arial" w:cs="Arial"/>
          <w:sz w:val="24"/>
          <w:szCs w:val="24"/>
        </w:rPr>
        <w:t>ngalan</w:t>
      </w:r>
      <w:proofErr w:type="spellEnd"/>
      <w:r>
        <w:rPr>
          <w:rFonts w:ascii="Arial" w:hAnsi="Arial" w:cs="Arial"/>
          <w:sz w:val="24"/>
          <w:szCs w:val="24"/>
        </w:rPr>
        <w:t xml:space="preserve"> ng </w:t>
      </w:r>
      <w:r w:rsidRPr="0066184A">
        <w:rPr>
          <w:rFonts w:ascii="Arial" w:hAnsi="Arial" w:cs="Arial"/>
          <w:sz w:val="24"/>
          <w:szCs w:val="24"/>
        </w:rPr>
        <w:t xml:space="preserve">plano ng </w:t>
      </w:r>
      <w:proofErr w:type="spellStart"/>
      <w:r w:rsidRPr="0066184A">
        <w:rPr>
          <w:rFonts w:ascii="Arial" w:hAnsi="Arial" w:cs="Arial"/>
          <w:sz w:val="24"/>
          <w:szCs w:val="24"/>
        </w:rPr>
        <w:t>kalusugan</w:t>
      </w:r>
      <w:proofErr w:type="spellEnd"/>
      <w:r w:rsidRPr="0066184A">
        <w:rPr>
          <w:rFonts w:ascii="Arial" w:hAnsi="Arial" w:cs="Arial"/>
          <w:sz w:val="24"/>
          <w:szCs w:val="24"/>
        </w:rPr>
        <w:t xml:space="preserve"> ng </w:t>
      </w:r>
      <w:proofErr w:type="spellStart"/>
      <w:r w:rsidRPr="0066184A">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tinanggihan</w:t>
      </w:r>
      <w:proofErr w:type="spellEnd"/>
      <w:r>
        <w:rPr>
          <w:rFonts w:ascii="Arial" w:hAnsi="Arial" w:cs="Arial"/>
          <w:sz w:val="24"/>
          <w:szCs w:val="24"/>
        </w:rPr>
        <w:t xml:space="preserve">, </w:t>
      </w:r>
      <w:proofErr w:type="spellStart"/>
      <w:r>
        <w:rPr>
          <w:rFonts w:ascii="Arial" w:hAnsi="Arial" w:cs="Arial"/>
          <w:sz w:val="24"/>
          <w:szCs w:val="24"/>
        </w:rPr>
        <w:t>nilimita</w:t>
      </w:r>
      <w:proofErr w:type="spellEnd"/>
      <w:r>
        <w:rPr>
          <w:rFonts w:ascii="Arial" w:hAnsi="Arial" w:cs="Arial"/>
          <w:sz w:val="24"/>
          <w:szCs w:val="24"/>
        </w:rPr>
        <w:t xml:space="preserve">, </w:t>
      </w:r>
      <w:proofErr w:type="spellStart"/>
      <w:r>
        <w:rPr>
          <w:rFonts w:ascii="Arial" w:hAnsi="Arial" w:cs="Arial"/>
          <w:sz w:val="24"/>
          <w:szCs w:val="24"/>
        </w:rPr>
        <w:t>binawasan</w:t>
      </w:r>
      <w:proofErr w:type="spellEnd"/>
      <w:r>
        <w:rPr>
          <w:rFonts w:ascii="Arial" w:hAnsi="Arial" w:cs="Arial"/>
          <w:sz w:val="24"/>
          <w:szCs w:val="24"/>
        </w:rPr>
        <w:t xml:space="preserve">, </w:t>
      </w:r>
      <w:proofErr w:type="spellStart"/>
      <w:r>
        <w:rPr>
          <w:rFonts w:ascii="Arial" w:hAnsi="Arial" w:cs="Arial"/>
          <w:sz w:val="24"/>
          <w:szCs w:val="24"/>
        </w:rPr>
        <w:t>inantala</w:t>
      </w:r>
      <w:proofErr w:type="spellEnd"/>
      <w:r>
        <w:rPr>
          <w:rFonts w:ascii="Arial" w:hAnsi="Arial" w:cs="Arial"/>
          <w:sz w:val="24"/>
          <w:szCs w:val="24"/>
        </w:rPr>
        <w:t xml:space="preserve"> o </w:t>
      </w:r>
      <w:proofErr w:type="spellStart"/>
      <w:r>
        <w:rPr>
          <w:rFonts w:ascii="Arial" w:hAnsi="Arial" w:cs="Arial"/>
          <w:sz w:val="24"/>
          <w:szCs w:val="24"/>
        </w:rPr>
        <w:t>tinapos</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panilwala</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makuha</w:t>
      </w:r>
      <w:proofErr w:type="spellEnd"/>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kang </w:t>
      </w:r>
      <w:proofErr w:type="spellStart"/>
      <w:r>
        <w:rPr>
          <w:rFonts w:ascii="Arial" w:hAnsi="Arial" w:cs="Arial"/>
          <w:sz w:val="24"/>
          <w:szCs w:val="24"/>
        </w:rPr>
        <w:t>karapatan</w:t>
      </w:r>
      <w:proofErr w:type="spellEnd"/>
      <w:r>
        <w:rPr>
          <w:rFonts w:ascii="Arial" w:hAnsi="Arial" w:cs="Arial"/>
          <w:sz w:val="24"/>
          <w:szCs w:val="24"/>
        </w:rPr>
        <w:t xml:space="preserve"> na sa </w:t>
      </w:r>
      <w:proofErr w:type="spellStart"/>
      <w:r>
        <w:rPr>
          <w:rFonts w:ascii="Arial" w:hAnsi="Arial" w:cs="Arial"/>
          <w:sz w:val="24"/>
          <w:szCs w:val="24"/>
        </w:rPr>
        <w:t>isang</w:t>
      </w:r>
      <w:proofErr w:type="spellEnd"/>
      <w:r>
        <w:rPr>
          <w:rFonts w:ascii="Arial" w:hAnsi="Arial" w:cs="Arial"/>
          <w:sz w:val="24"/>
          <w:szCs w:val="24"/>
        </w:rPr>
        <w:t xml:space="preserve"> sulat ng </w:t>
      </w:r>
      <w:proofErr w:type="spellStart"/>
      <w:r>
        <w:rPr>
          <w:rFonts w:ascii="Arial" w:hAnsi="Arial" w:cs="Arial"/>
          <w:sz w:val="24"/>
          <w:szCs w:val="24"/>
        </w:rPr>
        <w:t>Paunawa</w:t>
      </w:r>
      <w:proofErr w:type="spellEnd"/>
      <w:r>
        <w:rPr>
          <w:rFonts w:ascii="Arial" w:hAnsi="Arial" w:cs="Arial"/>
          <w:sz w:val="24"/>
          <w:szCs w:val="24"/>
        </w:rPr>
        <w:t xml:space="preserve"> (</w:t>
      </w:r>
      <w:proofErr w:type="spellStart"/>
      <w:r>
        <w:rPr>
          <w:rFonts w:ascii="Arial" w:hAnsi="Arial" w:cs="Arial"/>
          <w:sz w:val="24"/>
          <w:szCs w:val="24"/>
        </w:rPr>
        <w:t>tinatawag</w:t>
      </w:r>
      <w:proofErr w:type="spellEnd"/>
      <w:r>
        <w:rPr>
          <w:rFonts w:ascii="Arial" w:hAnsi="Arial" w:cs="Arial"/>
          <w:sz w:val="24"/>
          <w:szCs w:val="24"/>
        </w:rPr>
        <w:t xml:space="preserve"> sa “</w:t>
      </w:r>
      <w:r w:rsidRPr="009273FC">
        <w:rPr>
          <w:rFonts w:ascii="Arial" w:hAnsi="Arial" w:cs="Arial"/>
          <w:sz w:val="24"/>
          <w:szCs w:val="24"/>
        </w:rPr>
        <w:t>Notice of Adverse Benefit Determination”</w:t>
      </w:r>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66184A">
        <w:rPr>
          <w:rFonts w:ascii="Arial" w:hAnsi="Arial" w:cs="Arial"/>
          <w:sz w:val="24"/>
          <w:szCs w:val="24"/>
        </w:rPr>
        <w:t xml:space="preserve">plano ng </w:t>
      </w:r>
      <w:proofErr w:type="spellStart"/>
      <w:r w:rsidRPr="0066184A">
        <w:rPr>
          <w:rFonts w:ascii="Arial" w:hAnsi="Arial" w:cs="Arial"/>
          <w:sz w:val="24"/>
          <w:szCs w:val="24"/>
        </w:rPr>
        <w:t>kalusugan</w:t>
      </w:r>
      <w:proofErr w:type="spellEnd"/>
      <w:r w:rsidRPr="0066184A">
        <w:rPr>
          <w:rFonts w:ascii="Arial" w:hAnsi="Arial" w:cs="Arial"/>
          <w:sz w:val="24"/>
          <w:szCs w:val="24"/>
        </w:rPr>
        <w:t xml:space="preserve"> ng </w:t>
      </w:r>
      <w:proofErr w:type="spellStart"/>
      <w:r w:rsidRPr="0066184A">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ka din </w:t>
      </w:r>
      <w:proofErr w:type="spellStart"/>
      <w:r>
        <w:rPr>
          <w:rFonts w:ascii="Arial" w:hAnsi="Arial" w:cs="Arial"/>
          <w:sz w:val="24"/>
          <w:szCs w:val="24"/>
        </w:rPr>
        <w:t>karapatan</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sumangayon</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 xml:space="preserve"> sa </w:t>
      </w:r>
      <w:proofErr w:type="spellStart"/>
      <w:r>
        <w:rPr>
          <w:rFonts w:ascii="Arial" w:hAnsi="Arial" w:cs="Arial"/>
          <w:sz w:val="24"/>
          <w:szCs w:val="24"/>
        </w:rPr>
        <w:t>pamamagitang</w:t>
      </w:r>
      <w:proofErr w:type="spellEnd"/>
      <w:r>
        <w:rPr>
          <w:rFonts w:ascii="Arial" w:hAnsi="Arial" w:cs="Arial"/>
          <w:sz w:val="24"/>
          <w:szCs w:val="24"/>
        </w:rPr>
        <w:t xml:space="preserve"> </w:t>
      </w:r>
      <w:proofErr w:type="spellStart"/>
      <w:r>
        <w:rPr>
          <w:rFonts w:ascii="Arial" w:hAnsi="Arial" w:cs="Arial"/>
          <w:sz w:val="24"/>
          <w:szCs w:val="24"/>
        </w:rPr>
        <w:t>pag-apela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sesksyon</w:t>
      </w:r>
      <w:proofErr w:type="spellEnd"/>
      <w:r>
        <w:rPr>
          <w:rFonts w:ascii="Arial" w:hAnsi="Arial" w:cs="Arial"/>
          <w:sz w:val="24"/>
          <w:szCs w:val="24"/>
        </w:rPr>
        <w:t xml:space="preserve"> sa </w:t>
      </w:r>
      <w:proofErr w:type="spellStart"/>
      <w:r>
        <w:rPr>
          <w:rFonts w:ascii="Arial" w:hAnsi="Arial" w:cs="Arial"/>
          <w:sz w:val="24"/>
          <w:szCs w:val="24"/>
        </w:rPr>
        <w:t>ibaba</w:t>
      </w:r>
      <w:proofErr w:type="spellEnd"/>
      <w:r>
        <w:rPr>
          <w:rFonts w:ascii="Arial" w:hAnsi="Arial" w:cs="Arial"/>
          <w:sz w:val="24"/>
          <w:szCs w:val="24"/>
        </w:rPr>
        <w:t xml:space="preserve"> ay </w:t>
      </w:r>
      <w:proofErr w:type="spellStart"/>
      <w:r>
        <w:rPr>
          <w:rFonts w:ascii="Arial" w:hAnsi="Arial" w:cs="Arial"/>
          <w:sz w:val="24"/>
          <w:szCs w:val="24"/>
        </w:rPr>
        <w:t>tinatalakay</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Paunawa</w:t>
      </w:r>
      <w:proofErr w:type="spellEnd"/>
      <w:r>
        <w:rPr>
          <w:rFonts w:ascii="Arial" w:hAnsi="Arial" w:cs="Arial"/>
          <w:sz w:val="24"/>
          <w:szCs w:val="24"/>
        </w:rPr>
        <w:t xml:space="preserve"> at kung </w:t>
      </w:r>
      <w:proofErr w:type="spellStart"/>
      <w:r>
        <w:rPr>
          <w:rFonts w:ascii="Arial" w:hAnsi="Arial" w:cs="Arial"/>
          <w:sz w:val="24"/>
          <w:szCs w:val="24"/>
        </w:rPr>
        <w:t>ano</w:t>
      </w:r>
      <w:proofErr w:type="spellEnd"/>
      <w:r>
        <w:rPr>
          <w:rFonts w:ascii="Arial" w:hAnsi="Arial" w:cs="Arial"/>
          <w:sz w:val="24"/>
          <w:szCs w:val="24"/>
        </w:rPr>
        <w:t xml:space="preserve"> ang </w:t>
      </w:r>
      <w:proofErr w:type="spellStart"/>
      <w:r>
        <w:rPr>
          <w:rFonts w:ascii="Arial" w:hAnsi="Arial" w:cs="Arial"/>
          <w:sz w:val="24"/>
          <w:szCs w:val="24"/>
        </w:rPr>
        <w:t>gagawin</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sangayon</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 xml:space="preserve"> ng </w:t>
      </w:r>
      <w:r w:rsidRPr="0066184A">
        <w:rPr>
          <w:rFonts w:ascii="Arial" w:hAnsi="Arial" w:cs="Arial"/>
          <w:sz w:val="24"/>
          <w:szCs w:val="24"/>
        </w:rPr>
        <w:t xml:space="preserve">plano ng </w:t>
      </w:r>
      <w:proofErr w:type="spellStart"/>
      <w:r w:rsidRPr="0066184A">
        <w:rPr>
          <w:rFonts w:ascii="Arial" w:hAnsi="Arial" w:cs="Arial"/>
          <w:sz w:val="24"/>
          <w:szCs w:val="24"/>
        </w:rPr>
        <w:t>kalusugan</w:t>
      </w:r>
      <w:proofErr w:type="spellEnd"/>
      <w:r w:rsidRPr="0066184A">
        <w:rPr>
          <w:rFonts w:ascii="Arial" w:hAnsi="Arial" w:cs="Arial"/>
          <w:sz w:val="24"/>
          <w:szCs w:val="24"/>
        </w:rPr>
        <w:t xml:space="preserve"> ng </w:t>
      </w:r>
      <w:proofErr w:type="spellStart"/>
      <w:r w:rsidRPr="0066184A">
        <w:rPr>
          <w:rFonts w:ascii="Arial" w:hAnsi="Arial" w:cs="Arial"/>
          <w:sz w:val="24"/>
          <w:szCs w:val="24"/>
        </w:rPr>
        <w:t>kaisipan</w:t>
      </w:r>
      <w:proofErr w:type="spellEnd"/>
      <w:r>
        <w:rPr>
          <w:rFonts w:ascii="Arial" w:hAnsi="Arial" w:cs="Arial"/>
          <w:sz w:val="24"/>
          <w:szCs w:val="24"/>
        </w:rPr>
        <w:t>.</w:t>
      </w:r>
    </w:p>
    <w:p w14:paraId="00509E4C" w14:textId="77777777" w:rsidR="00B259C9" w:rsidRPr="009273FC" w:rsidRDefault="00B259C9" w:rsidP="00A92CD7">
      <w:pPr>
        <w:pStyle w:val="Heading3"/>
        <w:spacing w:line="360" w:lineRule="auto"/>
        <w:ind w:left="0"/>
        <w:contextualSpacing/>
      </w:pPr>
    </w:p>
    <w:p w14:paraId="2668E1EB" w14:textId="50AE470C" w:rsidR="00B259C9" w:rsidRPr="009273FC" w:rsidRDefault="0066184A" w:rsidP="00A92CD7">
      <w:pPr>
        <w:spacing w:after="0" w:line="360" w:lineRule="auto"/>
        <w:contextualSpacing/>
        <w:rPr>
          <w:rFonts w:ascii="Arial" w:hAnsi="Arial" w:cs="Arial"/>
          <w:b/>
          <w:bCs/>
          <w:sz w:val="24"/>
          <w:szCs w:val="24"/>
        </w:rPr>
      </w:pPr>
      <w:r>
        <w:rPr>
          <w:rFonts w:ascii="Arial" w:hAnsi="Arial" w:cs="Arial"/>
          <w:b/>
          <w:bCs/>
          <w:sz w:val="24"/>
          <w:szCs w:val="24"/>
        </w:rPr>
        <w:t>Ano ang</w:t>
      </w:r>
      <w:r w:rsidR="00FA6FA9" w:rsidRPr="009273FC">
        <w:rPr>
          <w:rFonts w:ascii="Arial" w:hAnsi="Arial" w:cs="Arial"/>
          <w:b/>
          <w:bCs/>
          <w:sz w:val="24"/>
          <w:szCs w:val="24"/>
        </w:rPr>
        <w:t xml:space="preserve"> Adverse Benefit Determination</w:t>
      </w:r>
      <w:r>
        <w:rPr>
          <w:rFonts w:ascii="Arial" w:hAnsi="Arial" w:cs="Arial"/>
          <w:b/>
          <w:bCs/>
          <w:sz w:val="24"/>
          <w:szCs w:val="24"/>
        </w:rPr>
        <w:t xml:space="preserve"> (Isang Hindi </w:t>
      </w:r>
      <w:proofErr w:type="spellStart"/>
      <w:r>
        <w:rPr>
          <w:rFonts w:ascii="Arial" w:hAnsi="Arial" w:cs="Arial"/>
          <w:b/>
          <w:bCs/>
          <w:sz w:val="24"/>
          <w:szCs w:val="24"/>
        </w:rPr>
        <w:t>Kanaisnais</w:t>
      </w:r>
      <w:proofErr w:type="spellEnd"/>
      <w:r>
        <w:rPr>
          <w:rFonts w:ascii="Arial" w:hAnsi="Arial" w:cs="Arial"/>
          <w:b/>
          <w:bCs/>
          <w:sz w:val="24"/>
          <w:szCs w:val="24"/>
        </w:rPr>
        <w:t xml:space="preserve"> na </w:t>
      </w:r>
      <w:proofErr w:type="spellStart"/>
      <w:r>
        <w:rPr>
          <w:rFonts w:ascii="Arial" w:hAnsi="Arial" w:cs="Arial"/>
          <w:b/>
          <w:bCs/>
          <w:sz w:val="24"/>
          <w:szCs w:val="24"/>
        </w:rPr>
        <w:t>Pagpasya</w:t>
      </w:r>
      <w:proofErr w:type="spellEnd"/>
      <w:r>
        <w:rPr>
          <w:rFonts w:ascii="Arial" w:hAnsi="Arial" w:cs="Arial"/>
          <w:b/>
          <w:bCs/>
          <w:sz w:val="24"/>
          <w:szCs w:val="24"/>
        </w:rPr>
        <w:t xml:space="preserve"> ng </w:t>
      </w:r>
      <w:proofErr w:type="spellStart"/>
      <w:r>
        <w:rPr>
          <w:rFonts w:ascii="Arial" w:hAnsi="Arial" w:cs="Arial"/>
          <w:b/>
          <w:bCs/>
          <w:sz w:val="24"/>
          <w:szCs w:val="24"/>
        </w:rPr>
        <w:t>Benepisyo</w:t>
      </w:r>
      <w:proofErr w:type="spellEnd"/>
      <w:r w:rsidR="00FA6FA9" w:rsidRPr="009273FC">
        <w:rPr>
          <w:rFonts w:ascii="Arial" w:hAnsi="Arial" w:cs="Arial"/>
          <w:b/>
          <w:bCs/>
          <w:sz w:val="24"/>
          <w:szCs w:val="24"/>
        </w:rPr>
        <w:t>?</w:t>
      </w:r>
    </w:p>
    <w:p w14:paraId="0E7766CE" w14:textId="77777777" w:rsidR="002241F0" w:rsidRPr="009273FC" w:rsidRDefault="002241F0" w:rsidP="00A92CD7">
      <w:pPr>
        <w:spacing w:after="0" w:line="360" w:lineRule="auto"/>
        <w:contextualSpacing/>
        <w:rPr>
          <w:rFonts w:ascii="Arial" w:hAnsi="Arial" w:cs="Arial"/>
          <w:b/>
          <w:bCs/>
          <w:sz w:val="24"/>
          <w:szCs w:val="24"/>
        </w:rPr>
      </w:pPr>
    </w:p>
    <w:p w14:paraId="4234A51E" w14:textId="2326A3E6" w:rsidR="0066184A" w:rsidRDefault="7983EEB4" w:rsidP="00A92CD7">
      <w:pPr>
        <w:spacing w:after="0" w:line="360" w:lineRule="auto"/>
        <w:contextualSpacing/>
        <w:rPr>
          <w:rFonts w:ascii="Arial" w:hAnsi="Arial" w:cs="Arial"/>
          <w:sz w:val="24"/>
          <w:szCs w:val="24"/>
        </w:rPr>
      </w:pPr>
      <w:r w:rsidRPr="009273FC">
        <w:rPr>
          <w:rFonts w:ascii="Arial" w:hAnsi="Arial" w:cs="Arial"/>
          <w:sz w:val="24"/>
          <w:szCs w:val="24"/>
        </w:rPr>
        <w:t>An</w:t>
      </w:r>
      <w:r w:rsidR="0066184A">
        <w:rPr>
          <w:rFonts w:ascii="Arial" w:hAnsi="Arial" w:cs="Arial"/>
          <w:sz w:val="24"/>
          <w:szCs w:val="24"/>
        </w:rPr>
        <w:t xml:space="preserve">g </w:t>
      </w:r>
      <w:proofErr w:type="spellStart"/>
      <w:r w:rsidR="0066184A">
        <w:rPr>
          <w:rFonts w:ascii="Arial" w:hAnsi="Arial" w:cs="Arial"/>
          <w:sz w:val="24"/>
          <w:szCs w:val="24"/>
        </w:rPr>
        <w:t>ibig</w:t>
      </w:r>
      <w:proofErr w:type="spellEnd"/>
      <w:r w:rsidR="0066184A">
        <w:rPr>
          <w:rFonts w:ascii="Arial" w:hAnsi="Arial" w:cs="Arial"/>
          <w:sz w:val="24"/>
          <w:szCs w:val="24"/>
        </w:rPr>
        <w:t xml:space="preserve"> </w:t>
      </w:r>
      <w:proofErr w:type="spellStart"/>
      <w:r w:rsidR="0066184A">
        <w:rPr>
          <w:rFonts w:ascii="Arial" w:hAnsi="Arial" w:cs="Arial"/>
          <w:sz w:val="24"/>
          <w:szCs w:val="24"/>
        </w:rPr>
        <w:t>sabihin</w:t>
      </w:r>
      <w:proofErr w:type="spellEnd"/>
      <w:r w:rsidR="0066184A">
        <w:rPr>
          <w:rFonts w:ascii="Arial" w:hAnsi="Arial" w:cs="Arial"/>
          <w:sz w:val="24"/>
          <w:szCs w:val="24"/>
        </w:rPr>
        <w:t xml:space="preserve"> ng </w:t>
      </w:r>
      <w:r w:rsidR="00861BE0" w:rsidRPr="009273FC">
        <w:rPr>
          <w:rFonts w:ascii="Arial" w:hAnsi="Arial" w:cs="Arial"/>
          <w:sz w:val="24"/>
          <w:szCs w:val="24"/>
        </w:rPr>
        <w:t>Adverse Benefit Determination</w:t>
      </w:r>
      <w:r w:rsidR="0066184A">
        <w:rPr>
          <w:rFonts w:ascii="Arial" w:hAnsi="Arial" w:cs="Arial"/>
          <w:sz w:val="24"/>
          <w:szCs w:val="24"/>
        </w:rPr>
        <w:t xml:space="preserve"> ay </w:t>
      </w:r>
      <w:proofErr w:type="spellStart"/>
      <w:r w:rsidR="0066184A">
        <w:rPr>
          <w:rFonts w:ascii="Arial" w:hAnsi="Arial" w:cs="Arial"/>
          <w:sz w:val="24"/>
          <w:szCs w:val="24"/>
        </w:rPr>
        <w:t>ilan</w:t>
      </w:r>
      <w:proofErr w:type="spellEnd"/>
      <w:r w:rsidR="0066184A">
        <w:rPr>
          <w:rFonts w:ascii="Arial" w:hAnsi="Arial" w:cs="Arial"/>
          <w:sz w:val="24"/>
          <w:szCs w:val="24"/>
        </w:rPr>
        <w:t xml:space="preserve"> sa </w:t>
      </w:r>
      <w:proofErr w:type="spellStart"/>
      <w:r w:rsidR="0066184A">
        <w:rPr>
          <w:rFonts w:ascii="Arial" w:hAnsi="Arial" w:cs="Arial"/>
          <w:sz w:val="24"/>
          <w:szCs w:val="24"/>
        </w:rPr>
        <w:t>mga</w:t>
      </w:r>
      <w:proofErr w:type="spellEnd"/>
      <w:r w:rsidR="0066184A">
        <w:rPr>
          <w:rFonts w:ascii="Arial" w:hAnsi="Arial" w:cs="Arial"/>
          <w:sz w:val="24"/>
          <w:szCs w:val="24"/>
        </w:rPr>
        <w:t xml:space="preserve"> </w:t>
      </w:r>
      <w:proofErr w:type="spellStart"/>
      <w:r w:rsidR="0066184A">
        <w:rPr>
          <w:rFonts w:ascii="Arial" w:hAnsi="Arial" w:cs="Arial"/>
          <w:sz w:val="24"/>
          <w:szCs w:val="24"/>
        </w:rPr>
        <w:t>sumusunod</w:t>
      </w:r>
      <w:proofErr w:type="spellEnd"/>
      <w:r w:rsidR="0066184A">
        <w:rPr>
          <w:rFonts w:ascii="Arial" w:hAnsi="Arial" w:cs="Arial"/>
          <w:sz w:val="24"/>
          <w:szCs w:val="24"/>
        </w:rPr>
        <w:t xml:space="preserve"> na </w:t>
      </w:r>
      <w:proofErr w:type="spellStart"/>
      <w:r w:rsidR="0066184A">
        <w:rPr>
          <w:rFonts w:ascii="Arial" w:hAnsi="Arial" w:cs="Arial"/>
          <w:sz w:val="24"/>
          <w:szCs w:val="24"/>
        </w:rPr>
        <w:t>a</w:t>
      </w:r>
      <w:r w:rsidR="000A4C76">
        <w:rPr>
          <w:rFonts w:ascii="Arial" w:hAnsi="Arial" w:cs="Arial"/>
          <w:sz w:val="24"/>
          <w:szCs w:val="24"/>
        </w:rPr>
        <w:t>ksyon</w:t>
      </w:r>
      <w:proofErr w:type="spellEnd"/>
      <w:r w:rsidR="000A4C76">
        <w:rPr>
          <w:rFonts w:ascii="Arial" w:hAnsi="Arial" w:cs="Arial"/>
          <w:sz w:val="24"/>
          <w:szCs w:val="24"/>
        </w:rPr>
        <w:t xml:space="preserve"> </w:t>
      </w:r>
      <w:r w:rsidR="0066184A">
        <w:rPr>
          <w:rFonts w:ascii="Arial" w:hAnsi="Arial" w:cs="Arial"/>
          <w:sz w:val="24"/>
          <w:szCs w:val="24"/>
        </w:rPr>
        <w:t xml:space="preserve">na </w:t>
      </w:r>
      <w:proofErr w:type="spellStart"/>
      <w:r w:rsidR="0066184A">
        <w:rPr>
          <w:rFonts w:ascii="Arial" w:hAnsi="Arial" w:cs="Arial"/>
          <w:sz w:val="24"/>
          <w:szCs w:val="24"/>
        </w:rPr>
        <w:t>isinagawa</w:t>
      </w:r>
      <w:proofErr w:type="spellEnd"/>
      <w:r w:rsidR="0066184A">
        <w:rPr>
          <w:rFonts w:ascii="Arial" w:hAnsi="Arial" w:cs="Arial"/>
          <w:sz w:val="24"/>
          <w:szCs w:val="24"/>
        </w:rPr>
        <w:t xml:space="preserve"> ng plano ng </w:t>
      </w:r>
      <w:proofErr w:type="spellStart"/>
      <w:r w:rsidR="0066184A" w:rsidRPr="0066184A">
        <w:rPr>
          <w:rFonts w:ascii="Arial" w:hAnsi="Arial" w:cs="Arial"/>
          <w:sz w:val="24"/>
          <w:szCs w:val="24"/>
        </w:rPr>
        <w:t>kalusugan</w:t>
      </w:r>
      <w:proofErr w:type="spellEnd"/>
      <w:r w:rsidR="0066184A" w:rsidRPr="0066184A">
        <w:rPr>
          <w:rFonts w:ascii="Arial" w:hAnsi="Arial" w:cs="Arial"/>
          <w:sz w:val="24"/>
          <w:szCs w:val="24"/>
        </w:rPr>
        <w:t xml:space="preserve"> ng </w:t>
      </w:r>
      <w:proofErr w:type="spellStart"/>
      <w:r w:rsidR="0066184A" w:rsidRPr="0066184A">
        <w:rPr>
          <w:rFonts w:ascii="Arial" w:hAnsi="Arial" w:cs="Arial"/>
          <w:sz w:val="24"/>
          <w:szCs w:val="24"/>
        </w:rPr>
        <w:t>kaisipan</w:t>
      </w:r>
      <w:proofErr w:type="spellEnd"/>
      <w:r w:rsidR="0066184A">
        <w:rPr>
          <w:rFonts w:ascii="Arial" w:hAnsi="Arial" w:cs="Arial"/>
          <w:sz w:val="24"/>
          <w:szCs w:val="24"/>
        </w:rPr>
        <w:t>:</w:t>
      </w:r>
    </w:p>
    <w:p w14:paraId="31697B1C" w14:textId="7CDCD778" w:rsidR="0066184A" w:rsidRDefault="0066184A" w:rsidP="003F49FA">
      <w:pPr>
        <w:pStyle w:val="ListParagraph"/>
        <w:numPr>
          <w:ilvl w:val="0"/>
          <w:numId w:val="15"/>
        </w:numPr>
        <w:spacing w:line="360" w:lineRule="auto"/>
        <w:contextualSpacing/>
        <w:rPr>
          <w:sz w:val="24"/>
          <w:szCs w:val="24"/>
        </w:rPr>
      </w:pPr>
      <w:proofErr w:type="spellStart"/>
      <w:r>
        <w:rPr>
          <w:sz w:val="24"/>
          <w:szCs w:val="24"/>
        </w:rPr>
        <w:t>Tinanggihan</w:t>
      </w:r>
      <w:proofErr w:type="spellEnd"/>
      <w:r>
        <w:rPr>
          <w:sz w:val="24"/>
          <w:szCs w:val="24"/>
        </w:rPr>
        <w:t xml:space="preserve"> o </w:t>
      </w:r>
      <w:proofErr w:type="spellStart"/>
      <w:r>
        <w:rPr>
          <w:sz w:val="24"/>
          <w:szCs w:val="24"/>
        </w:rPr>
        <w:t>limitadong</w:t>
      </w:r>
      <w:proofErr w:type="spellEnd"/>
      <w:r>
        <w:rPr>
          <w:sz w:val="24"/>
          <w:szCs w:val="24"/>
        </w:rPr>
        <w:t xml:space="preserve"> </w:t>
      </w:r>
      <w:proofErr w:type="spellStart"/>
      <w:r>
        <w:rPr>
          <w:sz w:val="24"/>
          <w:szCs w:val="24"/>
        </w:rPr>
        <w:t>awtorisasyon</w:t>
      </w:r>
      <w:proofErr w:type="spellEnd"/>
      <w:r>
        <w:rPr>
          <w:sz w:val="24"/>
          <w:szCs w:val="24"/>
        </w:rPr>
        <w:t xml:space="preserve"> ng </w:t>
      </w:r>
      <w:proofErr w:type="spellStart"/>
      <w:r>
        <w:rPr>
          <w:sz w:val="24"/>
          <w:szCs w:val="24"/>
        </w:rPr>
        <w:t>hiniling</w:t>
      </w:r>
      <w:proofErr w:type="spellEnd"/>
      <w:r>
        <w:rPr>
          <w:sz w:val="24"/>
          <w:szCs w:val="24"/>
        </w:rPr>
        <w:t xml:space="preserve"> na </w:t>
      </w:r>
      <w:proofErr w:type="spellStart"/>
      <w:r>
        <w:rPr>
          <w:sz w:val="24"/>
          <w:szCs w:val="24"/>
        </w:rPr>
        <w:t>serbisyo</w:t>
      </w:r>
      <w:proofErr w:type="spellEnd"/>
      <w:r>
        <w:rPr>
          <w:sz w:val="24"/>
          <w:szCs w:val="24"/>
        </w:rPr>
        <w:t xml:space="preserve">, </w:t>
      </w:r>
      <w:proofErr w:type="spellStart"/>
      <w:r>
        <w:rPr>
          <w:sz w:val="24"/>
          <w:szCs w:val="24"/>
        </w:rPr>
        <w:t>kasama</w:t>
      </w:r>
      <w:proofErr w:type="spellEnd"/>
      <w:r>
        <w:rPr>
          <w:sz w:val="24"/>
          <w:szCs w:val="24"/>
        </w:rPr>
        <w:t xml:space="preserve"> ang </w:t>
      </w:r>
      <w:proofErr w:type="spellStart"/>
      <w:r>
        <w:rPr>
          <w:sz w:val="24"/>
          <w:szCs w:val="24"/>
        </w:rPr>
        <w:t>pagpapasya</w:t>
      </w:r>
      <w:proofErr w:type="spellEnd"/>
      <w:r>
        <w:rPr>
          <w:sz w:val="24"/>
          <w:szCs w:val="24"/>
        </w:rPr>
        <w:t xml:space="preserve"> base sa </w:t>
      </w:r>
      <w:proofErr w:type="spellStart"/>
      <w:r>
        <w:rPr>
          <w:sz w:val="24"/>
          <w:szCs w:val="24"/>
        </w:rPr>
        <w:t>tipo</w:t>
      </w:r>
      <w:proofErr w:type="spellEnd"/>
      <w:r>
        <w:rPr>
          <w:sz w:val="24"/>
          <w:szCs w:val="24"/>
        </w:rPr>
        <w:t xml:space="preserve"> o </w:t>
      </w:r>
      <w:proofErr w:type="spellStart"/>
      <w:r>
        <w:rPr>
          <w:sz w:val="24"/>
          <w:szCs w:val="24"/>
        </w:rPr>
        <w:t>antas</w:t>
      </w:r>
      <w:proofErr w:type="spellEnd"/>
      <w:r>
        <w:rPr>
          <w:sz w:val="24"/>
          <w:szCs w:val="24"/>
        </w:rPr>
        <w:t xml:space="preserve"> ng </w:t>
      </w:r>
      <w:proofErr w:type="spellStart"/>
      <w:r>
        <w:rPr>
          <w:sz w:val="24"/>
          <w:szCs w:val="24"/>
        </w:rPr>
        <w:t>serbisyo</w:t>
      </w:r>
      <w:proofErr w:type="spellEnd"/>
      <w:r>
        <w:rPr>
          <w:sz w:val="24"/>
          <w:szCs w:val="24"/>
        </w:rPr>
        <w:t xml:space="preserve">, </w:t>
      </w:r>
      <w:proofErr w:type="spellStart"/>
      <w:r w:rsidRPr="0066184A">
        <w:rPr>
          <w:sz w:val="24"/>
          <w:szCs w:val="24"/>
        </w:rPr>
        <w:t>pangangailangan</w:t>
      </w:r>
      <w:r>
        <w:rPr>
          <w:sz w:val="24"/>
          <w:szCs w:val="24"/>
        </w:rPr>
        <w:t>g</w:t>
      </w:r>
      <w:proofErr w:type="spellEnd"/>
      <w:r>
        <w:rPr>
          <w:sz w:val="24"/>
          <w:szCs w:val="24"/>
        </w:rPr>
        <w:t xml:space="preserve"> </w:t>
      </w:r>
      <w:proofErr w:type="spellStart"/>
      <w:r>
        <w:rPr>
          <w:sz w:val="24"/>
          <w:szCs w:val="24"/>
        </w:rPr>
        <w:t>medikal</w:t>
      </w:r>
      <w:proofErr w:type="spellEnd"/>
      <w:r>
        <w:rPr>
          <w:sz w:val="24"/>
          <w:szCs w:val="24"/>
        </w:rPr>
        <w:t xml:space="preserve">, </w:t>
      </w:r>
      <w:proofErr w:type="spellStart"/>
      <w:r>
        <w:rPr>
          <w:sz w:val="24"/>
          <w:szCs w:val="24"/>
        </w:rPr>
        <w:t>pagiging</w:t>
      </w:r>
      <w:proofErr w:type="spellEnd"/>
      <w:r>
        <w:rPr>
          <w:sz w:val="24"/>
          <w:szCs w:val="24"/>
        </w:rPr>
        <w:t xml:space="preserve"> </w:t>
      </w:r>
      <w:proofErr w:type="spellStart"/>
      <w:r>
        <w:rPr>
          <w:sz w:val="24"/>
          <w:szCs w:val="24"/>
        </w:rPr>
        <w:t>angkop</w:t>
      </w:r>
      <w:proofErr w:type="spellEnd"/>
      <w:r>
        <w:rPr>
          <w:sz w:val="24"/>
          <w:szCs w:val="24"/>
        </w:rPr>
        <w:t xml:space="preserve">, </w:t>
      </w:r>
      <w:proofErr w:type="spellStart"/>
      <w:r>
        <w:rPr>
          <w:sz w:val="24"/>
          <w:szCs w:val="24"/>
        </w:rPr>
        <w:t>kapaligiran</w:t>
      </w:r>
      <w:proofErr w:type="spellEnd"/>
      <w:r>
        <w:rPr>
          <w:sz w:val="24"/>
          <w:szCs w:val="24"/>
        </w:rPr>
        <w:t xml:space="preserve">, </w:t>
      </w:r>
      <w:proofErr w:type="spellStart"/>
      <w:r>
        <w:rPr>
          <w:sz w:val="24"/>
          <w:szCs w:val="24"/>
        </w:rPr>
        <w:t>oa</w:t>
      </w:r>
      <w:proofErr w:type="spellEnd"/>
      <w:r>
        <w:rPr>
          <w:sz w:val="24"/>
          <w:szCs w:val="24"/>
        </w:rPr>
        <w:t xml:space="preserve"> </w:t>
      </w:r>
      <w:proofErr w:type="spellStart"/>
      <w:r>
        <w:rPr>
          <w:sz w:val="24"/>
          <w:szCs w:val="24"/>
        </w:rPr>
        <w:t>pagkabisa</w:t>
      </w:r>
      <w:proofErr w:type="spellEnd"/>
      <w:r>
        <w:rPr>
          <w:sz w:val="24"/>
          <w:szCs w:val="24"/>
        </w:rPr>
        <w:t xml:space="preserve"> ng </w:t>
      </w:r>
      <w:proofErr w:type="spellStart"/>
      <w:r>
        <w:rPr>
          <w:sz w:val="24"/>
          <w:szCs w:val="24"/>
        </w:rPr>
        <w:t>isang</w:t>
      </w:r>
      <w:proofErr w:type="spellEnd"/>
      <w:r>
        <w:rPr>
          <w:sz w:val="24"/>
          <w:szCs w:val="24"/>
        </w:rPr>
        <w:t xml:space="preserve"> </w:t>
      </w:r>
      <w:proofErr w:type="spellStart"/>
      <w:r>
        <w:rPr>
          <w:sz w:val="24"/>
          <w:szCs w:val="24"/>
        </w:rPr>
        <w:t>benepisyong</w:t>
      </w:r>
      <w:proofErr w:type="spellEnd"/>
      <w:r>
        <w:rPr>
          <w:sz w:val="24"/>
          <w:szCs w:val="24"/>
        </w:rPr>
        <w:t xml:space="preserve"> </w:t>
      </w:r>
      <w:proofErr w:type="spellStart"/>
      <w:proofErr w:type="gramStart"/>
      <w:r>
        <w:rPr>
          <w:sz w:val="24"/>
          <w:szCs w:val="24"/>
        </w:rPr>
        <w:t>sakop</w:t>
      </w:r>
      <w:proofErr w:type="spellEnd"/>
      <w:r>
        <w:rPr>
          <w:sz w:val="24"/>
          <w:szCs w:val="24"/>
        </w:rPr>
        <w:t>;</w:t>
      </w:r>
      <w:proofErr w:type="gramEnd"/>
    </w:p>
    <w:p w14:paraId="01CBF747" w14:textId="0A061BEA" w:rsidR="00C44C45" w:rsidRPr="009273FC" w:rsidRDefault="0066184A" w:rsidP="003F49FA">
      <w:pPr>
        <w:pStyle w:val="ListParagraph"/>
        <w:numPr>
          <w:ilvl w:val="0"/>
          <w:numId w:val="15"/>
        </w:numPr>
        <w:spacing w:line="360" w:lineRule="auto"/>
        <w:contextualSpacing/>
        <w:rPr>
          <w:sz w:val="24"/>
          <w:szCs w:val="24"/>
        </w:rPr>
      </w:pPr>
      <w:proofErr w:type="spellStart"/>
      <w:r>
        <w:rPr>
          <w:sz w:val="24"/>
          <w:szCs w:val="24"/>
        </w:rPr>
        <w:t>Pagbawas</w:t>
      </w:r>
      <w:proofErr w:type="spellEnd"/>
      <w:r>
        <w:rPr>
          <w:sz w:val="24"/>
          <w:szCs w:val="24"/>
        </w:rPr>
        <w:t xml:space="preserve">, </w:t>
      </w:r>
      <w:proofErr w:type="spellStart"/>
      <w:r>
        <w:rPr>
          <w:sz w:val="24"/>
          <w:szCs w:val="24"/>
        </w:rPr>
        <w:t>suspensyon</w:t>
      </w:r>
      <w:proofErr w:type="spellEnd"/>
      <w:r>
        <w:rPr>
          <w:sz w:val="24"/>
          <w:szCs w:val="24"/>
        </w:rPr>
        <w:t xml:space="preserve">, o </w:t>
      </w:r>
      <w:proofErr w:type="spellStart"/>
      <w:r>
        <w:rPr>
          <w:sz w:val="24"/>
          <w:szCs w:val="24"/>
        </w:rPr>
        <w:t>terminasyon</w:t>
      </w:r>
      <w:proofErr w:type="spellEnd"/>
      <w:r>
        <w:rPr>
          <w:sz w:val="24"/>
          <w:szCs w:val="24"/>
        </w:rPr>
        <w:t xml:space="preserve"> ng </w:t>
      </w:r>
      <w:proofErr w:type="spellStart"/>
      <w:r>
        <w:rPr>
          <w:sz w:val="24"/>
          <w:szCs w:val="24"/>
        </w:rPr>
        <w:t>isang</w:t>
      </w:r>
      <w:proofErr w:type="spellEnd"/>
      <w:r>
        <w:rPr>
          <w:sz w:val="24"/>
          <w:szCs w:val="24"/>
        </w:rPr>
        <w:t xml:space="preserve"> dating </w:t>
      </w:r>
      <w:proofErr w:type="spellStart"/>
      <w:r>
        <w:rPr>
          <w:sz w:val="24"/>
          <w:szCs w:val="24"/>
        </w:rPr>
        <w:t>inawtorisahang</w:t>
      </w:r>
      <w:proofErr w:type="spellEnd"/>
      <w:r>
        <w:rPr>
          <w:sz w:val="24"/>
          <w:szCs w:val="24"/>
        </w:rPr>
        <w:t xml:space="preserve"> </w:t>
      </w:r>
      <w:proofErr w:type="spellStart"/>
      <w:r>
        <w:rPr>
          <w:sz w:val="24"/>
          <w:szCs w:val="24"/>
        </w:rPr>
        <w:t>serbisyo</w:t>
      </w:r>
      <w:proofErr w:type="spellEnd"/>
      <w:r>
        <w:rPr>
          <w:sz w:val="24"/>
          <w:szCs w:val="24"/>
        </w:rPr>
        <w:t>:</w:t>
      </w:r>
    </w:p>
    <w:p w14:paraId="410CA4FD" w14:textId="77777777" w:rsidR="00C44C45" w:rsidRPr="009273FC" w:rsidRDefault="00861BE0" w:rsidP="003F49FA">
      <w:pPr>
        <w:pStyle w:val="ListParagraph"/>
        <w:numPr>
          <w:ilvl w:val="0"/>
          <w:numId w:val="15"/>
        </w:numPr>
        <w:spacing w:line="360" w:lineRule="auto"/>
        <w:contextualSpacing/>
        <w:rPr>
          <w:sz w:val="24"/>
          <w:szCs w:val="24"/>
        </w:rPr>
      </w:pPr>
      <w:r w:rsidRPr="009273FC">
        <w:rPr>
          <w:sz w:val="24"/>
          <w:szCs w:val="24"/>
        </w:rPr>
        <w:t xml:space="preserve">The reduction, suspension, or termination of a previously authorized </w:t>
      </w:r>
      <w:proofErr w:type="gramStart"/>
      <w:r w:rsidRPr="009273FC">
        <w:rPr>
          <w:sz w:val="24"/>
          <w:szCs w:val="24"/>
        </w:rPr>
        <w:t>service;</w:t>
      </w:r>
      <w:proofErr w:type="gramEnd"/>
    </w:p>
    <w:p w14:paraId="6D04849F" w14:textId="41787648" w:rsidR="00C44C45" w:rsidRPr="009273FC" w:rsidRDefault="0066184A" w:rsidP="003F49FA">
      <w:pPr>
        <w:pStyle w:val="ListParagraph"/>
        <w:numPr>
          <w:ilvl w:val="0"/>
          <w:numId w:val="15"/>
        </w:numPr>
        <w:spacing w:line="360" w:lineRule="auto"/>
        <w:contextualSpacing/>
        <w:rPr>
          <w:sz w:val="24"/>
          <w:szCs w:val="24"/>
        </w:rPr>
      </w:pPr>
      <w:r>
        <w:rPr>
          <w:sz w:val="24"/>
          <w:szCs w:val="24"/>
        </w:rPr>
        <w:t xml:space="preserve">Ang </w:t>
      </w:r>
      <w:proofErr w:type="spellStart"/>
      <w:r>
        <w:rPr>
          <w:sz w:val="24"/>
          <w:szCs w:val="24"/>
        </w:rPr>
        <w:t>kabiguan</w:t>
      </w:r>
      <w:proofErr w:type="spellEnd"/>
      <w:r>
        <w:rPr>
          <w:sz w:val="24"/>
          <w:szCs w:val="24"/>
        </w:rPr>
        <w:t xml:space="preserve"> na </w:t>
      </w:r>
      <w:proofErr w:type="spellStart"/>
      <w:r>
        <w:rPr>
          <w:sz w:val="24"/>
          <w:szCs w:val="24"/>
        </w:rPr>
        <w:t>makapagbigay</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na </w:t>
      </w:r>
      <w:proofErr w:type="spellStart"/>
      <w:r>
        <w:rPr>
          <w:sz w:val="24"/>
          <w:szCs w:val="24"/>
        </w:rPr>
        <w:t>nasa</w:t>
      </w:r>
      <w:proofErr w:type="spellEnd"/>
      <w:r>
        <w:rPr>
          <w:sz w:val="24"/>
          <w:szCs w:val="24"/>
        </w:rPr>
        <w:t xml:space="preserve"> </w:t>
      </w:r>
      <w:proofErr w:type="spellStart"/>
      <w:proofErr w:type="gramStart"/>
      <w:r>
        <w:rPr>
          <w:sz w:val="24"/>
          <w:szCs w:val="24"/>
        </w:rPr>
        <w:t>oras</w:t>
      </w:r>
      <w:proofErr w:type="spellEnd"/>
      <w:r>
        <w:rPr>
          <w:sz w:val="24"/>
          <w:szCs w:val="24"/>
        </w:rPr>
        <w:t>;</w:t>
      </w:r>
      <w:proofErr w:type="gramEnd"/>
    </w:p>
    <w:p w14:paraId="24F9446F" w14:textId="77616713" w:rsidR="00C44C45" w:rsidRPr="009273FC" w:rsidRDefault="0066184A" w:rsidP="003F49FA">
      <w:pPr>
        <w:pStyle w:val="ListParagraph"/>
        <w:numPr>
          <w:ilvl w:val="0"/>
          <w:numId w:val="15"/>
        </w:numPr>
        <w:spacing w:line="360" w:lineRule="auto"/>
        <w:contextualSpacing/>
        <w:rPr>
          <w:sz w:val="24"/>
          <w:szCs w:val="24"/>
        </w:rPr>
      </w:pPr>
      <w:bookmarkStart w:id="44" w:name="_Hlk115355372"/>
      <w:proofErr w:type="spellStart"/>
      <w:r>
        <w:rPr>
          <w:sz w:val="24"/>
          <w:szCs w:val="24"/>
        </w:rPr>
        <w:t>Kabiguan</w:t>
      </w:r>
      <w:proofErr w:type="spellEnd"/>
      <w:r>
        <w:rPr>
          <w:sz w:val="24"/>
          <w:szCs w:val="24"/>
        </w:rPr>
        <w:t xml:space="preserve"> na </w:t>
      </w:r>
      <w:proofErr w:type="spellStart"/>
      <w:r>
        <w:rPr>
          <w:sz w:val="24"/>
          <w:szCs w:val="24"/>
        </w:rPr>
        <w:t>umaksyon</w:t>
      </w:r>
      <w:proofErr w:type="spellEnd"/>
      <w:r>
        <w:rPr>
          <w:sz w:val="24"/>
          <w:szCs w:val="24"/>
        </w:rPr>
        <w:t xml:space="preserve"> sa </w:t>
      </w:r>
      <w:proofErr w:type="spellStart"/>
      <w:r>
        <w:rPr>
          <w:sz w:val="24"/>
          <w:szCs w:val="24"/>
        </w:rPr>
        <w:t>loob</w:t>
      </w:r>
      <w:proofErr w:type="spellEnd"/>
      <w:r>
        <w:rPr>
          <w:sz w:val="24"/>
          <w:szCs w:val="24"/>
        </w:rPr>
        <w:t xml:space="preserve"> ng </w:t>
      </w:r>
      <w:proofErr w:type="spellStart"/>
      <w:r>
        <w:rPr>
          <w:sz w:val="24"/>
          <w:szCs w:val="24"/>
        </w:rPr>
        <w:t>saklaw</w:t>
      </w:r>
      <w:proofErr w:type="spellEnd"/>
      <w:r>
        <w:rPr>
          <w:sz w:val="24"/>
          <w:szCs w:val="24"/>
        </w:rPr>
        <w:t xml:space="preserve"> ng </w:t>
      </w:r>
      <w:proofErr w:type="spellStart"/>
      <w:r>
        <w:rPr>
          <w:sz w:val="24"/>
          <w:szCs w:val="24"/>
        </w:rPr>
        <w:t>panahon</w:t>
      </w:r>
      <w:proofErr w:type="spellEnd"/>
      <w:r>
        <w:rPr>
          <w:sz w:val="24"/>
          <w:szCs w:val="24"/>
        </w:rPr>
        <w:t xml:space="preserve"> para sa </w:t>
      </w:r>
      <w:proofErr w:type="spellStart"/>
      <w:r>
        <w:rPr>
          <w:sz w:val="24"/>
          <w:szCs w:val="24"/>
        </w:rPr>
        <w:t>karaniwan</w:t>
      </w:r>
      <w:proofErr w:type="spellEnd"/>
      <w:r>
        <w:rPr>
          <w:sz w:val="24"/>
          <w:szCs w:val="24"/>
        </w:rPr>
        <w:t xml:space="preserve"> na </w:t>
      </w:r>
      <w:proofErr w:type="spellStart"/>
      <w:r>
        <w:rPr>
          <w:sz w:val="24"/>
          <w:szCs w:val="24"/>
        </w:rPr>
        <w:t>paglutas</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sidR="000A4C76">
        <w:rPr>
          <w:sz w:val="24"/>
          <w:szCs w:val="24"/>
        </w:rPr>
        <w:t>hinaing</w:t>
      </w:r>
      <w:proofErr w:type="spellEnd"/>
      <w:r>
        <w:rPr>
          <w:sz w:val="24"/>
          <w:szCs w:val="24"/>
        </w:rPr>
        <w:t xml:space="preserve"> at </w:t>
      </w:r>
      <w:proofErr w:type="spellStart"/>
      <w:r>
        <w:rPr>
          <w:sz w:val="24"/>
          <w:szCs w:val="24"/>
        </w:rPr>
        <w:t>apela</w:t>
      </w:r>
      <w:proofErr w:type="spellEnd"/>
      <w:r>
        <w:rPr>
          <w:sz w:val="24"/>
          <w:szCs w:val="24"/>
        </w:rPr>
        <w:t xml:space="preserve"> (kung </w:t>
      </w:r>
      <w:proofErr w:type="spellStart"/>
      <w:r>
        <w:rPr>
          <w:sz w:val="24"/>
          <w:szCs w:val="24"/>
        </w:rPr>
        <w:t>ikaw</w:t>
      </w:r>
      <w:proofErr w:type="spellEnd"/>
      <w:r>
        <w:rPr>
          <w:sz w:val="24"/>
          <w:szCs w:val="24"/>
        </w:rPr>
        <w:t xml:space="preserve"> ay </w:t>
      </w:r>
      <w:proofErr w:type="spellStart"/>
      <w:r>
        <w:rPr>
          <w:sz w:val="24"/>
          <w:szCs w:val="24"/>
        </w:rPr>
        <w:t>nagsampa</w:t>
      </w:r>
      <w:proofErr w:type="spellEnd"/>
      <w:r>
        <w:rPr>
          <w:sz w:val="24"/>
          <w:szCs w:val="24"/>
        </w:rPr>
        <w:t xml:space="preserve"> ng </w:t>
      </w:r>
      <w:proofErr w:type="spellStart"/>
      <w:r w:rsidR="000A4C76">
        <w:rPr>
          <w:sz w:val="24"/>
          <w:szCs w:val="24"/>
        </w:rPr>
        <w:t>hinaing</w:t>
      </w:r>
      <w:proofErr w:type="spellEnd"/>
      <w:r>
        <w:rPr>
          <w:sz w:val="24"/>
          <w:szCs w:val="24"/>
        </w:rPr>
        <w:t xml:space="preserve"> sa plano ng </w:t>
      </w:r>
      <w:proofErr w:type="spellStart"/>
      <w:r w:rsidRPr="0066184A">
        <w:rPr>
          <w:sz w:val="24"/>
          <w:szCs w:val="24"/>
        </w:rPr>
        <w:t>kalusugan</w:t>
      </w:r>
      <w:proofErr w:type="spellEnd"/>
      <w:r w:rsidRPr="0066184A">
        <w:rPr>
          <w:sz w:val="24"/>
          <w:szCs w:val="24"/>
        </w:rPr>
        <w:t xml:space="preserve"> ng </w:t>
      </w:r>
      <w:proofErr w:type="spellStart"/>
      <w:r w:rsidRPr="0066184A">
        <w:rPr>
          <w:sz w:val="24"/>
          <w:szCs w:val="24"/>
        </w:rPr>
        <w:t>kaisipan</w:t>
      </w:r>
      <w:proofErr w:type="spellEnd"/>
      <w:r>
        <w:rPr>
          <w:sz w:val="24"/>
          <w:szCs w:val="24"/>
        </w:rPr>
        <w:t xml:space="preserve"> at ang plano ay </w:t>
      </w:r>
      <w:proofErr w:type="spellStart"/>
      <w:r>
        <w:rPr>
          <w:sz w:val="24"/>
          <w:szCs w:val="24"/>
        </w:rPr>
        <w:t>hindi</w:t>
      </w:r>
      <w:proofErr w:type="spellEnd"/>
      <w:r>
        <w:rPr>
          <w:sz w:val="24"/>
          <w:szCs w:val="24"/>
        </w:rPr>
        <w:t xml:space="preserve"> </w:t>
      </w:r>
      <w:proofErr w:type="spellStart"/>
      <w:r>
        <w:rPr>
          <w:sz w:val="24"/>
          <w:szCs w:val="24"/>
        </w:rPr>
        <w:t>nakipagugnayan</w:t>
      </w:r>
      <w:proofErr w:type="spellEnd"/>
      <w:r>
        <w:rPr>
          <w:sz w:val="24"/>
          <w:szCs w:val="24"/>
        </w:rPr>
        <w:t xml:space="preserve"> sa </w:t>
      </w:r>
      <w:proofErr w:type="spellStart"/>
      <w:r>
        <w:rPr>
          <w:sz w:val="24"/>
          <w:szCs w:val="24"/>
        </w:rPr>
        <w:t>iyo</w:t>
      </w:r>
      <w:proofErr w:type="spellEnd"/>
      <w:r>
        <w:rPr>
          <w:sz w:val="24"/>
          <w:szCs w:val="24"/>
        </w:rPr>
        <w:t xml:space="preserve"> </w:t>
      </w:r>
      <w:proofErr w:type="spellStart"/>
      <w:r>
        <w:rPr>
          <w:sz w:val="24"/>
          <w:szCs w:val="24"/>
        </w:rPr>
        <w:t>tungkol</w:t>
      </w:r>
      <w:proofErr w:type="spellEnd"/>
      <w:r>
        <w:rPr>
          <w:sz w:val="24"/>
          <w:szCs w:val="24"/>
        </w:rPr>
        <w:t xml:space="preserve"> </w:t>
      </w:r>
      <w:r>
        <w:rPr>
          <w:sz w:val="24"/>
          <w:szCs w:val="24"/>
        </w:rPr>
        <w:lastRenderedPageBreak/>
        <w:t xml:space="preserve">sa </w:t>
      </w:r>
      <w:proofErr w:type="spellStart"/>
      <w:r>
        <w:rPr>
          <w:sz w:val="24"/>
          <w:szCs w:val="24"/>
        </w:rPr>
        <w:t>isang</w:t>
      </w:r>
      <w:proofErr w:type="spellEnd"/>
      <w:r>
        <w:rPr>
          <w:sz w:val="24"/>
          <w:szCs w:val="24"/>
        </w:rPr>
        <w:t xml:space="preserve"> </w:t>
      </w:r>
      <w:proofErr w:type="spellStart"/>
      <w:r>
        <w:rPr>
          <w:sz w:val="24"/>
          <w:szCs w:val="24"/>
        </w:rPr>
        <w:t>nakasulat</w:t>
      </w:r>
      <w:proofErr w:type="spellEnd"/>
      <w:r>
        <w:rPr>
          <w:sz w:val="24"/>
          <w:szCs w:val="24"/>
        </w:rPr>
        <w:t xml:space="preserve"> na </w:t>
      </w:r>
      <w:proofErr w:type="spellStart"/>
      <w:r>
        <w:rPr>
          <w:sz w:val="24"/>
          <w:szCs w:val="24"/>
        </w:rPr>
        <w:t>desisyon</w:t>
      </w:r>
      <w:proofErr w:type="spellEnd"/>
      <w:r>
        <w:rPr>
          <w:sz w:val="24"/>
          <w:szCs w:val="24"/>
        </w:rPr>
        <w:t xml:space="preserve"> para sa </w:t>
      </w:r>
      <w:proofErr w:type="spellStart"/>
      <w:r>
        <w:rPr>
          <w:sz w:val="24"/>
          <w:szCs w:val="24"/>
        </w:rPr>
        <w:t>iyong</w:t>
      </w:r>
      <w:proofErr w:type="spellEnd"/>
      <w:r>
        <w:rPr>
          <w:sz w:val="24"/>
          <w:szCs w:val="24"/>
        </w:rPr>
        <w:t xml:space="preserve"> </w:t>
      </w:r>
      <w:proofErr w:type="spellStart"/>
      <w:r w:rsidR="000A4C76">
        <w:rPr>
          <w:sz w:val="24"/>
          <w:szCs w:val="24"/>
        </w:rPr>
        <w:t>hinaing</w:t>
      </w:r>
      <w:proofErr w:type="spellEnd"/>
      <w:r>
        <w:rPr>
          <w:sz w:val="24"/>
          <w:szCs w:val="24"/>
        </w:rPr>
        <w:t xml:space="preserve"> sa </w:t>
      </w:r>
      <w:proofErr w:type="spellStart"/>
      <w:r>
        <w:rPr>
          <w:sz w:val="24"/>
          <w:szCs w:val="24"/>
        </w:rPr>
        <w:t>loob</w:t>
      </w:r>
      <w:proofErr w:type="spellEnd"/>
      <w:r>
        <w:rPr>
          <w:sz w:val="24"/>
          <w:szCs w:val="24"/>
        </w:rPr>
        <w:t xml:space="preserve"> ng 90 na </w:t>
      </w:r>
      <w:proofErr w:type="spellStart"/>
      <w:r>
        <w:rPr>
          <w:sz w:val="24"/>
          <w:szCs w:val="24"/>
        </w:rPr>
        <w:t>araw</w:t>
      </w:r>
      <w:proofErr w:type="spellEnd"/>
      <w:r>
        <w:rPr>
          <w:sz w:val="24"/>
          <w:szCs w:val="24"/>
        </w:rPr>
        <w:t xml:space="preserve">. Kung </w:t>
      </w:r>
      <w:proofErr w:type="spellStart"/>
      <w:r>
        <w:rPr>
          <w:sz w:val="24"/>
          <w:szCs w:val="24"/>
        </w:rPr>
        <w:t>nagsampa</w:t>
      </w:r>
      <w:proofErr w:type="spellEnd"/>
      <w:r>
        <w:rPr>
          <w:sz w:val="24"/>
          <w:szCs w:val="24"/>
        </w:rPr>
        <w:t xml:space="preserve"> ka ng </w:t>
      </w:r>
      <w:proofErr w:type="spellStart"/>
      <w:r>
        <w:rPr>
          <w:sz w:val="24"/>
          <w:szCs w:val="24"/>
        </w:rPr>
        <w:t>apeal</w:t>
      </w:r>
      <w:proofErr w:type="spellEnd"/>
      <w:r>
        <w:rPr>
          <w:sz w:val="24"/>
          <w:szCs w:val="24"/>
        </w:rPr>
        <w:t xml:space="preserve"> sa plano ng </w:t>
      </w:r>
      <w:proofErr w:type="spellStart"/>
      <w:r w:rsidRPr="0066184A">
        <w:rPr>
          <w:sz w:val="24"/>
          <w:szCs w:val="24"/>
        </w:rPr>
        <w:t>kalusugan</w:t>
      </w:r>
      <w:proofErr w:type="spellEnd"/>
      <w:r w:rsidRPr="0066184A">
        <w:rPr>
          <w:sz w:val="24"/>
          <w:szCs w:val="24"/>
        </w:rPr>
        <w:t xml:space="preserve"> ng </w:t>
      </w:r>
      <w:proofErr w:type="spellStart"/>
      <w:r w:rsidRPr="0066184A">
        <w:rPr>
          <w:sz w:val="24"/>
          <w:szCs w:val="24"/>
        </w:rPr>
        <w:t>kaisipan</w:t>
      </w:r>
      <w:proofErr w:type="spellEnd"/>
      <w:r>
        <w:rPr>
          <w:sz w:val="24"/>
          <w:szCs w:val="24"/>
        </w:rPr>
        <w:t xml:space="preserve"> at </w:t>
      </w:r>
      <w:proofErr w:type="spellStart"/>
      <w:r>
        <w:rPr>
          <w:sz w:val="24"/>
          <w:szCs w:val="24"/>
        </w:rPr>
        <w:t>hindi</w:t>
      </w:r>
      <w:proofErr w:type="spellEnd"/>
      <w:r>
        <w:rPr>
          <w:sz w:val="24"/>
          <w:szCs w:val="24"/>
        </w:rPr>
        <w:t xml:space="preserve"> </w:t>
      </w:r>
      <w:proofErr w:type="spellStart"/>
      <w:r>
        <w:rPr>
          <w:sz w:val="24"/>
          <w:szCs w:val="24"/>
        </w:rPr>
        <w:t>ito</w:t>
      </w:r>
      <w:proofErr w:type="spellEnd"/>
      <w:r>
        <w:rPr>
          <w:sz w:val="24"/>
          <w:szCs w:val="24"/>
        </w:rPr>
        <w:t xml:space="preserve"> </w:t>
      </w:r>
      <w:proofErr w:type="spellStart"/>
      <w:r>
        <w:rPr>
          <w:sz w:val="24"/>
          <w:szCs w:val="24"/>
        </w:rPr>
        <w:t>tinugunan</w:t>
      </w:r>
      <w:proofErr w:type="spellEnd"/>
      <w:r>
        <w:rPr>
          <w:sz w:val="24"/>
          <w:szCs w:val="24"/>
        </w:rPr>
        <w:t xml:space="preserve"> ng </w:t>
      </w:r>
      <w:proofErr w:type="spellStart"/>
      <w:r>
        <w:rPr>
          <w:sz w:val="24"/>
          <w:szCs w:val="24"/>
        </w:rPr>
        <w:t>nakasulat</w:t>
      </w:r>
      <w:proofErr w:type="spellEnd"/>
      <w:r>
        <w:rPr>
          <w:sz w:val="24"/>
          <w:szCs w:val="24"/>
        </w:rPr>
        <w:t xml:space="preserve"> na </w:t>
      </w:r>
      <w:proofErr w:type="spellStart"/>
      <w:r>
        <w:rPr>
          <w:sz w:val="24"/>
          <w:szCs w:val="24"/>
        </w:rPr>
        <w:t>desisyon</w:t>
      </w:r>
      <w:proofErr w:type="spellEnd"/>
      <w:r>
        <w:rPr>
          <w:sz w:val="24"/>
          <w:szCs w:val="24"/>
        </w:rPr>
        <w:t xml:space="preserve"> sa </w:t>
      </w:r>
      <w:proofErr w:type="spellStart"/>
      <w:r>
        <w:rPr>
          <w:sz w:val="24"/>
          <w:szCs w:val="24"/>
        </w:rPr>
        <w:t>loob</w:t>
      </w:r>
      <w:proofErr w:type="spellEnd"/>
      <w:r>
        <w:rPr>
          <w:sz w:val="24"/>
          <w:szCs w:val="24"/>
        </w:rPr>
        <w:t xml:space="preserve"> ng 30 na </w:t>
      </w:r>
      <w:proofErr w:type="spellStart"/>
      <w:r>
        <w:rPr>
          <w:sz w:val="24"/>
          <w:szCs w:val="24"/>
        </w:rPr>
        <w:t>araw</w:t>
      </w:r>
      <w:proofErr w:type="spellEnd"/>
      <w:r>
        <w:rPr>
          <w:sz w:val="24"/>
          <w:szCs w:val="24"/>
        </w:rPr>
        <w:t xml:space="preserve">, o kung </w:t>
      </w:r>
      <w:proofErr w:type="spellStart"/>
      <w:r>
        <w:rPr>
          <w:sz w:val="24"/>
          <w:szCs w:val="24"/>
        </w:rPr>
        <w:t>ikaw</w:t>
      </w:r>
      <w:proofErr w:type="spellEnd"/>
      <w:r>
        <w:rPr>
          <w:sz w:val="24"/>
          <w:szCs w:val="24"/>
        </w:rPr>
        <w:t xml:space="preserve"> ay </w:t>
      </w:r>
      <w:proofErr w:type="spellStart"/>
      <w:r>
        <w:rPr>
          <w:sz w:val="24"/>
          <w:szCs w:val="24"/>
        </w:rPr>
        <w:t>nagsampa</w:t>
      </w:r>
      <w:proofErr w:type="spellEnd"/>
      <w:r>
        <w:rPr>
          <w:sz w:val="24"/>
          <w:szCs w:val="24"/>
        </w:rPr>
        <w:t xml:space="preserve"> ng </w:t>
      </w:r>
      <w:proofErr w:type="spellStart"/>
      <w:r>
        <w:rPr>
          <w:sz w:val="24"/>
          <w:szCs w:val="24"/>
        </w:rPr>
        <w:t>pinadaling</w:t>
      </w:r>
      <w:proofErr w:type="spellEnd"/>
      <w:r>
        <w:rPr>
          <w:sz w:val="24"/>
          <w:szCs w:val="24"/>
        </w:rPr>
        <w:t xml:space="preserve"> </w:t>
      </w:r>
      <w:proofErr w:type="spellStart"/>
      <w:r>
        <w:rPr>
          <w:sz w:val="24"/>
          <w:szCs w:val="24"/>
        </w:rPr>
        <w:t>apela</w:t>
      </w:r>
      <w:proofErr w:type="spellEnd"/>
      <w:r>
        <w:rPr>
          <w:sz w:val="24"/>
          <w:szCs w:val="24"/>
        </w:rPr>
        <w:t xml:space="preserve">, at </w:t>
      </w:r>
      <w:proofErr w:type="spellStart"/>
      <w:r>
        <w:rPr>
          <w:sz w:val="24"/>
          <w:szCs w:val="24"/>
        </w:rPr>
        <w:t>hindi</w:t>
      </w:r>
      <w:proofErr w:type="spellEnd"/>
      <w:r>
        <w:rPr>
          <w:sz w:val="24"/>
          <w:szCs w:val="24"/>
        </w:rPr>
        <w:t xml:space="preserve"> </w:t>
      </w:r>
      <w:proofErr w:type="spellStart"/>
      <w:r>
        <w:rPr>
          <w:sz w:val="24"/>
          <w:szCs w:val="24"/>
        </w:rPr>
        <w:t>nakatanggap</w:t>
      </w:r>
      <w:proofErr w:type="spellEnd"/>
      <w:r>
        <w:rPr>
          <w:sz w:val="24"/>
          <w:szCs w:val="24"/>
        </w:rPr>
        <w:t xml:space="preserve"> ng </w:t>
      </w:r>
      <w:proofErr w:type="spellStart"/>
      <w:r>
        <w:rPr>
          <w:sz w:val="24"/>
          <w:szCs w:val="24"/>
        </w:rPr>
        <w:t>sagot</w:t>
      </w:r>
      <w:proofErr w:type="spellEnd"/>
      <w:r>
        <w:rPr>
          <w:sz w:val="24"/>
          <w:szCs w:val="24"/>
        </w:rPr>
        <w:t xml:space="preserve"> sa </w:t>
      </w:r>
      <w:proofErr w:type="spellStart"/>
      <w:r>
        <w:rPr>
          <w:sz w:val="24"/>
          <w:szCs w:val="24"/>
        </w:rPr>
        <w:t>loob</w:t>
      </w:r>
      <w:proofErr w:type="spellEnd"/>
      <w:r>
        <w:rPr>
          <w:sz w:val="24"/>
          <w:szCs w:val="24"/>
        </w:rPr>
        <w:t xml:space="preserve"> ng 72 na </w:t>
      </w:r>
      <w:proofErr w:type="spellStart"/>
      <w:r>
        <w:rPr>
          <w:sz w:val="24"/>
          <w:szCs w:val="24"/>
        </w:rPr>
        <w:t>oras</w:t>
      </w:r>
      <w:proofErr w:type="spellEnd"/>
      <w:r>
        <w:rPr>
          <w:sz w:val="24"/>
          <w:szCs w:val="24"/>
        </w:rPr>
        <w:t>) o</w:t>
      </w:r>
    </w:p>
    <w:bookmarkEnd w:id="44"/>
    <w:p w14:paraId="1519AE82" w14:textId="76D1098D" w:rsidR="001B7C83" w:rsidRPr="0066184A" w:rsidRDefault="0066184A" w:rsidP="0066184A">
      <w:pPr>
        <w:pStyle w:val="ListParagraph"/>
        <w:numPr>
          <w:ilvl w:val="0"/>
          <w:numId w:val="15"/>
        </w:numPr>
        <w:spacing w:line="360" w:lineRule="auto"/>
        <w:contextualSpacing/>
        <w:rPr>
          <w:sz w:val="24"/>
          <w:szCs w:val="24"/>
        </w:rPr>
      </w:pPr>
      <w:r>
        <w:rPr>
          <w:sz w:val="24"/>
          <w:szCs w:val="24"/>
        </w:rPr>
        <w:t xml:space="preserve">Ang </w:t>
      </w:r>
      <w:proofErr w:type="spellStart"/>
      <w:r>
        <w:rPr>
          <w:sz w:val="24"/>
          <w:szCs w:val="24"/>
        </w:rPr>
        <w:t>pagtanggi</w:t>
      </w:r>
      <w:proofErr w:type="spellEnd"/>
      <w:r>
        <w:rPr>
          <w:sz w:val="24"/>
          <w:szCs w:val="24"/>
        </w:rPr>
        <w:t xml:space="preserve"> ng </w:t>
      </w:r>
      <w:proofErr w:type="spellStart"/>
      <w:r>
        <w:rPr>
          <w:sz w:val="24"/>
          <w:szCs w:val="24"/>
        </w:rPr>
        <w:t>hiling</w:t>
      </w:r>
      <w:proofErr w:type="spellEnd"/>
      <w:r>
        <w:rPr>
          <w:sz w:val="24"/>
          <w:szCs w:val="24"/>
        </w:rPr>
        <w:t xml:space="preserve"> ng </w:t>
      </w:r>
      <w:proofErr w:type="spellStart"/>
      <w:r w:rsidRPr="0066184A">
        <w:rPr>
          <w:sz w:val="24"/>
          <w:szCs w:val="24"/>
        </w:rPr>
        <w:t>benepisiyaryo</w:t>
      </w:r>
      <w:proofErr w:type="spellEnd"/>
      <w:r>
        <w:rPr>
          <w:sz w:val="24"/>
          <w:szCs w:val="24"/>
        </w:rPr>
        <w:t xml:space="preserve"> na </w:t>
      </w:r>
      <w:proofErr w:type="spellStart"/>
      <w:r>
        <w:rPr>
          <w:sz w:val="24"/>
          <w:szCs w:val="24"/>
        </w:rPr>
        <w:t>kwestyonin</w:t>
      </w:r>
      <w:proofErr w:type="spellEnd"/>
      <w:r>
        <w:rPr>
          <w:sz w:val="24"/>
          <w:szCs w:val="24"/>
        </w:rPr>
        <w:t xml:space="preserve"> ang </w:t>
      </w:r>
      <w:proofErr w:type="spellStart"/>
      <w:r>
        <w:rPr>
          <w:sz w:val="24"/>
          <w:szCs w:val="24"/>
        </w:rPr>
        <w:t>pinanasyal</w:t>
      </w:r>
      <w:proofErr w:type="spellEnd"/>
      <w:r>
        <w:rPr>
          <w:sz w:val="24"/>
          <w:szCs w:val="24"/>
        </w:rPr>
        <w:t xml:space="preserve"> na </w:t>
      </w:r>
      <w:proofErr w:type="spellStart"/>
      <w:r>
        <w:rPr>
          <w:sz w:val="24"/>
          <w:szCs w:val="24"/>
        </w:rPr>
        <w:t>pananagutan</w:t>
      </w:r>
      <w:proofErr w:type="spellEnd"/>
      <w:r>
        <w:rPr>
          <w:sz w:val="24"/>
          <w:szCs w:val="24"/>
        </w:rPr>
        <w:t>.</w:t>
      </w:r>
    </w:p>
    <w:p w14:paraId="5AE3A424" w14:textId="77777777" w:rsidR="0066184A" w:rsidRDefault="0066184A" w:rsidP="00A92CD7">
      <w:pPr>
        <w:tabs>
          <w:tab w:val="left" w:pos="859"/>
          <w:tab w:val="left" w:pos="860"/>
        </w:tabs>
        <w:spacing w:after="0" w:line="360" w:lineRule="auto"/>
        <w:ind w:right="543"/>
        <w:contextualSpacing/>
        <w:rPr>
          <w:rFonts w:ascii="Arial" w:hAnsi="Arial" w:cs="Arial"/>
          <w:b/>
          <w:bCs/>
          <w:sz w:val="24"/>
          <w:szCs w:val="24"/>
        </w:rPr>
      </w:pPr>
      <w:bookmarkStart w:id="45" w:name="_Hlk115180223"/>
    </w:p>
    <w:p w14:paraId="63887854" w14:textId="63693390" w:rsidR="00B259C9" w:rsidRPr="009273FC" w:rsidRDefault="0066184A" w:rsidP="0066184A">
      <w:pPr>
        <w:spacing w:after="0" w:line="360" w:lineRule="auto"/>
        <w:contextualSpacing/>
        <w:rPr>
          <w:rFonts w:ascii="Arial" w:hAnsi="Arial" w:cs="Arial"/>
          <w:b/>
          <w:bCs/>
          <w:sz w:val="24"/>
          <w:szCs w:val="24"/>
        </w:rPr>
      </w:pPr>
      <w:r>
        <w:rPr>
          <w:rFonts w:ascii="Arial" w:hAnsi="Arial" w:cs="Arial"/>
          <w:b/>
          <w:bCs/>
          <w:sz w:val="24"/>
          <w:szCs w:val="24"/>
        </w:rPr>
        <w:t xml:space="preserve">Ano </w:t>
      </w:r>
      <w:r w:rsidR="000A4C76">
        <w:rPr>
          <w:rFonts w:ascii="Arial" w:hAnsi="Arial" w:cs="Arial"/>
          <w:b/>
          <w:bCs/>
          <w:sz w:val="24"/>
          <w:szCs w:val="24"/>
        </w:rPr>
        <w:t>A</w:t>
      </w:r>
      <w:r>
        <w:rPr>
          <w:rFonts w:ascii="Arial" w:hAnsi="Arial" w:cs="Arial"/>
          <w:b/>
          <w:bCs/>
          <w:sz w:val="24"/>
          <w:szCs w:val="24"/>
        </w:rPr>
        <w:t xml:space="preserve">ng </w:t>
      </w:r>
      <w:proofErr w:type="spellStart"/>
      <w:r w:rsidR="000A4C76">
        <w:rPr>
          <w:rFonts w:ascii="Arial" w:hAnsi="Arial" w:cs="Arial"/>
          <w:b/>
          <w:bCs/>
          <w:sz w:val="24"/>
          <w:szCs w:val="24"/>
        </w:rPr>
        <w:t>Paunawa</w:t>
      </w:r>
      <w:proofErr w:type="spellEnd"/>
      <w:r w:rsidR="000A4C76">
        <w:rPr>
          <w:rFonts w:ascii="Arial" w:hAnsi="Arial" w:cs="Arial"/>
          <w:b/>
          <w:bCs/>
          <w:sz w:val="24"/>
          <w:szCs w:val="24"/>
        </w:rPr>
        <w:t xml:space="preserve"> Sa </w:t>
      </w:r>
      <w:proofErr w:type="spellStart"/>
      <w:r w:rsidR="000A4C76">
        <w:rPr>
          <w:rFonts w:ascii="Arial" w:hAnsi="Arial" w:cs="Arial"/>
          <w:b/>
          <w:bCs/>
          <w:sz w:val="24"/>
          <w:szCs w:val="24"/>
        </w:rPr>
        <w:t>Pagpasiya</w:t>
      </w:r>
      <w:proofErr w:type="spellEnd"/>
      <w:r w:rsidR="000A4C76">
        <w:rPr>
          <w:rFonts w:ascii="Arial" w:hAnsi="Arial" w:cs="Arial"/>
          <w:b/>
          <w:bCs/>
          <w:sz w:val="24"/>
          <w:szCs w:val="24"/>
        </w:rPr>
        <w:t xml:space="preserve"> Ng </w:t>
      </w:r>
      <w:proofErr w:type="spellStart"/>
      <w:r w:rsidR="000A4C76">
        <w:rPr>
          <w:rFonts w:ascii="Arial" w:hAnsi="Arial" w:cs="Arial"/>
          <w:b/>
          <w:bCs/>
          <w:sz w:val="24"/>
          <w:szCs w:val="24"/>
        </w:rPr>
        <w:t>Salungat</w:t>
      </w:r>
      <w:proofErr w:type="spellEnd"/>
      <w:r w:rsidR="000A4C76">
        <w:rPr>
          <w:rFonts w:ascii="Arial" w:hAnsi="Arial" w:cs="Arial"/>
          <w:b/>
          <w:bCs/>
          <w:sz w:val="24"/>
          <w:szCs w:val="24"/>
        </w:rPr>
        <w:t xml:space="preserve"> Na </w:t>
      </w:r>
      <w:proofErr w:type="spellStart"/>
      <w:r w:rsidR="000A4C76">
        <w:rPr>
          <w:rFonts w:ascii="Arial" w:hAnsi="Arial" w:cs="Arial"/>
          <w:b/>
          <w:bCs/>
          <w:sz w:val="24"/>
          <w:szCs w:val="24"/>
        </w:rPr>
        <w:t>Benepisyo</w:t>
      </w:r>
      <w:proofErr w:type="spellEnd"/>
      <w:r w:rsidR="000A4C76">
        <w:rPr>
          <w:rFonts w:ascii="Arial" w:hAnsi="Arial" w:cs="Arial"/>
          <w:b/>
          <w:bCs/>
          <w:sz w:val="24"/>
          <w:szCs w:val="24"/>
        </w:rPr>
        <w:t xml:space="preserve"> </w:t>
      </w:r>
      <w:r>
        <w:rPr>
          <w:rFonts w:ascii="Arial" w:hAnsi="Arial" w:cs="Arial"/>
          <w:b/>
          <w:bCs/>
          <w:sz w:val="24"/>
          <w:szCs w:val="24"/>
        </w:rPr>
        <w:t>(</w:t>
      </w:r>
      <w:r w:rsidR="000A4C76">
        <w:rPr>
          <w:rFonts w:ascii="Arial" w:hAnsi="Arial" w:cs="Arial"/>
          <w:b/>
          <w:bCs/>
          <w:sz w:val="24"/>
          <w:szCs w:val="24"/>
        </w:rPr>
        <w:t xml:space="preserve">Notice </w:t>
      </w:r>
      <w:r w:rsidR="000A4C76" w:rsidRPr="009273FC">
        <w:rPr>
          <w:rFonts w:ascii="Arial" w:hAnsi="Arial" w:cs="Arial"/>
          <w:b/>
          <w:bCs/>
          <w:sz w:val="24"/>
          <w:szCs w:val="24"/>
        </w:rPr>
        <w:t>of Adverse Benefit Determination</w:t>
      </w:r>
      <w:r w:rsidR="000A4C76">
        <w:rPr>
          <w:rFonts w:ascii="Arial" w:hAnsi="Arial" w:cs="Arial"/>
          <w:b/>
          <w:bCs/>
          <w:sz w:val="24"/>
          <w:szCs w:val="24"/>
        </w:rPr>
        <w:t>)</w:t>
      </w:r>
      <w:r w:rsidRPr="009273FC">
        <w:rPr>
          <w:rFonts w:ascii="Arial" w:hAnsi="Arial" w:cs="Arial"/>
          <w:b/>
          <w:bCs/>
          <w:sz w:val="24"/>
          <w:szCs w:val="24"/>
        </w:rPr>
        <w:t>?</w:t>
      </w:r>
    </w:p>
    <w:bookmarkEnd w:id="45"/>
    <w:p w14:paraId="05A08A86" w14:textId="77777777" w:rsidR="002241F0" w:rsidRPr="009273FC" w:rsidRDefault="002241F0" w:rsidP="00A92CD7">
      <w:pPr>
        <w:tabs>
          <w:tab w:val="left" w:pos="859"/>
          <w:tab w:val="left" w:pos="860"/>
        </w:tabs>
        <w:spacing w:after="0" w:line="360" w:lineRule="auto"/>
        <w:ind w:right="543"/>
        <w:contextualSpacing/>
        <w:rPr>
          <w:rFonts w:ascii="Arial" w:hAnsi="Arial" w:cs="Arial"/>
          <w:b/>
          <w:bCs/>
          <w:sz w:val="24"/>
          <w:szCs w:val="24"/>
        </w:rPr>
      </w:pPr>
    </w:p>
    <w:p w14:paraId="7EFF71E9" w14:textId="44ADB2AA" w:rsidR="0066184A" w:rsidRDefault="0066184A" w:rsidP="00A92CD7">
      <w:pPr>
        <w:tabs>
          <w:tab w:val="left" w:pos="859"/>
          <w:tab w:val="left" w:pos="860"/>
        </w:tabs>
        <w:spacing w:after="0" w:line="360" w:lineRule="auto"/>
        <w:ind w:right="543"/>
        <w:contextualSpacing/>
        <w:rPr>
          <w:rFonts w:ascii="Arial" w:hAnsi="Arial" w:cs="Arial"/>
          <w:sz w:val="24"/>
          <w:szCs w:val="24"/>
        </w:rPr>
      </w:pPr>
      <w:bookmarkStart w:id="46" w:name="_Hlk115185423"/>
      <w:r>
        <w:rPr>
          <w:rFonts w:ascii="Arial" w:hAnsi="Arial" w:cs="Arial"/>
          <w:sz w:val="24"/>
          <w:szCs w:val="24"/>
        </w:rPr>
        <w:t xml:space="preserve">Ang </w:t>
      </w:r>
      <w:proofErr w:type="spellStart"/>
      <w:r w:rsidR="000A4C76" w:rsidRPr="000A4C76">
        <w:rPr>
          <w:rFonts w:ascii="Arial" w:hAnsi="Arial" w:cs="Arial"/>
          <w:sz w:val="24"/>
          <w:szCs w:val="24"/>
        </w:rPr>
        <w:t>Paunawa</w:t>
      </w:r>
      <w:proofErr w:type="spellEnd"/>
      <w:r w:rsidR="000A4C76" w:rsidRPr="000A4C76">
        <w:rPr>
          <w:rFonts w:ascii="Arial" w:hAnsi="Arial" w:cs="Arial"/>
          <w:sz w:val="24"/>
          <w:szCs w:val="24"/>
        </w:rPr>
        <w:t xml:space="preserve"> Sa </w:t>
      </w:r>
      <w:proofErr w:type="spellStart"/>
      <w:r w:rsidR="000A4C76" w:rsidRPr="000A4C76">
        <w:rPr>
          <w:rFonts w:ascii="Arial" w:hAnsi="Arial" w:cs="Arial"/>
          <w:sz w:val="24"/>
          <w:szCs w:val="24"/>
        </w:rPr>
        <w:t>Pagpasiya</w:t>
      </w:r>
      <w:proofErr w:type="spellEnd"/>
      <w:r w:rsidR="000A4C76" w:rsidRPr="000A4C76">
        <w:rPr>
          <w:rFonts w:ascii="Arial" w:hAnsi="Arial" w:cs="Arial"/>
          <w:sz w:val="24"/>
          <w:szCs w:val="24"/>
        </w:rPr>
        <w:t xml:space="preserve"> Ng </w:t>
      </w:r>
      <w:proofErr w:type="spellStart"/>
      <w:r w:rsidR="000A4C76" w:rsidRPr="000A4C76">
        <w:rPr>
          <w:rFonts w:ascii="Arial" w:hAnsi="Arial" w:cs="Arial"/>
          <w:sz w:val="24"/>
          <w:szCs w:val="24"/>
        </w:rPr>
        <w:t>Salungat</w:t>
      </w:r>
      <w:proofErr w:type="spellEnd"/>
      <w:r w:rsidR="000A4C76" w:rsidRPr="000A4C76">
        <w:rPr>
          <w:rFonts w:ascii="Arial" w:hAnsi="Arial" w:cs="Arial"/>
          <w:sz w:val="24"/>
          <w:szCs w:val="24"/>
        </w:rPr>
        <w:t xml:space="preserve"> Na </w:t>
      </w:r>
      <w:proofErr w:type="spellStart"/>
      <w:r w:rsidR="000A4C76" w:rsidRPr="000A4C76">
        <w:rPr>
          <w:rFonts w:ascii="Arial" w:hAnsi="Arial" w:cs="Arial"/>
          <w:sz w:val="24"/>
          <w:szCs w:val="24"/>
        </w:rPr>
        <w:t>Benepisyo</w:t>
      </w:r>
      <w:proofErr w:type="spellEnd"/>
      <w:r w:rsidR="000A4C76" w:rsidRPr="000A4C76">
        <w:rPr>
          <w:rFonts w:ascii="Arial" w:hAnsi="Arial" w:cs="Arial"/>
          <w:b/>
          <w:bCs/>
          <w:sz w:val="24"/>
          <w:szCs w:val="24"/>
        </w:rPr>
        <w:t xml:space="preserve"> </w:t>
      </w:r>
      <w:r>
        <w:rPr>
          <w:rFonts w:ascii="Arial" w:hAnsi="Arial" w:cs="Arial"/>
          <w:sz w:val="24"/>
          <w:szCs w:val="24"/>
        </w:rPr>
        <w:t xml:space="preserve">ay </w:t>
      </w:r>
      <w:proofErr w:type="spellStart"/>
      <w:r>
        <w:rPr>
          <w:rFonts w:ascii="Arial" w:hAnsi="Arial" w:cs="Arial"/>
          <w:sz w:val="24"/>
          <w:szCs w:val="24"/>
        </w:rPr>
        <w:t>isang</w:t>
      </w:r>
      <w:proofErr w:type="spellEnd"/>
      <w:r>
        <w:rPr>
          <w:rFonts w:ascii="Arial" w:hAnsi="Arial" w:cs="Arial"/>
          <w:sz w:val="24"/>
          <w:szCs w:val="24"/>
        </w:rPr>
        <w:t xml:space="preserve"> sulat na </w:t>
      </w:r>
      <w:proofErr w:type="spellStart"/>
      <w:r>
        <w:rPr>
          <w:rFonts w:ascii="Arial" w:hAnsi="Arial" w:cs="Arial"/>
          <w:sz w:val="24"/>
          <w:szCs w:val="24"/>
        </w:rPr>
        <w:t>nagsasabi</w:t>
      </w:r>
      <w:proofErr w:type="spellEnd"/>
      <w:r>
        <w:rPr>
          <w:rFonts w:ascii="Arial" w:hAnsi="Arial" w:cs="Arial"/>
          <w:sz w:val="24"/>
          <w:szCs w:val="24"/>
        </w:rPr>
        <w:t xml:space="preserve"> na ang </w:t>
      </w:r>
      <w:proofErr w:type="spellStart"/>
      <w:r>
        <w:rPr>
          <w:rFonts w:ascii="Arial" w:hAnsi="Arial" w:cs="Arial"/>
          <w:sz w:val="24"/>
          <w:szCs w:val="24"/>
        </w:rPr>
        <w:t>iyong</w:t>
      </w:r>
      <w:proofErr w:type="spellEnd"/>
      <w:r>
        <w:rPr>
          <w:rFonts w:ascii="Arial" w:hAnsi="Arial" w:cs="Arial"/>
          <w:sz w:val="24"/>
          <w:szCs w:val="24"/>
        </w:rPr>
        <w:t xml:space="preserve"> plano ng </w:t>
      </w:r>
      <w:proofErr w:type="spellStart"/>
      <w:r w:rsidRPr="0066184A">
        <w:rPr>
          <w:rFonts w:ascii="Arial" w:hAnsi="Arial" w:cs="Arial"/>
          <w:sz w:val="24"/>
          <w:szCs w:val="24"/>
        </w:rPr>
        <w:t>kalusugan</w:t>
      </w:r>
      <w:proofErr w:type="spellEnd"/>
      <w:r w:rsidRPr="0066184A">
        <w:rPr>
          <w:rFonts w:ascii="Arial" w:hAnsi="Arial" w:cs="Arial"/>
          <w:sz w:val="24"/>
          <w:szCs w:val="24"/>
        </w:rPr>
        <w:t xml:space="preserve"> ng </w:t>
      </w:r>
      <w:proofErr w:type="spellStart"/>
      <w:r w:rsidRPr="0066184A">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magpapadala</w:t>
      </w:r>
      <w:proofErr w:type="spellEnd"/>
      <w:r>
        <w:rPr>
          <w:rFonts w:ascii="Arial" w:hAnsi="Arial" w:cs="Arial"/>
          <w:sz w:val="24"/>
          <w:szCs w:val="24"/>
        </w:rPr>
        <w:t xml:space="preserve"> sa </w:t>
      </w:r>
      <w:proofErr w:type="spellStart"/>
      <w:r w:rsidR="00FB4748">
        <w:rPr>
          <w:rFonts w:ascii="Arial" w:hAnsi="Arial" w:cs="Arial"/>
          <w:sz w:val="24"/>
          <w:szCs w:val="24"/>
        </w:rPr>
        <w:t>iyo</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nagpasya</w:t>
      </w:r>
      <w:proofErr w:type="spellEnd"/>
      <w:r>
        <w:rPr>
          <w:rFonts w:ascii="Arial" w:hAnsi="Arial" w:cs="Arial"/>
          <w:sz w:val="24"/>
          <w:szCs w:val="24"/>
        </w:rPr>
        <w:t xml:space="preserve">, na </w:t>
      </w:r>
      <w:proofErr w:type="spellStart"/>
      <w:r>
        <w:rPr>
          <w:rFonts w:ascii="Arial" w:hAnsi="Arial" w:cs="Arial"/>
          <w:sz w:val="24"/>
          <w:szCs w:val="24"/>
        </w:rPr>
        <w:t>tangginhan</w:t>
      </w:r>
      <w:proofErr w:type="spellEnd"/>
      <w:r>
        <w:rPr>
          <w:rFonts w:ascii="Arial" w:hAnsi="Arial" w:cs="Arial"/>
          <w:sz w:val="24"/>
          <w:szCs w:val="24"/>
        </w:rPr>
        <w:t xml:space="preserve">, </w:t>
      </w:r>
      <w:proofErr w:type="spellStart"/>
      <w:r>
        <w:rPr>
          <w:rFonts w:ascii="Arial" w:hAnsi="Arial" w:cs="Arial"/>
          <w:sz w:val="24"/>
          <w:szCs w:val="24"/>
        </w:rPr>
        <w:t>limitihain</w:t>
      </w:r>
      <w:proofErr w:type="spellEnd"/>
      <w:r>
        <w:rPr>
          <w:rFonts w:ascii="Arial" w:hAnsi="Arial" w:cs="Arial"/>
          <w:sz w:val="24"/>
          <w:szCs w:val="24"/>
        </w:rPr>
        <w:t xml:space="preserve">, </w:t>
      </w:r>
      <w:proofErr w:type="spellStart"/>
      <w:r>
        <w:rPr>
          <w:rFonts w:ascii="Arial" w:hAnsi="Arial" w:cs="Arial"/>
          <w:sz w:val="24"/>
          <w:szCs w:val="24"/>
        </w:rPr>
        <w:t>bawasan</w:t>
      </w:r>
      <w:proofErr w:type="spellEnd"/>
      <w:r>
        <w:rPr>
          <w:rFonts w:ascii="Arial" w:hAnsi="Arial" w:cs="Arial"/>
          <w:sz w:val="24"/>
          <w:szCs w:val="24"/>
        </w:rPr>
        <w:t xml:space="preserve">, </w:t>
      </w:r>
      <w:proofErr w:type="spellStart"/>
      <w:r>
        <w:rPr>
          <w:rFonts w:ascii="Arial" w:hAnsi="Arial" w:cs="Arial"/>
          <w:sz w:val="24"/>
          <w:szCs w:val="24"/>
        </w:rPr>
        <w:t>iantala</w:t>
      </w:r>
      <w:proofErr w:type="spellEnd"/>
      <w:r>
        <w:rPr>
          <w:rFonts w:ascii="Arial" w:hAnsi="Arial" w:cs="Arial"/>
          <w:sz w:val="24"/>
          <w:szCs w:val="24"/>
        </w:rPr>
        <w:t xml:space="preserve">, o </w:t>
      </w:r>
      <w:proofErr w:type="spellStart"/>
      <w:r>
        <w:rPr>
          <w:rFonts w:ascii="Arial" w:hAnsi="Arial" w:cs="Arial"/>
          <w:sz w:val="24"/>
          <w:szCs w:val="24"/>
        </w:rPr>
        <w:t>tapusin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ikaw</w:t>
      </w:r>
      <w:proofErr w:type="spellEnd"/>
      <w:r>
        <w:rPr>
          <w:rFonts w:ascii="Arial" w:hAnsi="Arial" w:cs="Arial"/>
          <w:sz w:val="24"/>
          <w:szCs w:val="24"/>
        </w:rPr>
        <w:t xml:space="preserve"> at ang </w:t>
      </w:r>
      <w:proofErr w:type="spellStart"/>
      <w:r>
        <w:rPr>
          <w:rFonts w:ascii="Arial" w:hAnsi="Arial" w:cs="Arial"/>
          <w:sz w:val="24"/>
          <w:szCs w:val="24"/>
        </w:rPr>
        <w:t>iyong</w:t>
      </w:r>
      <w:proofErr w:type="spellEnd"/>
      <w:r>
        <w:rPr>
          <w:rFonts w:ascii="Arial" w:hAnsi="Arial" w:cs="Arial"/>
          <w:sz w:val="24"/>
          <w:szCs w:val="24"/>
        </w:rPr>
        <w:t xml:space="preserve"> provider na sa </w:t>
      </w:r>
      <w:proofErr w:type="spellStart"/>
      <w:r>
        <w:rPr>
          <w:rFonts w:ascii="Arial" w:hAnsi="Arial" w:cs="Arial"/>
          <w:sz w:val="24"/>
          <w:szCs w:val="24"/>
        </w:rPr>
        <w:t>kanilang</w:t>
      </w:r>
      <w:proofErr w:type="spellEnd"/>
      <w:r>
        <w:rPr>
          <w:rFonts w:ascii="Arial" w:hAnsi="Arial" w:cs="Arial"/>
          <w:sz w:val="24"/>
          <w:szCs w:val="24"/>
        </w:rPr>
        <w:t xml:space="preserve"> </w:t>
      </w:r>
      <w:proofErr w:type="spellStart"/>
      <w:r>
        <w:rPr>
          <w:rFonts w:ascii="Arial" w:hAnsi="Arial" w:cs="Arial"/>
          <w:sz w:val="24"/>
          <w:szCs w:val="24"/>
        </w:rPr>
        <w:t>paniwala</w:t>
      </w:r>
      <w:proofErr w:type="spellEnd"/>
      <w:r>
        <w:rPr>
          <w:rFonts w:ascii="Arial" w:hAnsi="Arial" w:cs="Arial"/>
          <w:sz w:val="24"/>
          <w:szCs w:val="24"/>
        </w:rPr>
        <w:t xml:space="preserve"> ay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kailangang</w:t>
      </w:r>
      <w:proofErr w:type="spellEnd"/>
      <w:r>
        <w:rPr>
          <w:rFonts w:ascii="Arial" w:hAnsi="Arial" w:cs="Arial"/>
          <w:sz w:val="24"/>
          <w:szCs w:val="24"/>
        </w:rPr>
        <w:t xml:space="preserve">. Kasama </w:t>
      </w:r>
      <w:proofErr w:type="spellStart"/>
      <w:r>
        <w:rPr>
          <w:rFonts w:ascii="Arial" w:hAnsi="Arial" w:cs="Arial"/>
          <w:sz w:val="24"/>
          <w:szCs w:val="24"/>
        </w:rPr>
        <w:t>dito</w:t>
      </w:r>
      <w:proofErr w:type="spellEnd"/>
      <w:r>
        <w:rPr>
          <w:rFonts w:ascii="Arial" w:hAnsi="Arial" w:cs="Arial"/>
          <w:sz w:val="24"/>
          <w:szCs w:val="24"/>
        </w:rPr>
        <w:t xml:space="preserve"> ang </w:t>
      </w:r>
      <w:proofErr w:type="spellStart"/>
      <w:r>
        <w:rPr>
          <w:rFonts w:ascii="Arial" w:hAnsi="Arial" w:cs="Arial"/>
          <w:sz w:val="24"/>
          <w:szCs w:val="24"/>
        </w:rPr>
        <w:t>pagtanggi</w:t>
      </w:r>
      <w:proofErr w:type="spellEnd"/>
      <w:r>
        <w:rPr>
          <w:rFonts w:ascii="Arial" w:hAnsi="Arial" w:cs="Arial"/>
          <w:sz w:val="24"/>
          <w:szCs w:val="24"/>
        </w:rPr>
        <w:t xml:space="preserve"> sa </w:t>
      </w:r>
      <w:proofErr w:type="spellStart"/>
      <w:r>
        <w:rPr>
          <w:rFonts w:ascii="Arial" w:hAnsi="Arial" w:cs="Arial"/>
          <w:sz w:val="24"/>
          <w:szCs w:val="24"/>
        </w:rPr>
        <w:t>pagbayad</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pagtanggi</w:t>
      </w:r>
      <w:proofErr w:type="spellEnd"/>
      <w:r>
        <w:rPr>
          <w:rFonts w:ascii="Arial" w:hAnsi="Arial" w:cs="Arial"/>
          <w:sz w:val="24"/>
          <w:szCs w:val="24"/>
        </w:rPr>
        <w:t xml:space="preserve"> base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sakop</w:t>
      </w:r>
      <w:proofErr w:type="spellEnd"/>
      <w:r>
        <w:rPr>
          <w:rFonts w:ascii="Arial" w:hAnsi="Arial" w:cs="Arial"/>
          <w:sz w:val="24"/>
          <w:szCs w:val="24"/>
        </w:rPr>
        <w:t xml:space="preserve">, </w:t>
      </w:r>
      <w:proofErr w:type="spellStart"/>
      <w:r>
        <w:rPr>
          <w:rFonts w:ascii="Arial" w:hAnsi="Arial" w:cs="Arial"/>
          <w:sz w:val="24"/>
          <w:szCs w:val="24"/>
        </w:rPr>
        <w:t>pagtanggi</w:t>
      </w:r>
      <w:proofErr w:type="spellEnd"/>
      <w:r>
        <w:rPr>
          <w:rFonts w:ascii="Arial" w:hAnsi="Arial" w:cs="Arial"/>
          <w:sz w:val="24"/>
          <w:szCs w:val="24"/>
        </w:rPr>
        <w:t xml:space="preserve"> sa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dahil</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w:t>
      </w:r>
      <w:proofErr w:type="spellStart"/>
      <w:r>
        <w:rPr>
          <w:rFonts w:ascii="Arial" w:hAnsi="Arial" w:cs="Arial"/>
          <w:sz w:val="24"/>
          <w:szCs w:val="24"/>
        </w:rPr>
        <w:t>pangangailangang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w:t>
      </w:r>
      <w:proofErr w:type="spellStart"/>
      <w:r>
        <w:rPr>
          <w:rFonts w:ascii="Arial" w:hAnsi="Arial" w:cs="Arial"/>
          <w:sz w:val="24"/>
          <w:szCs w:val="24"/>
        </w:rPr>
        <w:t>pagtanggi</w:t>
      </w:r>
      <w:proofErr w:type="spellEnd"/>
      <w:r>
        <w:rPr>
          <w:rFonts w:ascii="Arial" w:hAnsi="Arial" w:cs="Arial"/>
          <w:sz w:val="24"/>
          <w:szCs w:val="24"/>
        </w:rPr>
        <w:t xml:space="preserve"> </w:t>
      </w:r>
      <w:proofErr w:type="spellStart"/>
      <w:r>
        <w:rPr>
          <w:rFonts w:ascii="Arial" w:hAnsi="Arial" w:cs="Arial"/>
          <w:sz w:val="24"/>
          <w:szCs w:val="24"/>
        </w:rPr>
        <w:t>dahil</w:t>
      </w:r>
      <w:proofErr w:type="spellEnd"/>
      <w:r>
        <w:rPr>
          <w:rFonts w:ascii="Arial" w:hAnsi="Arial" w:cs="Arial"/>
          <w:sz w:val="24"/>
          <w:szCs w:val="24"/>
        </w:rPr>
        <w:t xml:space="preserve"> ang </w:t>
      </w:r>
      <w:proofErr w:type="spellStart"/>
      <w:r>
        <w:rPr>
          <w:rFonts w:ascii="Arial" w:hAnsi="Arial" w:cs="Arial"/>
          <w:sz w:val="24"/>
          <w:szCs w:val="24"/>
        </w:rPr>
        <w:t>serbisyo</w:t>
      </w:r>
      <w:proofErr w:type="spellEnd"/>
      <w:r>
        <w:rPr>
          <w:rFonts w:ascii="Arial" w:hAnsi="Arial" w:cs="Arial"/>
          <w:sz w:val="24"/>
          <w:szCs w:val="24"/>
        </w:rPr>
        <w:t xml:space="preserve"> ay para sa </w:t>
      </w:r>
      <w:proofErr w:type="spellStart"/>
      <w:r>
        <w:rPr>
          <w:rFonts w:ascii="Arial" w:hAnsi="Arial" w:cs="Arial"/>
          <w:sz w:val="24"/>
          <w:szCs w:val="24"/>
        </w:rPr>
        <w:t>maling</w:t>
      </w:r>
      <w:proofErr w:type="spellEnd"/>
      <w:r>
        <w:rPr>
          <w:rFonts w:ascii="Arial" w:hAnsi="Arial" w:cs="Arial"/>
          <w:sz w:val="24"/>
          <w:szCs w:val="24"/>
        </w:rPr>
        <w:t xml:space="preserve"> </w:t>
      </w:r>
      <w:proofErr w:type="spellStart"/>
      <w:r>
        <w:rPr>
          <w:rFonts w:ascii="Arial" w:hAnsi="Arial" w:cs="Arial"/>
          <w:sz w:val="24"/>
          <w:szCs w:val="24"/>
        </w:rPr>
        <w:t>sistema</w:t>
      </w:r>
      <w:proofErr w:type="spellEnd"/>
      <w:r>
        <w:rPr>
          <w:rFonts w:ascii="Arial" w:hAnsi="Arial" w:cs="Arial"/>
          <w:sz w:val="24"/>
          <w:szCs w:val="24"/>
        </w:rPr>
        <w:t xml:space="preserve"> ng </w:t>
      </w:r>
      <w:proofErr w:type="spellStart"/>
      <w:r>
        <w:rPr>
          <w:rFonts w:ascii="Arial" w:hAnsi="Arial" w:cs="Arial"/>
          <w:sz w:val="24"/>
          <w:szCs w:val="24"/>
        </w:rPr>
        <w:t>pag</w:t>
      </w:r>
      <w:proofErr w:type="spellEnd"/>
      <w:r>
        <w:rPr>
          <w:rFonts w:ascii="Arial" w:hAnsi="Arial" w:cs="Arial"/>
          <w:sz w:val="24"/>
          <w:szCs w:val="24"/>
        </w:rPr>
        <w:t xml:space="preserve">-deliver, o ang </w:t>
      </w:r>
      <w:proofErr w:type="spellStart"/>
      <w:r>
        <w:rPr>
          <w:rFonts w:ascii="Arial" w:hAnsi="Arial" w:cs="Arial"/>
          <w:sz w:val="24"/>
          <w:szCs w:val="24"/>
        </w:rPr>
        <w:t>pagtanggi</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para </w:t>
      </w:r>
      <w:proofErr w:type="spellStart"/>
      <w:r>
        <w:rPr>
          <w:rFonts w:ascii="Arial" w:hAnsi="Arial" w:cs="Arial"/>
          <w:sz w:val="24"/>
          <w:szCs w:val="24"/>
        </w:rPr>
        <w:t>kwestyonin</w:t>
      </w:r>
      <w:proofErr w:type="spellEnd"/>
      <w:r>
        <w:rPr>
          <w:rFonts w:ascii="Arial" w:hAnsi="Arial" w:cs="Arial"/>
          <w:sz w:val="24"/>
          <w:szCs w:val="24"/>
        </w:rPr>
        <w:t xml:space="preserve"> ang </w:t>
      </w:r>
      <w:proofErr w:type="spellStart"/>
      <w:r>
        <w:rPr>
          <w:rFonts w:ascii="Arial" w:hAnsi="Arial" w:cs="Arial"/>
          <w:sz w:val="24"/>
          <w:szCs w:val="24"/>
        </w:rPr>
        <w:t>pinansyal</w:t>
      </w:r>
      <w:proofErr w:type="spellEnd"/>
      <w:r>
        <w:rPr>
          <w:rFonts w:ascii="Arial" w:hAnsi="Arial" w:cs="Arial"/>
          <w:sz w:val="24"/>
          <w:szCs w:val="24"/>
        </w:rPr>
        <w:t xml:space="preserve"> na </w:t>
      </w:r>
      <w:proofErr w:type="spellStart"/>
      <w:r>
        <w:rPr>
          <w:rFonts w:ascii="Arial" w:hAnsi="Arial" w:cs="Arial"/>
          <w:sz w:val="24"/>
          <w:szCs w:val="24"/>
        </w:rPr>
        <w:t>pananagutan</w:t>
      </w:r>
      <w:proofErr w:type="spellEnd"/>
      <w:r>
        <w:rPr>
          <w:rFonts w:ascii="Arial" w:hAnsi="Arial" w:cs="Arial"/>
          <w:sz w:val="24"/>
          <w:szCs w:val="24"/>
        </w:rPr>
        <w:t xml:space="preserve">. Ang </w:t>
      </w:r>
      <w:proofErr w:type="spellStart"/>
      <w:r w:rsidR="000A4C76" w:rsidRPr="000A4C76">
        <w:rPr>
          <w:rFonts w:ascii="Arial" w:hAnsi="Arial" w:cs="Arial"/>
          <w:sz w:val="24"/>
          <w:szCs w:val="24"/>
        </w:rPr>
        <w:t>Pagpasiya</w:t>
      </w:r>
      <w:proofErr w:type="spellEnd"/>
      <w:r w:rsidR="000A4C76" w:rsidRPr="000A4C76">
        <w:rPr>
          <w:rFonts w:ascii="Arial" w:hAnsi="Arial" w:cs="Arial"/>
          <w:sz w:val="24"/>
          <w:szCs w:val="24"/>
        </w:rPr>
        <w:t xml:space="preserve"> Ng </w:t>
      </w:r>
      <w:proofErr w:type="spellStart"/>
      <w:r w:rsidR="000A4C76" w:rsidRPr="000A4C76">
        <w:rPr>
          <w:rFonts w:ascii="Arial" w:hAnsi="Arial" w:cs="Arial"/>
          <w:sz w:val="24"/>
          <w:szCs w:val="24"/>
        </w:rPr>
        <w:t>Salungat</w:t>
      </w:r>
      <w:proofErr w:type="spellEnd"/>
      <w:r w:rsidR="000A4C76" w:rsidRPr="000A4C76">
        <w:rPr>
          <w:rFonts w:ascii="Arial" w:hAnsi="Arial" w:cs="Arial"/>
          <w:sz w:val="24"/>
          <w:szCs w:val="24"/>
        </w:rPr>
        <w:t xml:space="preserve"> Na </w:t>
      </w:r>
      <w:proofErr w:type="spellStart"/>
      <w:r w:rsidR="000A4C76" w:rsidRPr="000A4C76">
        <w:rPr>
          <w:rFonts w:ascii="Arial" w:hAnsi="Arial" w:cs="Arial"/>
          <w:sz w:val="24"/>
          <w:szCs w:val="24"/>
        </w:rPr>
        <w:t>Benepisyo</w:t>
      </w:r>
      <w:proofErr w:type="spellEnd"/>
      <w:r w:rsidR="000A4C76" w:rsidRPr="000A4C76">
        <w:rPr>
          <w:rFonts w:ascii="Arial" w:hAnsi="Arial" w:cs="Arial"/>
          <w:b/>
          <w:bCs/>
          <w:sz w:val="24"/>
          <w:szCs w:val="24"/>
        </w:rPr>
        <w:t xml:space="preserve"> </w:t>
      </w:r>
      <w:r>
        <w:rPr>
          <w:rFonts w:ascii="Arial" w:hAnsi="Arial" w:cs="Arial"/>
          <w:sz w:val="24"/>
          <w:szCs w:val="24"/>
        </w:rPr>
        <w:t xml:space="preserve">ay </w:t>
      </w:r>
      <w:proofErr w:type="spellStart"/>
      <w:r>
        <w:rPr>
          <w:rFonts w:ascii="Arial" w:hAnsi="Arial" w:cs="Arial"/>
          <w:sz w:val="24"/>
          <w:szCs w:val="24"/>
        </w:rPr>
        <w:t>ginagamit</w:t>
      </w:r>
      <w:proofErr w:type="spellEnd"/>
      <w:r>
        <w:rPr>
          <w:rFonts w:ascii="Arial" w:hAnsi="Arial" w:cs="Arial"/>
          <w:sz w:val="24"/>
          <w:szCs w:val="24"/>
        </w:rPr>
        <w:t xml:space="preserve"> din para </w:t>
      </w:r>
      <w:proofErr w:type="spellStart"/>
      <w:r>
        <w:rPr>
          <w:rFonts w:ascii="Arial" w:hAnsi="Arial" w:cs="Arial"/>
          <w:sz w:val="24"/>
          <w:szCs w:val="24"/>
        </w:rPr>
        <w:t>ipaalam</w:t>
      </w:r>
      <w:proofErr w:type="spellEnd"/>
      <w:r>
        <w:rPr>
          <w:rFonts w:ascii="Arial" w:hAnsi="Arial" w:cs="Arial"/>
          <w:sz w:val="24"/>
          <w:szCs w:val="24"/>
        </w:rPr>
        <w:t xml:space="preserve"> sa </w:t>
      </w:r>
      <w:proofErr w:type="spellStart"/>
      <w:r w:rsidR="00FB4748">
        <w:rPr>
          <w:rFonts w:ascii="Arial" w:hAnsi="Arial" w:cs="Arial"/>
          <w:sz w:val="24"/>
          <w:szCs w:val="24"/>
        </w:rPr>
        <w:t>iyo</w:t>
      </w:r>
      <w:proofErr w:type="spellEnd"/>
      <w:r>
        <w:rPr>
          <w:rFonts w:ascii="Arial" w:hAnsi="Arial" w:cs="Arial"/>
          <w:sz w:val="24"/>
          <w:szCs w:val="24"/>
        </w:rPr>
        <w:t xml:space="preserve"> kung ang </w:t>
      </w:r>
      <w:proofErr w:type="spellStart"/>
      <w:r w:rsidR="00FB4748">
        <w:rPr>
          <w:rFonts w:ascii="Arial" w:hAnsi="Arial" w:cs="Arial"/>
          <w:sz w:val="24"/>
          <w:szCs w:val="24"/>
        </w:rPr>
        <w:t>iyong</w:t>
      </w:r>
      <w:proofErr w:type="spellEnd"/>
      <w:r>
        <w:rPr>
          <w:rFonts w:ascii="Arial" w:hAnsi="Arial" w:cs="Arial"/>
          <w:sz w:val="24"/>
          <w:szCs w:val="24"/>
        </w:rPr>
        <w:t xml:space="preserve"> </w:t>
      </w:r>
      <w:proofErr w:type="spellStart"/>
      <w:r w:rsidR="000A4C76">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o </w:t>
      </w:r>
      <w:proofErr w:type="spellStart"/>
      <w:r>
        <w:rPr>
          <w:rFonts w:ascii="Arial" w:hAnsi="Arial" w:cs="Arial"/>
          <w:sz w:val="24"/>
          <w:szCs w:val="24"/>
        </w:rPr>
        <w:t>minadaling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naayos</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sapat</w:t>
      </w:r>
      <w:proofErr w:type="spellEnd"/>
      <w:r>
        <w:rPr>
          <w:rFonts w:ascii="Arial" w:hAnsi="Arial" w:cs="Arial"/>
          <w:sz w:val="24"/>
          <w:szCs w:val="24"/>
        </w:rPr>
        <w:t xml:space="preserve"> na </w:t>
      </w:r>
      <w:proofErr w:type="spellStart"/>
      <w:r>
        <w:rPr>
          <w:rFonts w:ascii="Arial" w:hAnsi="Arial" w:cs="Arial"/>
          <w:sz w:val="24"/>
          <w:szCs w:val="24"/>
        </w:rPr>
        <w:t>panahon</w:t>
      </w:r>
      <w:proofErr w:type="spellEnd"/>
      <w:r>
        <w:rPr>
          <w:rFonts w:ascii="Arial" w:hAnsi="Arial" w:cs="Arial"/>
          <w:sz w:val="24"/>
          <w:szCs w:val="24"/>
        </w:rPr>
        <w:t xml:space="preserve">, o kung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nakuha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saklaw</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ng </w:t>
      </w:r>
      <w:r w:rsidRPr="0066184A">
        <w:rPr>
          <w:rFonts w:ascii="Arial" w:hAnsi="Arial" w:cs="Arial"/>
          <w:sz w:val="24"/>
          <w:szCs w:val="24"/>
        </w:rPr>
        <w:t xml:space="preserve">plano ng </w:t>
      </w:r>
      <w:proofErr w:type="spellStart"/>
      <w:r w:rsidRPr="0066184A">
        <w:rPr>
          <w:rFonts w:ascii="Arial" w:hAnsi="Arial" w:cs="Arial"/>
          <w:sz w:val="24"/>
          <w:szCs w:val="24"/>
        </w:rPr>
        <w:t>kalusugan</w:t>
      </w:r>
      <w:proofErr w:type="spellEnd"/>
      <w:r w:rsidRPr="0066184A">
        <w:rPr>
          <w:rFonts w:ascii="Arial" w:hAnsi="Arial" w:cs="Arial"/>
          <w:sz w:val="24"/>
          <w:szCs w:val="24"/>
        </w:rPr>
        <w:t xml:space="preserve"> ng </w:t>
      </w:r>
      <w:proofErr w:type="spellStart"/>
      <w:r w:rsidRPr="0066184A">
        <w:rPr>
          <w:rFonts w:ascii="Arial" w:hAnsi="Arial" w:cs="Arial"/>
          <w:sz w:val="24"/>
          <w:szCs w:val="24"/>
        </w:rPr>
        <w:t>kaisipan</w:t>
      </w:r>
      <w:proofErr w:type="spellEnd"/>
      <w:r>
        <w:rPr>
          <w:rFonts w:ascii="Arial" w:hAnsi="Arial" w:cs="Arial"/>
          <w:sz w:val="24"/>
          <w:szCs w:val="24"/>
        </w:rPr>
        <w:t xml:space="preserve"> para sa </w:t>
      </w:r>
      <w:proofErr w:type="spellStart"/>
      <w:r>
        <w:rPr>
          <w:rFonts w:ascii="Arial" w:hAnsi="Arial" w:cs="Arial"/>
          <w:sz w:val="24"/>
          <w:szCs w:val="24"/>
        </w:rPr>
        <w:t>pagbigay</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p>
    <w:p w14:paraId="29CD613A" w14:textId="77777777" w:rsidR="0066184A" w:rsidRDefault="0066184A" w:rsidP="00A92CD7">
      <w:pPr>
        <w:tabs>
          <w:tab w:val="left" w:pos="859"/>
          <w:tab w:val="left" w:pos="860"/>
        </w:tabs>
        <w:spacing w:after="0" w:line="360" w:lineRule="auto"/>
        <w:ind w:right="543"/>
        <w:contextualSpacing/>
        <w:rPr>
          <w:rFonts w:ascii="Arial" w:hAnsi="Arial" w:cs="Arial"/>
          <w:sz w:val="24"/>
          <w:szCs w:val="24"/>
        </w:rPr>
      </w:pPr>
    </w:p>
    <w:bookmarkEnd w:id="46"/>
    <w:p w14:paraId="1B49AE39" w14:textId="161C90EE" w:rsidR="00CB0BC0" w:rsidRPr="009273FC" w:rsidRDefault="0066184A" w:rsidP="00A92CD7">
      <w:pPr>
        <w:spacing w:after="0" w:line="360" w:lineRule="auto"/>
        <w:contextualSpacing/>
        <w:rPr>
          <w:rFonts w:ascii="Arial" w:hAnsi="Arial" w:cs="Arial"/>
          <w:b/>
          <w:bCs/>
          <w:sz w:val="24"/>
          <w:szCs w:val="24"/>
        </w:rPr>
      </w:pPr>
      <w:r>
        <w:rPr>
          <w:rFonts w:ascii="Arial" w:hAnsi="Arial" w:cs="Arial"/>
          <w:b/>
          <w:bCs/>
          <w:sz w:val="24"/>
          <w:szCs w:val="24"/>
        </w:rPr>
        <w:t xml:space="preserve">Panahon ng </w:t>
      </w:r>
      <w:proofErr w:type="spellStart"/>
      <w:r>
        <w:rPr>
          <w:rFonts w:ascii="Arial" w:hAnsi="Arial" w:cs="Arial"/>
          <w:b/>
          <w:bCs/>
          <w:sz w:val="24"/>
          <w:szCs w:val="24"/>
        </w:rPr>
        <w:t>Paunawa</w:t>
      </w:r>
      <w:proofErr w:type="spellEnd"/>
    </w:p>
    <w:p w14:paraId="382E5017" w14:textId="5D0BAA0E" w:rsidR="0066184A" w:rsidRPr="0066184A" w:rsidRDefault="0066184A" w:rsidP="00A92CD7">
      <w:pPr>
        <w:spacing w:after="0" w:line="360" w:lineRule="auto"/>
        <w:contextualSpacing/>
        <w:rPr>
          <w:rFonts w:ascii="Arial" w:eastAsia="Arial" w:hAnsi="Arial" w:cs="Arial"/>
          <w:sz w:val="24"/>
          <w:szCs w:val="24"/>
        </w:rPr>
      </w:pPr>
      <w:bookmarkStart w:id="47" w:name="_Hlk115180612"/>
      <w:r>
        <w:rPr>
          <w:rFonts w:ascii="Arial" w:hAnsi="Arial" w:cs="Arial"/>
          <w:sz w:val="24"/>
          <w:szCs w:val="24"/>
        </w:rPr>
        <w:t xml:space="preserve">Ang plano ng </w:t>
      </w:r>
      <w:proofErr w:type="spellStart"/>
      <w:r w:rsidRPr="0066184A">
        <w:rPr>
          <w:rFonts w:ascii="Arial" w:hAnsi="Arial" w:cs="Arial"/>
          <w:sz w:val="24"/>
          <w:szCs w:val="24"/>
        </w:rPr>
        <w:t>kalusugan</w:t>
      </w:r>
      <w:proofErr w:type="spellEnd"/>
      <w:r w:rsidRPr="0066184A">
        <w:rPr>
          <w:rFonts w:ascii="Arial" w:hAnsi="Arial" w:cs="Arial"/>
          <w:sz w:val="24"/>
          <w:szCs w:val="24"/>
        </w:rPr>
        <w:t xml:space="preserve"> ng </w:t>
      </w:r>
      <w:proofErr w:type="spellStart"/>
      <w:r w:rsidRPr="0066184A">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apat</w:t>
      </w:r>
      <w:proofErr w:type="spellEnd"/>
      <w:r>
        <w:rPr>
          <w:rFonts w:ascii="Arial" w:hAnsi="Arial" w:cs="Arial"/>
          <w:sz w:val="24"/>
          <w:szCs w:val="24"/>
        </w:rPr>
        <w:t xml:space="preserve"> </w:t>
      </w:r>
      <w:proofErr w:type="spellStart"/>
      <w:r>
        <w:rPr>
          <w:rFonts w:ascii="Arial" w:hAnsi="Arial" w:cs="Arial"/>
          <w:sz w:val="24"/>
          <w:szCs w:val="24"/>
        </w:rPr>
        <w:t>ipadala</w:t>
      </w:r>
      <w:proofErr w:type="spellEnd"/>
      <w:r>
        <w:rPr>
          <w:rFonts w:ascii="Arial" w:hAnsi="Arial" w:cs="Arial"/>
          <w:sz w:val="24"/>
          <w:szCs w:val="24"/>
        </w:rPr>
        <w:t xml:space="preserve"> ang </w:t>
      </w:r>
      <w:proofErr w:type="spellStart"/>
      <w:r>
        <w:rPr>
          <w:rFonts w:ascii="Arial" w:hAnsi="Arial" w:cs="Arial"/>
          <w:sz w:val="24"/>
          <w:szCs w:val="24"/>
        </w:rPr>
        <w:t>paunawa</w:t>
      </w:r>
      <w:proofErr w:type="spellEnd"/>
      <w:r>
        <w:rPr>
          <w:rFonts w:ascii="Arial" w:hAnsi="Arial" w:cs="Arial"/>
          <w:sz w:val="24"/>
          <w:szCs w:val="24"/>
        </w:rPr>
        <w:t xml:space="preserve"> sa </w:t>
      </w:r>
      <w:proofErr w:type="spellStart"/>
      <w:r w:rsidRPr="0066184A">
        <w:rPr>
          <w:rFonts w:ascii="Arial" w:hAnsi="Arial" w:cs="Arial"/>
          <w:sz w:val="24"/>
          <w:szCs w:val="24"/>
        </w:rPr>
        <w:t>benepisiyaryo</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di </w:t>
      </w:r>
      <w:proofErr w:type="spellStart"/>
      <w:r>
        <w:rPr>
          <w:rFonts w:ascii="Arial" w:hAnsi="Arial" w:cs="Arial"/>
          <w:sz w:val="24"/>
          <w:szCs w:val="24"/>
        </w:rPr>
        <w:t>kukulang</w:t>
      </w:r>
      <w:proofErr w:type="spellEnd"/>
      <w:r>
        <w:rPr>
          <w:rFonts w:ascii="Arial" w:hAnsi="Arial" w:cs="Arial"/>
          <w:sz w:val="24"/>
          <w:szCs w:val="24"/>
        </w:rPr>
        <w:t xml:space="preserve"> sa 10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bago</w:t>
      </w:r>
      <w:proofErr w:type="spellEnd"/>
      <w:r>
        <w:rPr>
          <w:rFonts w:ascii="Arial" w:hAnsi="Arial" w:cs="Arial"/>
          <w:sz w:val="24"/>
          <w:szCs w:val="24"/>
        </w:rPr>
        <w:t xml:space="preserve"> ang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aksyon</w:t>
      </w:r>
      <w:proofErr w:type="spellEnd"/>
      <w:r>
        <w:rPr>
          <w:rFonts w:ascii="Arial" w:hAnsi="Arial" w:cs="Arial"/>
          <w:sz w:val="24"/>
          <w:szCs w:val="24"/>
        </w:rPr>
        <w:t xml:space="preserve"> para sa </w:t>
      </w:r>
      <w:proofErr w:type="spellStart"/>
      <w:r>
        <w:rPr>
          <w:rFonts w:ascii="Arial" w:hAnsi="Arial" w:cs="Arial"/>
          <w:sz w:val="24"/>
          <w:szCs w:val="24"/>
        </w:rPr>
        <w:t>terminasyon</w:t>
      </w:r>
      <w:proofErr w:type="spellEnd"/>
      <w:r>
        <w:rPr>
          <w:rFonts w:ascii="Arial" w:hAnsi="Arial" w:cs="Arial"/>
          <w:sz w:val="24"/>
          <w:szCs w:val="24"/>
        </w:rPr>
        <w:t xml:space="preserve">, </w:t>
      </w:r>
      <w:proofErr w:type="spellStart"/>
      <w:r>
        <w:rPr>
          <w:rFonts w:ascii="Arial" w:hAnsi="Arial" w:cs="Arial"/>
          <w:sz w:val="24"/>
          <w:szCs w:val="24"/>
        </w:rPr>
        <w:t>suspensyon</w:t>
      </w:r>
      <w:proofErr w:type="spellEnd"/>
      <w:r>
        <w:rPr>
          <w:rFonts w:ascii="Arial" w:hAnsi="Arial" w:cs="Arial"/>
          <w:sz w:val="24"/>
          <w:szCs w:val="24"/>
        </w:rPr>
        <w:t xml:space="preserve">, </w:t>
      </w:r>
      <w:proofErr w:type="spellStart"/>
      <w:r>
        <w:rPr>
          <w:rFonts w:ascii="Arial" w:hAnsi="Arial" w:cs="Arial"/>
          <w:sz w:val="24"/>
          <w:szCs w:val="24"/>
        </w:rPr>
        <w:t>pagbawas</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dating </w:t>
      </w:r>
      <w:proofErr w:type="spellStart"/>
      <w:r>
        <w:rPr>
          <w:rFonts w:ascii="Arial" w:hAnsi="Arial" w:cs="Arial"/>
          <w:sz w:val="24"/>
          <w:szCs w:val="24"/>
        </w:rPr>
        <w:t>inawtorisahan</w:t>
      </w:r>
      <w:proofErr w:type="spellEnd"/>
      <w:r>
        <w:rPr>
          <w:rFonts w:ascii="Arial" w:hAnsi="Arial" w:cs="Arial"/>
          <w:sz w:val="24"/>
          <w:szCs w:val="24"/>
        </w:rPr>
        <w:t xml:space="preserve"> na </w:t>
      </w:r>
      <w:proofErr w:type="spellStart"/>
      <w:r w:rsidRPr="0066184A">
        <w:rPr>
          <w:rFonts w:ascii="Arial" w:eastAsia="Arial" w:hAnsi="Arial" w:cs="Arial"/>
          <w:sz w:val="24"/>
          <w:szCs w:val="24"/>
        </w:rPr>
        <w:t>espesyal</w:t>
      </w:r>
      <w:proofErr w:type="spellEnd"/>
      <w:r w:rsidRPr="0066184A">
        <w:rPr>
          <w:rFonts w:ascii="Arial" w:eastAsia="Arial" w:hAnsi="Arial" w:cs="Arial"/>
          <w:sz w:val="24"/>
          <w:szCs w:val="24"/>
        </w:rPr>
        <w:t xml:space="preserve"> na </w:t>
      </w:r>
      <w:proofErr w:type="spellStart"/>
      <w:r w:rsidRPr="0066184A">
        <w:rPr>
          <w:rFonts w:ascii="Arial" w:eastAsia="Arial" w:hAnsi="Arial" w:cs="Arial"/>
          <w:sz w:val="24"/>
          <w:szCs w:val="24"/>
        </w:rPr>
        <w:t>serbisyo</w:t>
      </w:r>
      <w:proofErr w:type="spellEnd"/>
      <w:r w:rsidRPr="0066184A">
        <w:rPr>
          <w:rFonts w:ascii="Arial" w:eastAsia="Arial" w:hAnsi="Arial" w:cs="Arial"/>
          <w:sz w:val="24"/>
          <w:szCs w:val="24"/>
        </w:rPr>
        <w:t xml:space="preserve"> ng </w:t>
      </w:r>
      <w:proofErr w:type="spellStart"/>
      <w:r w:rsidRPr="0066184A">
        <w:rPr>
          <w:rFonts w:ascii="Arial" w:eastAsia="Arial" w:hAnsi="Arial" w:cs="Arial"/>
          <w:sz w:val="24"/>
          <w:szCs w:val="24"/>
        </w:rPr>
        <w:t>kalusugan</w:t>
      </w:r>
      <w:proofErr w:type="spellEnd"/>
      <w:r w:rsidRPr="0066184A">
        <w:rPr>
          <w:rFonts w:ascii="Arial" w:eastAsia="Arial" w:hAnsi="Arial" w:cs="Arial"/>
          <w:sz w:val="24"/>
          <w:szCs w:val="24"/>
        </w:rPr>
        <w:t xml:space="preserve"> ng </w:t>
      </w:r>
      <w:proofErr w:type="spellStart"/>
      <w:r w:rsidRPr="0066184A">
        <w:rPr>
          <w:rFonts w:ascii="Arial" w:eastAsia="Arial" w:hAnsi="Arial" w:cs="Arial"/>
          <w:sz w:val="24"/>
          <w:szCs w:val="24"/>
        </w:rPr>
        <w:t>kaisipan</w:t>
      </w:r>
      <w:proofErr w:type="spellEnd"/>
      <w:r>
        <w:rPr>
          <w:rFonts w:ascii="Arial" w:eastAsia="Arial" w:hAnsi="Arial" w:cs="Arial"/>
          <w:sz w:val="24"/>
          <w:szCs w:val="24"/>
        </w:rPr>
        <w:t xml:space="preserve">. Ang </w:t>
      </w:r>
      <w:r w:rsidRPr="0066184A">
        <w:rPr>
          <w:rFonts w:ascii="Arial" w:eastAsia="Arial" w:hAnsi="Arial" w:cs="Arial"/>
          <w:sz w:val="24"/>
          <w:szCs w:val="24"/>
        </w:rPr>
        <w:t xml:space="preserve">plano ng </w:t>
      </w:r>
      <w:proofErr w:type="spellStart"/>
      <w:r w:rsidRPr="0066184A">
        <w:rPr>
          <w:rFonts w:ascii="Arial" w:eastAsia="Arial" w:hAnsi="Arial" w:cs="Arial"/>
          <w:sz w:val="24"/>
          <w:szCs w:val="24"/>
        </w:rPr>
        <w:t>kalusugan</w:t>
      </w:r>
      <w:proofErr w:type="spellEnd"/>
      <w:r w:rsidRPr="0066184A">
        <w:rPr>
          <w:rFonts w:ascii="Arial" w:eastAsia="Arial" w:hAnsi="Arial" w:cs="Arial"/>
          <w:sz w:val="24"/>
          <w:szCs w:val="24"/>
        </w:rPr>
        <w:t xml:space="preserve"> ng </w:t>
      </w:r>
      <w:proofErr w:type="spellStart"/>
      <w:r w:rsidRPr="0066184A">
        <w:rPr>
          <w:rFonts w:ascii="Arial" w:eastAsia="Arial" w:hAnsi="Arial" w:cs="Arial"/>
          <w:sz w:val="24"/>
          <w:szCs w:val="24"/>
        </w:rPr>
        <w:t>kaisipan</w:t>
      </w:r>
      <w:proofErr w:type="spellEnd"/>
      <w:r>
        <w:rPr>
          <w:rFonts w:ascii="Arial" w:eastAsia="Arial" w:hAnsi="Arial" w:cs="Arial"/>
          <w:sz w:val="24"/>
          <w:szCs w:val="24"/>
        </w:rPr>
        <w:t xml:space="preserve"> ay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ipadala</w:t>
      </w:r>
      <w:proofErr w:type="spellEnd"/>
      <w:r>
        <w:rPr>
          <w:rFonts w:ascii="Arial" w:eastAsia="Arial" w:hAnsi="Arial" w:cs="Arial"/>
          <w:sz w:val="24"/>
          <w:szCs w:val="24"/>
        </w:rPr>
        <w:t xml:space="preserve"> ang </w:t>
      </w:r>
      <w:proofErr w:type="spellStart"/>
      <w:r>
        <w:rPr>
          <w:rFonts w:ascii="Arial" w:eastAsia="Arial" w:hAnsi="Arial" w:cs="Arial"/>
          <w:sz w:val="24"/>
          <w:szCs w:val="24"/>
        </w:rPr>
        <w:lastRenderedPageBreak/>
        <w:t>paunawa</w:t>
      </w:r>
      <w:proofErr w:type="spellEnd"/>
      <w:r>
        <w:rPr>
          <w:rFonts w:ascii="Arial" w:eastAsia="Arial" w:hAnsi="Arial" w:cs="Arial"/>
          <w:sz w:val="24"/>
          <w:szCs w:val="24"/>
        </w:rPr>
        <w:t xml:space="preserve"> sa </w:t>
      </w:r>
      <w:proofErr w:type="spellStart"/>
      <w:r w:rsidRPr="0066184A">
        <w:rPr>
          <w:rFonts w:ascii="Arial" w:eastAsia="Arial" w:hAnsi="Arial" w:cs="Arial"/>
          <w:sz w:val="24"/>
          <w:szCs w:val="24"/>
        </w:rPr>
        <w:t>benepisiyaryo</w:t>
      </w:r>
      <w:proofErr w:type="spellEnd"/>
      <w:r>
        <w:rPr>
          <w:rFonts w:ascii="Arial" w:eastAsia="Arial" w:hAnsi="Arial" w:cs="Arial"/>
          <w:sz w:val="24"/>
          <w:szCs w:val="24"/>
        </w:rPr>
        <w:t xml:space="preserve"> sa </w:t>
      </w:r>
      <w:proofErr w:type="spellStart"/>
      <w:r>
        <w:rPr>
          <w:rFonts w:ascii="Arial" w:eastAsia="Arial" w:hAnsi="Arial" w:cs="Arial"/>
          <w:sz w:val="24"/>
          <w:szCs w:val="24"/>
        </w:rPr>
        <w:t>loob</w:t>
      </w:r>
      <w:proofErr w:type="spellEnd"/>
      <w:r>
        <w:rPr>
          <w:rFonts w:ascii="Arial" w:eastAsia="Arial" w:hAnsi="Arial" w:cs="Arial"/>
          <w:sz w:val="24"/>
          <w:szCs w:val="24"/>
        </w:rPr>
        <w:t xml:space="preserve"> ng </w:t>
      </w:r>
      <w:proofErr w:type="spellStart"/>
      <w:r>
        <w:rPr>
          <w:rFonts w:ascii="Arial" w:eastAsia="Arial" w:hAnsi="Arial" w:cs="Arial"/>
          <w:sz w:val="24"/>
          <w:szCs w:val="24"/>
        </w:rPr>
        <w:t>dalawang</w:t>
      </w:r>
      <w:proofErr w:type="spellEnd"/>
      <w:r>
        <w:rPr>
          <w:rFonts w:ascii="Arial" w:eastAsia="Arial" w:hAnsi="Arial" w:cs="Arial"/>
          <w:sz w:val="24"/>
          <w:szCs w:val="24"/>
        </w:rPr>
        <w:t xml:space="preserve"> </w:t>
      </w:r>
      <w:proofErr w:type="spellStart"/>
      <w:r>
        <w:rPr>
          <w:rFonts w:ascii="Arial" w:eastAsia="Arial" w:hAnsi="Arial" w:cs="Arial"/>
          <w:sz w:val="24"/>
          <w:szCs w:val="24"/>
        </w:rPr>
        <w:t>araw</w:t>
      </w:r>
      <w:proofErr w:type="spellEnd"/>
      <w:r>
        <w:rPr>
          <w:rFonts w:ascii="Arial" w:eastAsia="Arial" w:hAnsi="Arial" w:cs="Arial"/>
          <w:sz w:val="24"/>
          <w:szCs w:val="24"/>
        </w:rPr>
        <w:t xml:space="preserve"> ng </w:t>
      </w:r>
      <w:proofErr w:type="spellStart"/>
      <w:r>
        <w:rPr>
          <w:rFonts w:ascii="Arial" w:eastAsia="Arial" w:hAnsi="Arial" w:cs="Arial"/>
          <w:sz w:val="24"/>
          <w:szCs w:val="24"/>
        </w:rPr>
        <w:t>negosyo</w:t>
      </w:r>
      <w:proofErr w:type="spellEnd"/>
      <w:r>
        <w:rPr>
          <w:rFonts w:ascii="Arial" w:eastAsia="Arial" w:hAnsi="Arial" w:cs="Arial"/>
          <w:sz w:val="24"/>
          <w:szCs w:val="24"/>
        </w:rPr>
        <w:t xml:space="preserve"> </w:t>
      </w:r>
      <w:proofErr w:type="spellStart"/>
      <w:r>
        <w:rPr>
          <w:rFonts w:ascii="Arial" w:eastAsia="Arial" w:hAnsi="Arial" w:cs="Arial"/>
          <w:sz w:val="24"/>
          <w:szCs w:val="24"/>
        </w:rPr>
        <w:t>mula</w:t>
      </w:r>
      <w:proofErr w:type="spellEnd"/>
      <w:r>
        <w:rPr>
          <w:rFonts w:ascii="Arial" w:eastAsia="Arial" w:hAnsi="Arial" w:cs="Arial"/>
          <w:sz w:val="24"/>
          <w:szCs w:val="24"/>
        </w:rPr>
        <w:t xml:space="preserve"> sa </w:t>
      </w:r>
      <w:proofErr w:type="spellStart"/>
      <w:r>
        <w:rPr>
          <w:rFonts w:ascii="Arial" w:eastAsia="Arial" w:hAnsi="Arial" w:cs="Arial"/>
          <w:sz w:val="24"/>
          <w:szCs w:val="24"/>
        </w:rPr>
        <w:t>desisyon</w:t>
      </w:r>
      <w:proofErr w:type="spellEnd"/>
      <w:r>
        <w:rPr>
          <w:rFonts w:ascii="Arial" w:eastAsia="Arial" w:hAnsi="Arial" w:cs="Arial"/>
          <w:sz w:val="24"/>
          <w:szCs w:val="24"/>
        </w:rPr>
        <w:t xml:space="preserve"> sa </w:t>
      </w:r>
      <w:proofErr w:type="spellStart"/>
      <w:r>
        <w:rPr>
          <w:rFonts w:ascii="Arial" w:eastAsia="Arial" w:hAnsi="Arial" w:cs="Arial"/>
          <w:sz w:val="24"/>
          <w:szCs w:val="24"/>
        </w:rPr>
        <w:t>pagtanggi</w:t>
      </w:r>
      <w:proofErr w:type="spellEnd"/>
      <w:r>
        <w:rPr>
          <w:rFonts w:ascii="Arial" w:eastAsia="Arial" w:hAnsi="Arial" w:cs="Arial"/>
          <w:sz w:val="24"/>
          <w:szCs w:val="24"/>
        </w:rPr>
        <w:t xml:space="preserve"> ng </w:t>
      </w:r>
      <w:proofErr w:type="spellStart"/>
      <w:r>
        <w:rPr>
          <w:rFonts w:ascii="Arial" w:eastAsia="Arial" w:hAnsi="Arial" w:cs="Arial"/>
          <w:sz w:val="24"/>
          <w:szCs w:val="24"/>
        </w:rPr>
        <w:t>pagbayad</w:t>
      </w:r>
      <w:proofErr w:type="spellEnd"/>
      <w:r>
        <w:rPr>
          <w:rFonts w:ascii="Arial" w:eastAsia="Arial" w:hAnsi="Arial" w:cs="Arial"/>
          <w:sz w:val="24"/>
          <w:szCs w:val="24"/>
        </w:rPr>
        <w:t xml:space="preserve"> o </w:t>
      </w:r>
      <w:proofErr w:type="spellStart"/>
      <w:r>
        <w:rPr>
          <w:rFonts w:ascii="Arial" w:eastAsia="Arial" w:hAnsi="Arial" w:cs="Arial"/>
          <w:sz w:val="24"/>
          <w:szCs w:val="24"/>
        </w:rPr>
        <w:t>desisyon</w:t>
      </w:r>
      <w:proofErr w:type="spellEnd"/>
      <w:r>
        <w:rPr>
          <w:rFonts w:ascii="Arial" w:eastAsia="Arial" w:hAnsi="Arial" w:cs="Arial"/>
          <w:sz w:val="24"/>
          <w:szCs w:val="24"/>
        </w:rPr>
        <w:t xml:space="preserve"> na </w:t>
      </w:r>
      <w:proofErr w:type="spellStart"/>
      <w:r>
        <w:rPr>
          <w:rFonts w:ascii="Arial" w:eastAsia="Arial" w:hAnsi="Arial" w:cs="Arial"/>
          <w:sz w:val="24"/>
          <w:szCs w:val="24"/>
        </w:rPr>
        <w:t>nagresulta</w:t>
      </w:r>
      <w:proofErr w:type="spellEnd"/>
      <w:r>
        <w:rPr>
          <w:rFonts w:ascii="Arial" w:eastAsia="Arial" w:hAnsi="Arial" w:cs="Arial"/>
          <w:sz w:val="24"/>
          <w:szCs w:val="24"/>
        </w:rPr>
        <w:t xml:space="preserve"> sa </w:t>
      </w:r>
      <w:proofErr w:type="spellStart"/>
      <w:r>
        <w:rPr>
          <w:rFonts w:ascii="Arial" w:eastAsia="Arial" w:hAnsi="Arial" w:cs="Arial"/>
          <w:sz w:val="24"/>
          <w:szCs w:val="24"/>
        </w:rPr>
        <w:t>pagtanggi</w:t>
      </w:r>
      <w:proofErr w:type="spellEnd"/>
      <w:r>
        <w:rPr>
          <w:rFonts w:ascii="Arial" w:eastAsia="Arial" w:hAnsi="Arial" w:cs="Arial"/>
          <w:sz w:val="24"/>
          <w:szCs w:val="24"/>
        </w:rPr>
        <w:t xml:space="preserve">, </w:t>
      </w:r>
      <w:proofErr w:type="spellStart"/>
      <w:r>
        <w:rPr>
          <w:rFonts w:ascii="Arial" w:eastAsia="Arial" w:hAnsi="Arial" w:cs="Arial"/>
          <w:sz w:val="24"/>
          <w:szCs w:val="24"/>
        </w:rPr>
        <w:t>pag-antala</w:t>
      </w:r>
      <w:proofErr w:type="spellEnd"/>
      <w:r>
        <w:rPr>
          <w:rFonts w:ascii="Arial" w:eastAsia="Arial" w:hAnsi="Arial" w:cs="Arial"/>
          <w:sz w:val="24"/>
          <w:szCs w:val="24"/>
        </w:rPr>
        <w:t xml:space="preserve">, </w:t>
      </w:r>
      <w:proofErr w:type="spellStart"/>
      <w:r>
        <w:rPr>
          <w:rFonts w:ascii="Arial" w:eastAsia="Arial" w:hAnsi="Arial" w:cs="Arial"/>
          <w:sz w:val="24"/>
          <w:szCs w:val="24"/>
        </w:rPr>
        <w:t>amyenda</w:t>
      </w:r>
      <w:proofErr w:type="spellEnd"/>
      <w:r>
        <w:rPr>
          <w:rFonts w:ascii="Arial" w:eastAsia="Arial" w:hAnsi="Arial" w:cs="Arial"/>
          <w:sz w:val="24"/>
          <w:szCs w:val="24"/>
        </w:rPr>
        <w:t xml:space="preserve"> o lahat o </w:t>
      </w:r>
      <w:proofErr w:type="spellStart"/>
      <w:r>
        <w:rPr>
          <w:rFonts w:ascii="Arial" w:eastAsia="Arial" w:hAnsi="Arial" w:cs="Arial"/>
          <w:sz w:val="24"/>
          <w:szCs w:val="24"/>
        </w:rPr>
        <w:t>bahagi</w:t>
      </w:r>
      <w:proofErr w:type="spellEnd"/>
      <w:r>
        <w:rPr>
          <w:rFonts w:ascii="Arial" w:eastAsia="Arial" w:hAnsi="Arial" w:cs="Arial"/>
          <w:sz w:val="24"/>
          <w:szCs w:val="24"/>
        </w:rPr>
        <w:t xml:space="preserve"> ng </w:t>
      </w:r>
      <w:proofErr w:type="spellStart"/>
      <w:r>
        <w:rPr>
          <w:rFonts w:ascii="Arial" w:eastAsia="Arial" w:hAnsi="Arial" w:cs="Arial"/>
          <w:sz w:val="24"/>
          <w:szCs w:val="24"/>
        </w:rPr>
        <w:t>hiniling</w:t>
      </w:r>
      <w:proofErr w:type="spellEnd"/>
      <w:r>
        <w:rPr>
          <w:rFonts w:ascii="Arial" w:eastAsia="Arial" w:hAnsi="Arial" w:cs="Arial"/>
          <w:sz w:val="24"/>
          <w:szCs w:val="24"/>
        </w:rPr>
        <w:t xml:space="preserve"> </w:t>
      </w:r>
      <w:proofErr w:type="spellStart"/>
      <w:r w:rsidRPr="0066184A">
        <w:rPr>
          <w:rFonts w:ascii="Arial" w:eastAsia="Arial" w:hAnsi="Arial" w:cs="Arial"/>
          <w:sz w:val="24"/>
          <w:szCs w:val="24"/>
        </w:rPr>
        <w:t>espesyal</w:t>
      </w:r>
      <w:proofErr w:type="spellEnd"/>
      <w:r w:rsidRPr="0066184A">
        <w:rPr>
          <w:rFonts w:ascii="Arial" w:eastAsia="Arial" w:hAnsi="Arial" w:cs="Arial"/>
          <w:sz w:val="24"/>
          <w:szCs w:val="24"/>
        </w:rPr>
        <w:t xml:space="preserve"> na </w:t>
      </w:r>
      <w:proofErr w:type="spellStart"/>
      <w:r w:rsidRPr="0066184A">
        <w:rPr>
          <w:rFonts w:ascii="Arial" w:eastAsia="Arial" w:hAnsi="Arial" w:cs="Arial"/>
          <w:sz w:val="24"/>
          <w:szCs w:val="24"/>
        </w:rPr>
        <w:t>serbisyo</w:t>
      </w:r>
      <w:proofErr w:type="spellEnd"/>
      <w:r w:rsidRPr="0066184A">
        <w:rPr>
          <w:rFonts w:ascii="Arial" w:eastAsia="Arial" w:hAnsi="Arial" w:cs="Arial"/>
          <w:sz w:val="24"/>
          <w:szCs w:val="24"/>
        </w:rPr>
        <w:t xml:space="preserve"> ng </w:t>
      </w:r>
      <w:proofErr w:type="spellStart"/>
      <w:r w:rsidRPr="0066184A">
        <w:rPr>
          <w:rFonts w:ascii="Arial" w:eastAsia="Arial" w:hAnsi="Arial" w:cs="Arial"/>
          <w:sz w:val="24"/>
          <w:szCs w:val="24"/>
        </w:rPr>
        <w:t>kalusugan</w:t>
      </w:r>
      <w:proofErr w:type="spellEnd"/>
      <w:r w:rsidRPr="0066184A">
        <w:rPr>
          <w:rFonts w:ascii="Arial" w:eastAsia="Arial" w:hAnsi="Arial" w:cs="Arial"/>
          <w:sz w:val="24"/>
          <w:szCs w:val="24"/>
        </w:rPr>
        <w:t xml:space="preserve"> ng </w:t>
      </w:r>
      <w:proofErr w:type="spellStart"/>
      <w:r w:rsidRPr="0066184A">
        <w:rPr>
          <w:rFonts w:ascii="Arial" w:eastAsia="Arial" w:hAnsi="Arial" w:cs="Arial"/>
          <w:sz w:val="24"/>
          <w:szCs w:val="24"/>
        </w:rPr>
        <w:t>kaisipan</w:t>
      </w:r>
      <w:proofErr w:type="spellEnd"/>
      <w:r>
        <w:rPr>
          <w:rFonts w:ascii="Arial" w:eastAsia="Arial" w:hAnsi="Arial" w:cs="Arial"/>
          <w:sz w:val="24"/>
          <w:szCs w:val="24"/>
        </w:rPr>
        <w:t>.</w:t>
      </w:r>
    </w:p>
    <w:p w14:paraId="1D49C255" w14:textId="77777777" w:rsidR="0066184A" w:rsidRDefault="0066184A" w:rsidP="00A92CD7">
      <w:pPr>
        <w:spacing w:after="0" w:line="360" w:lineRule="auto"/>
        <w:contextualSpacing/>
        <w:rPr>
          <w:rFonts w:ascii="Arial" w:hAnsi="Arial" w:cs="Arial"/>
          <w:sz w:val="24"/>
          <w:szCs w:val="24"/>
        </w:rPr>
      </w:pPr>
    </w:p>
    <w:bookmarkEnd w:id="47"/>
    <w:p w14:paraId="71C0754A" w14:textId="044EA257" w:rsidR="0066184A" w:rsidRDefault="0066184A" w:rsidP="00A92CD7">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Pala</w:t>
      </w:r>
      <w:r w:rsidR="000A4C76">
        <w:rPr>
          <w:rFonts w:ascii="Arial" w:hAnsi="Arial" w:cs="Arial"/>
          <w:b/>
          <w:bCs/>
          <w:sz w:val="24"/>
          <w:szCs w:val="24"/>
        </w:rPr>
        <w:t>gi</w:t>
      </w:r>
      <w:r>
        <w:rPr>
          <w:rFonts w:ascii="Arial" w:hAnsi="Arial" w:cs="Arial"/>
          <w:b/>
          <w:bCs/>
          <w:sz w:val="24"/>
          <w:szCs w:val="24"/>
        </w:rPr>
        <w:t xml:space="preserve"> </w:t>
      </w:r>
      <w:r w:rsidR="000A4C76">
        <w:rPr>
          <w:rFonts w:ascii="Arial" w:hAnsi="Arial" w:cs="Arial"/>
          <w:b/>
          <w:bCs/>
          <w:sz w:val="24"/>
          <w:szCs w:val="24"/>
        </w:rPr>
        <w:t xml:space="preserve">Ba Akong </w:t>
      </w:r>
      <w:proofErr w:type="spellStart"/>
      <w:r w:rsidR="000A4C76">
        <w:rPr>
          <w:rFonts w:ascii="Arial" w:hAnsi="Arial" w:cs="Arial"/>
          <w:b/>
          <w:bCs/>
          <w:sz w:val="24"/>
          <w:szCs w:val="24"/>
        </w:rPr>
        <w:t>Makakatanggap</w:t>
      </w:r>
      <w:proofErr w:type="spellEnd"/>
      <w:r w:rsidR="000A4C76">
        <w:rPr>
          <w:rFonts w:ascii="Arial" w:hAnsi="Arial" w:cs="Arial"/>
          <w:b/>
          <w:bCs/>
          <w:sz w:val="24"/>
          <w:szCs w:val="24"/>
        </w:rPr>
        <w:t xml:space="preserve"> Ng </w:t>
      </w:r>
      <w:proofErr w:type="spellStart"/>
      <w:r w:rsidR="000A4C76">
        <w:rPr>
          <w:rFonts w:ascii="Arial" w:hAnsi="Arial" w:cs="Arial"/>
          <w:b/>
          <w:bCs/>
          <w:sz w:val="24"/>
          <w:szCs w:val="24"/>
        </w:rPr>
        <w:t>Paunawa</w:t>
      </w:r>
      <w:proofErr w:type="spellEnd"/>
      <w:r w:rsidR="000A4C76">
        <w:rPr>
          <w:rFonts w:ascii="Arial" w:hAnsi="Arial" w:cs="Arial"/>
          <w:b/>
          <w:bCs/>
          <w:sz w:val="24"/>
          <w:szCs w:val="24"/>
        </w:rPr>
        <w:t xml:space="preserve"> Ng </w:t>
      </w:r>
      <w:proofErr w:type="spellStart"/>
      <w:r w:rsidR="000A4C76">
        <w:rPr>
          <w:rFonts w:ascii="Arial" w:hAnsi="Arial" w:cs="Arial"/>
          <w:b/>
          <w:bCs/>
          <w:sz w:val="24"/>
          <w:szCs w:val="24"/>
        </w:rPr>
        <w:t>Pagpasya</w:t>
      </w:r>
      <w:proofErr w:type="spellEnd"/>
      <w:r w:rsidR="000A4C76" w:rsidRPr="009273FC">
        <w:rPr>
          <w:rFonts w:ascii="Arial" w:hAnsi="Arial" w:cs="Arial"/>
          <w:b/>
          <w:bCs/>
          <w:sz w:val="24"/>
          <w:szCs w:val="24"/>
        </w:rPr>
        <w:t xml:space="preserve"> </w:t>
      </w:r>
      <w:proofErr w:type="spellStart"/>
      <w:r>
        <w:rPr>
          <w:rFonts w:ascii="Arial" w:hAnsi="Arial" w:cs="Arial"/>
          <w:b/>
          <w:bCs/>
          <w:sz w:val="24"/>
          <w:szCs w:val="24"/>
        </w:rPr>
        <w:t>Kapag</w:t>
      </w:r>
      <w:proofErr w:type="spellEnd"/>
      <w:r>
        <w:rPr>
          <w:rFonts w:ascii="Arial" w:hAnsi="Arial" w:cs="Arial"/>
          <w:b/>
          <w:bCs/>
          <w:sz w:val="24"/>
          <w:szCs w:val="24"/>
        </w:rPr>
        <w:t xml:space="preserve"> Hindi Ko </w:t>
      </w:r>
      <w:proofErr w:type="spellStart"/>
      <w:r>
        <w:rPr>
          <w:rFonts w:ascii="Arial" w:hAnsi="Arial" w:cs="Arial"/>
          <w:b/>
          <w:bCs/>
          <w:sz w:val="24"/>
          <w:szCs w:val="24"/>
        </w:rPr>
        <w:t>Nakuha</w:t>
      </w:r>
      <w:proofErr w:type="spellEnd"/>
      <w:r>
        <w:rPr>
          <w:rFonts w:ascii="Arial" w:hAnsi="Arial" w:cs="Arial"/>
          <w:b/>
          <w:bCs/>
          <w:sz w:val="24"/>
          <w:szCs w:val="24"/>
        </w:rPr>
        <w:t xml:space="preserve"> </w:t>
      </w:r>
      <w:r w:rsidR="000A4C76">
        <w:rPr>
          <w:rFonts w:ascii="Arial" w:hAnsi="Arial" w:cs="Arial"/>
          <w:b/>
          <w:bCs/>
          <w:sz w:val="24"/>
          <w:szCs w:val="24"/>
        </w:rPr>
        <w:t xml:space="preserve">Ang Mga </w:t>
      </w:r>
      <w:proofErr w:type="spellStart"/>
      <w:r>
        <w:rPr>
          <w:rFonts w:ascii="Arial" w:hAnsi="Arial" w:cs="Arial"/>
          <w:b/>
          <w:bCs/>
          <w:sz w:val="24"/>
          <w:szCs w:val="24"/>
        </w:rPr>
        <w:t>Serbisyo</w:t>
      </w:r>
      <w:proofErr w:type="spellEnd"/>
      <w:r>
        <w:rPr>
          <w:rFonts w:ascii="Arial" w:hAnsi="Arial" w:cs="Arial"/>
          <w:b/>
          <w:bCs/>
          <w:sz w:val="24"/>
          <w:szCs w:val="24"/>
        </w:rPr>
        <w:t xml:space="preserve"> </w:t>
      </w:r>
      <w:r w:rsidR="000A4C76">
        <w:rPr>
          <w:rFonts w:ascii="Arial" w:hAnsi="Arial" w:cs="Arial"/>
          <w:b/>
          <w:bCs/>
          <w:sz w:val="24"/>
          <w:szCs w:val="24"/>
        </w:rPr>
        <w:t xml:space="preserve">Na </w:t>
      </w:r>
      <w:r>
        <w:rPr>
          <w:rFonts w:ascii="Arial" w:hAnsi="Arial" w:cs="Arial"/>
          <w:b/>
          <w:bCs/>
          <w:sz w:val="24"/>
          <w:szCs w:val="24"/>
        </w:rPr>
        <w:t>Aking Nais</w:t>
      </w:r>
      <w:r w:rsidR="000A4C76">
        <w:rPr>
          <w:rFonts w:ascii="Arial" w:hAnsi="Arial" w:cs="Arial"/>
          <w:b/>
          <w:bCs/>
          <w:sz w:val="24"/>
          <w:szCs w:val="24"/>
        </w:rPr>
        <w:t>?</w:t>
      </w:r>
    </w:p>
    <w:p w14:paraId="52585A82" w14:textId="77777777" w:rsidR="00293097" w:rsidRPr="009273FC" w:rsidRDefault="00293097" w:rsidP="00A92CD7">
      <w:pPr>
        <w:tabs>
          <w:tab w:val="left" w:pos="859"/>
          <w:tab w:val="left" w:pos="860"/>
        </w:tabs>
        <w:spacing w:after="0" w:line="360" w:lineRule="auto"/>
        <w:ind w:right="543"/>
        <w:contextualSpacing/>
        <w:rPr>
          <w:rFonts w:ascii="Arial" w:hAnsi="Arial" w:cs="Arial"/>
          <w:b/>
          <w:bCs/>
          <w:sz w:val="24"/>
          <w:szCs w:val="24"/>
        </w:rPr>
      </w:pPr>
    </w:p>
    <w:p w14:paraId="05F62ECC" w14:textId="18F3A29B" w:rsidR="0066184A" w:rsidRDefault="0066184A" w:rsidP="00A92CD7">
      <w:pPr>
        <w:tabs>
          <w:tab w:val="left" w:pos="859"/>
          <w:tab w:val="left" w:pos="860"/>
        </w:tabs>
        <w:spacing w:after="0" w:line="360" w:lineRule="auto"/>
        <w:ind w:right="543"/>
        <w:contextualSpacing/>
        <w:rPr>
          <w:rFonts w:ascii="Arial" w:hAnsi="Arial" w:cs="Arial"/>
          <w:sz w:val="24"/>
          <w:szCs w:val="24"/>
        </w:rPr>
      </w:pPr>
      <w:r>
        <w:rPr>
          <w:rFonts w:ascii="Arial" w:hAnsi="Arial" w:cs="Arial"/>
          <w:sz w:val="24"/>
          <w:szCs w:val="24"/>
        </w:rPr>
        <w:t>Oo</w:t>
      </w:r>
      <w:r w:rsidR="00570A6E" w:rsidRPr="009273FC">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makatanggap</w:t>
      </w:r>
      <w:proofErr w:type="spellEnd"/>
      <w:r>
        <w:rPr>
          <w:rFonts w:ascii="Arial" w:hAnsi="Arial" w:cs="Arial"/>
          <w:sz w:val="24"/>
          <w:szCs w:val="24"/>
        </w:rPr>
        <w:t xml:space="preserve"> ka </w:t>
      </w:r>
      <w:proofErr w:type="spellStart"/>
      <w:r>
        <w:rPr>
          <w:rFonts w:ascii="Arial" w:hAnsi="Arial" w:cs="Arial"/>
          <w:sz w:val="24"/>
          <w:szCs w:val="24"/>
        </w:rPr>
        <w:t>nga</w:t>
      </w:r>
      <w:proofErr w:type="spellEnd"/>
      <w:r>
        <w:rPr>
          <w:rFonts w:ascii="Arial" w:hAnsi="Arial" w:cs="Arial"/>
          <w:sz w:val="24"/>
          <w:szCs w:val="24"/>
        </w:rPr>
        <w:t xml:space="preserve"> </w:t>
      </w:r>
      <w:r w:rsidRPr="009273FC">
        <w:rPr>
          <w:rFonts w:ascii="Arial" w:hAnsi="Arial" w:cs="Arial"/>
          <w:sz w:val="24"/>
          <w:szCs w:val="24"/>
        </w:rPr>
        <w:t>Notice of Adverse Benefit Determination</w:t>
      </w:r>
      <w:r>
        <w:rPr>
          <w:rFonts w:ascii="Arial" w:hAnsi="Arial" w:cs="Arial"/>
          <w:sz w:val="24"/>
          <w:szCs w:val="24"/>
        </w:rPr>
        <w:t xml:space="preserve">. </w:t>
      </w:r>
      <w:proofErr w:type="spellStart"/>
      <w:r>
        <w:rPr>
          <w:rFonts w:ascii="Arial" w:hAnsi="Arial" w:cs="Arial"/>
          <w:sz w:val="24"/>
          <w:szCs w:val="24"/>
        </w:rPr>
        <w:t>Subalit</w:t>
      </w:r>
      <w:proofErr w:type="spellEnd"/>
      <w:r>
        <w:rPr>
          <w:rFonts w:ascii="Arial" w:hAnsi="Arial" w:cs="Arial"/>
          <w:sz w:val="24"/>
          <w:szCs w:val="24"/>
        </w:rPr>
        <w:t xml:space="preserve">, kung hind ka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o notice,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sa </w:t>
      </w:r>
      <w:r w:rsidRPr="0066184A">
        <w:rPr>
          <w:rFonts w:ascii="Arial" w:hAnsi="Arial" w:cs="Arial"/>
          <w:sz w:val="24"/>
          <w:szCs w:val="24"/>
        </w:rPr>
        <w:t xml:space="preserve">plano ng </w:t>
      </w:r>
      <w:proofErr w:type="spellStart"/>
      <w:r w:rsidRPr="0066184A">
        <w:rPr>
          <w:rFonts w:ascii="Arial" w:hAnsi="Arial" w:cs="Arial"/>
          <w:sz w:val="24"/>
          <w:szCs w:val="24"/>
        </w:rPr>
        <w:t>kalusugan</w:t>
      </w:r>
      <w:proofErr w:type="spellEnd"/>
      <w:r w:rsidRPr="0066184A">
        <w:rPr>
          <w:rFonts w:ascii="Arial" w:hAnsi="Arial" w:cs="Arial"/>
          <w:sz w:val="24"/>
          <w:szCs w:val="24"/>
        </w:rPr>
        <w:t xml:space="preserve"> ng </w:t>
      </w:r>
      <w:proofErr w:type="spellStart"/>
      <w:r w:rsidRPr="0066184A">
        <w:rPr>
          <w:rFonts w:ascii="Arial" w:hAnsi="Arial" w:cs="Arial"/>
          <w:sz w:val="24"/>
          <w:szCs w:val="24"/>
        </w:rPr>
        <w:t>kaisipan</w:t>
      </w:r>
      <w:proofErr w:type="spellEnd"/>
      <w:r>
        <w:rPr>
          <w:rFonts w:ascii="Arial" w:hAnsi="Arial" w:cs="Arial"/>
          <w:sz w:val="24"/>
          <w:szCs w:val="24"/>
        </w:rPr>
        <w:t xml:space="preserve"> ng county o kung </w:t>
      </w:r>
      <w:proofErr w:type="spellStart"/>
      <w:r>
        <w:rPr>
          <w:rFonts w:ascii="Arial" w:hAnsi="Arial" w:cs="Arial"/>
          <w:sz w:val="24"/>
          <w:szCs w:val="24"/>
        </w:rPr>
        <w:t>nakompleto</w:t>
      </w:r>
      <w:proofErr w:type="spellEnd"/>
      <w:r>
        <w:rPr>
          <w:rFonts w:ascii="Arial" w:hAnsi="Arial" w:cs="Arial"/>
          <w:sz w:val="24"/>
          <w:szCs w:val="24"/>
        </w:rPr>
        <w:t xml:space="preserve"> ang </w:t>
      </w:r>
      <w:proofErr w:type="spellStart"/>
      <w:r>
        <w:rPr>
          <w:rFonts w:ascii="Arial" w:hAnsi="Arial" w:cs="Arial"/>
          <w:sz w:val="24"/>
          <w:szCs w:val="24"/>
        </w:rPr>
        <w:t>proseso</w:t>
      </w:r>
      <w:proofErr w:type="spellEnd"/>
      <w:r>
        <w:rPr>
          <w:rFonts w:ascii="Arial" w:hAnsi="Arial" w:cs="Arial"/>
          <w:sz w:val="24"/>
          <w:szCs w:val="24"/>
        </w:rPr>
        <w:t xml:space="preserve"> </w:t>
      </w:r>
      <w:proofErr w:type="spellStart"/>
      <w:r>
        <w:rPr>
          <w:rFonts w:ascii="Arial" w:hAnsi="Arial" w:cs="Arial"/>
          <w:sz w:val="24"/>
          <w:szCs w:val="24"/>
        </w:rPr>
        <w:t>n</w:t>
      </w:r>
      <w:r w:rsidR="000A4C76">
        <w:rPr>
          <w:rFonts w:ascii="Arial" w:hAnsi="Arial" w:cs="Arial"/>
          <w:sz w:val="24"/>
          <w:szCs w:val="24"/>
        </w:rPr>
        <w:t>g</w:t>
      </w:r>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sidR="000A4C76">
        <w:rPr>
          <w:rFonts w:ascii="Arial" w:hAnsi="Arial" w:cs="Arial"/>
          <w:sz w:val="24"/>
          <w:szCs w:val="24"/>
        </w:rPr>
        <w:t>Makatarungan</w:t>
      </w:r>
      <w:proofErr w:type="spellEnd"/>
      <w:r w:rsidR="000A4C76">
        <w:rPr>
          <w:rFonts w:ascii="Arial" w:hAnsi="Arial" w:cs="Arial"/>
          <w:sz w:val="24"/>
          <w:szCs w:val="24"/>
        </w:rPr>
        <w:t xml:space="preserve"> Na </w:t>
      </w:r>
      <w:proofErr w:type="spellStart"/>
      <w:r w:rsidR="000A4C76">
        <w:rPr>
          <w:rFonts w:ascii="Arial" w:hAnsi="Arial" w:cs="Arial"/>
          <w:sz w:val="24"/>
          <w:szCs w:val="24"/>
        </w:rPr>
        <w:t>Pagdinig</w:t>
      </w:r>
      <w:proofErr w:type="spellEnd"/>
      <w:r w:rsidR="000A4C76">
        <w:rPr>
          <w:rFonts w:ascii="Arial" w:hAnsi="Arial" w:cs="Arial"/>
          <w:sz w:val="24"/>
          <w:szCs w:val="24"/>
        </w:rPr>
        <w:t xml:space="preserve"> ng Estado </w:t>
      </w:r>
      <w:r>
        <w:rPr>
          <w:rFonts w:ascii="Arial" w:hAnsi="Arial" w:cs="Arial"/>
          <w:sz w:val="24"/>
          <w:szCs w:val="24"/>
        </w:rPr>
        <w:t>(</w:t>
      </w:r>
      <w:r w:rsidR="000A4C76">
        <w:rPr>
          <w:rFonts w:ascii="Arial" w:hAnsi="Arial" w:cs="Arial"/>
          <w:sz w:val="24"/>
          <w:szCs w:val="24"/>
        </w:rPr>
        <w:t>State Fair Hearing</w:t>
      </w:r>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kinontak</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ang county, </w:t>
      </w:r>
      <w:proofErr w:type="spellStart"/>
      <w:r>
        <w:rPr>
          <w:rFonts w:ascii="Arial" w:hAnsi="Arial" w:cs="Arial"/>
          <w:sz w:val="24"/>
          <w:szCs w:val="24"/>
        </w:rPr>
        <w:t>ipaalam</w:t>
      </w:r>
      <w:proofErr w:type="spellEnd"/>
      <w:r>
        <w:rPr>
          <w:rFonts w:ascii="Arial" w:hAnsi="Arial" w:cs="Arial"/>
          <w:sz w:val="24"/>
          <w:szCs w:val="24"/>
        </w:rPr>
        <w:t xml:space="preserve"> na </w:t>
      </w:r>
      <w:proofErr w:type="spellStart"/>
      <w:r>
        <w:rPr>
          <w:rFonts w:ascii="Arial" w:hAnsi="Arial" w:cs="Arial"/>
          <w:sz w:val="24"/>
          <w:szCs w:val="24"/>
        </w:rPr>
        <w:t>dumanas</w:t>
      </w:r>
      <w:proofErr w:type="spellEnd"/>
      <w:r>
        <w:rPr>
          <w:rFonts w:ascii="Arial" w:hAnsi="Arial" w:cs="Arial"/>
          <w:sz w:val="24"/>
          <w:szCs w:val="24"/>
        </w:rPr>
        <w:t xml:space="preserve"> ka ng adverse benefit determination </w:t>
      </w:r>
      <w:proofErr w:type="spellStart"/>
      <w:r>
        <w:rPr>
          <w:rFonts w:ascii="Arial" w:hAnsi="Arial" w:cs="Arial"/>
          <w:sz w:val="24"/>
          <w:szCs w:val="24"/>
        </w:rPr>
        <w:t>ngunit</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Ang </w:t>
      </w:r>
      <w:proofErr w:type="spellStart"/>
      <w:r>
        <w:rPr>
          <w:rFonts w:ascii="Arial" w:hAnsi="Arial" w:cs="Arial"/>
          <w:sz w:val="24"/>
          <w:szCs w:val="24"/>
        </w:rPr>
        <w:t>impormasyon</w:t>
      </w:r>
      <w:proofErr w:type="spellEnd"/>
      <w:r>
        <w:rPr>
          <w:rFonts w:ascii="Arial" w:hAnsi="Arial" w:cs="Arial"/>
          <w:sz w:val="24"/>
          <w:szCs w:val="24"/>
        </w:rPr>
        <w:t xml:space="preserve"> kung </w:t>
      </w:r>
      <w:proofErr w:type="spellStart"/>
      <w:r>
        <w:rPr>
          <w:rFonts w:ascii="Arial" w:hAnsi="Arial" w:cs="Arial"/>
          <w:sz w:val="24"/>
          <w:szCs w:val="24"/>
        </w:rPr>
        <w:t>paano</w:t>
      </w:r>
      <w:proofErr w:type="spellEnd"/>
      <w:r>
        <w:rPr>
          <w:rFonts w:ascii="Arial" w:hAnsi="Arial" w:cs="Arial"/>
          <w:sz w:val="24"/>
          <w:szCs w:val="24"/>
        </w:rPr>
        <w:t xml:space="preserve">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o </w:t>
      </w:r>
      <w:proofErr w:type="spellStart"/>
      <w:r>
        <w:rPr>
          <w:rFonts w:ascii="Arial" w:hAnsi="Arial" w:cs="Arial"/>
          <w:sz w:val="24"/>
          <w:szCs w:val="24"/>
        </w:rPr>
        <w:t>pag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000A4C76">
        <w:rPr>
          <w:rFonts w:ascii="Arial" w:hAnsi="Arial" w:cs="Arial"/>
          <w:sz w:val="24"/>
          <w:szCs w:val="24"/>
        </w:rPr>
        <w:t>Makatarungan</w:t>
      </w:r>
      <w:proofErr w:type="spellEnd"/>
      <w:r w:rsidR="000A4C76">
        <w:rPr>
          <w:rFonts w:ascii="Arial" w:hAnsi="Arial" w:cs="Arial"/>
          <w:sz w:val="24"/>
          <w:szCs w:val="24"/>
        </w:rPr>
        <w:t xml:space="preserve"> Na </w:t>
      </w:r>
      <w:proofErr w:type="spellStart"/>
      <w:r w:rsidR="000A4C76">
        <w:rPr>
          <w:rFonts w:ascii="Arial" w:hAnsi="Arial" w:cs="Arial"/>
          <w:sz w:val="24"/>
          <w:szCs w:val="24"/>
        </w:rPr>
        <w:t>Pagdinig</w:t>
      </w:r>
      <w:proofErr w:type="spellEnd"/>
      <w:r w:rsidR="000A4C76">
        <w:rPr>
          <w:rFonts w:ascii="Arial" w:hAnsi="Arial" w:cs="Arial"/>
          <w:sz w:val="24"/>
          <w:szCs w:val="24"/>
        </w:rPr>
        <w:t xml:space="preserve"> ng Estado </w:t>
      </w:r>
      <w:r>
        <w:rPr>
          <w:rFonts w:ascii="Arial" w:hAnsi="Arial" w:cs="Arial"/>
          <w:sz w:val="24"/>
          <w:szCs w:val="24"/>
        </w:rPr>
        <w:t xml:space="preserve">ay na sa handbook na </w:t>
      </w:r>
      <w:proofErr w:type="spellStart"/>
      <w:r>
        <w:rPr>
          <w:rFonts w:ascii="Arial" w:hAnsi="Arial" w:cs="Arial"/>
          <w:sz w:val="24"/>
          <w:szCs w:val="24"/>
        </w:rPr>
        <w:t>ito</w:t>
      </w:r>
      <w:proofErr w:type="spellEnd"/>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din </w:t>
      </w:r>
      <w:proofErr w:type="spellStart"/>
      <w:r>
        <w:rPr>
          <w:rFonts w:ascii="Arial" w:hAnsi="Arial" w:cs="Arial"/>
          <w:sz w:val="24"/>
          <w:szCs w:val="24"/>
        </w:rPr>
        <w:t>impormasyon</w:t>
      </w:r>
      <w:proofErr w:type="spellEnd"/>
      <w:r>
        <w:rPr>
          <w:rFonts w:ascii="Arial" w:hAnsi="Arial" w:cs="Arial"/>
          <w:sz w:val="24"/>
          <w:szCs w:val="24"/>
        </w:rPr>
        <w:t xml:space="preserve"> sa </w:t>
      </w:r>
      <w:proofErr w:type="spellStart"/>
      <w:r>
        <w:rPr>
          <w:rFonts w:ascii="Arial" w:hAnsi="Arial" w:cs="Arial"/>
          <w:sz w:val="24"/>
          <w:szCs w:val="24"/>
        </w:rPr>
        <w:t>opisina</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provider.</w:t>
      </w:r>
    </w:p>
    <w:p w14:paraId="70A8E893" w14:textId="77777777" w:rsidR="00293097" w:rsidRPr="009273FC" w:rsidRDefault="00293097" w:rsidP="00A92CD7">
      <w:pPr>
        <w:tabs>
          <w:tab w:val="left" w:pos="859"/>
          <w:tab w:val="left" w:pos="860"/>
        </w:tabs>
        <w:spacing w:after="0" w:line="360" w:lineRule="auto"/>
        <w:ind w:right="543"/>
        <w:contextualSpacing/>
        <w:rPr>
          <w:rFonts w:ascii="Arial" w:hAnsi="Arial" w:cs="Arial"/>
          <w:sz w:val="24"/>
          <w:szCs w:val="24"/>
        </w:rPr>
      </w:pPr>
    </w:p>
    <w:p w14:paraId="035D83EC" w14:textId="2B8F5B92" w:rsidR="00B259C9" w:rsidRPr="009273FC" w:rsidRDefault="0066184A" w:rsidP="00A92CD7">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 xml:space="preserve">Ano </w:t>
      </w:r>
      <w:r w:rsidR="000A4C76">
        <w:rPr>
          <w:rFonts w:ascii="Arial" w:hAnsi="Arial" w:cs="Arial"/>
          <w:b/>
          <w:bCs/>
          <w:sz w:val="24"/>
          <w:szCs w:val="24"/>
        </w:rPr>
        <w:t xml:space="preserve">Ang </w:t>
      </w:r>
      <w:proofErr w:type="spellStart"/>
      <w:r>
        <w:rPr>
          <w:rFonts w:ascii="Arial" w:hAnsi="Arial" w:cs="Arial"/>
          <w:b/>
          <w:bCs/>
          <w:sz w:val="24"/>
          <w:szCs w:val="24"/>
        </w:rPr>
        <w:t>Ipapahiwatig</w:t>
      </w:r>
      <w:proofErr w:type="spellEnd"/>
      <w:r>
        <w:rPr>
          <w:rFonts w:ascii="Arial" w:hAnsi="Arial" w:cs="Arial"/>
          <w:b/>
          <w:bCs/>
          <w:sz w:val="24"/>
          <w:szCs w:val="24"/>
        </w:rPr>
        <w:t xml:space="preserve"> </w:t>
      </w:r>
      <w:r w:rsidR="000A4C76">
        <w:rPr>
          <w:rFonts w:ascii="Arial" w:hAnsi="Arial" w:cs="Arial"/>
          <w:b/>
          <w:bCs/>
          <w:sz w:val="24"/>
          <w:szCs w:val="24"/>
        </w:rPr>
        <w:t xml:space="preserve">Sa </w:t>
      </w:r>
      <w:r>
        <w:rPr>
          <w:rFonts w:ascii="Arial" w:hAnsi="Arial" w:cs="Arial"/>
          <w:b/>
          <w:bCs/>
          <w:sz w:val="24"/>
          <w:szCs w:val="24"/>
        </w:rPr>
        <w:t xml:space="preserve">Aking </w:t>
      </w:r>
      <w:r w:rsidR="000A4C76">
        <w:rPr>
          <w:rFonts w:ascii="Arial" w:hAnsi="Arial" w:cs="Arial"/>
          <w:b/>
          <w:bCs/>
          <w:sz w:val="24"/>
          <w:szCs w:val="24"/>
        </w:rPr>
        <w:t xml:space="preserve">Ng </w:t>
      </w:r>
      <w:proofErr w:type="spellStart"/>
      <w:r w:rsidR="000A4C76">
        <w:rPr>
          <w:rFonts w:ascii="Arial" w:hAnsi="Arial" w:cs="Arial"/>
          <w:b/>
          <w:bCs/>
          <w:sz w:val="24"/>
          <w:szCs w:val="24"/>
        </w:rPr>
        <w:t>Paunawa</w:t>
      </w:r>
      <w:proofErr w:type="spellEnd"/>
      <w:r w:rsidR="000A4C76">
        <w:rPr>
          <w:rFonts w:ascii="Arial" w:hAnsi="Arial" w:cs="Arial"/>
          <w:b/>
          <w:bCs/>
          <w:sz w:val="24"/>
          <w:szCs w:val="24"/>
        </w:rPr>
        <w:t xml:space="preserve"> Sa </w:t>
      </w:r>
      <w:proofErr w:type="spellStart"/>
      <w:r w:rsidR="000A4C76">
        <w:rPr>
          <w:rFonts w:ascii="Arial" w:hAnsi="Arial" w:cs="Arial"/>
          <w:b/>
          <w:bCs/>
          <w:sz w:val="24"/>
          <w:szCs w:val="24"/>
        </w:rPr>
        <w:t>Pagpasiya</w:t>
      </w:r>
      <w:proofErr w:type="spellEnd"/>
      <w:r w:rsidR="000A4C76">
        <w:rPr>
          <w:rFonts w:ascii="Arial" w:hAnsi="Arial" w:cs="Arial"/>
          <w:b/>
          <w:bCs/>
          <w:sz w:val="24"/>
          <w:szCs w:val="24"/>
        </w:rPr>
        <w:t xml:space="preserve"> Ng </w:t>
      </w:r>
      <w:proofErr w:type="spellStart"/>
      <w:r w:rsidR="000A4C76">
        <w:rPr>
          <w:rFonts w:ascii="Arial" w:hAnsi="Arial" w:cs="Arial"/>
          <w:b/>
          <w:bCs/>
          <w:sz w:val="24"/>
          <w:szCs w:val="24"/>
        </w:rPr>
        <w:t>Salungat</w:t>
      </w:r>
      <w:proofErr w:type="spellEnd"/>
      <w:r w:rsidR="000A4C76">
        <w:rPr>
          <w:rFonts w:ascii="Arial" w:hAnsi="Arial" w:cs="Arial"/>
          <w:b/>
          <w:bCs/>
          <w:sz w:val="24"/>
          <w:szCs w:val="24"/>
        </w:rPr>
        <w:t xml:space="preserve"> Na </w:t>
      </w:r>
      <w:proofErr w:type="spellStart"/>
      <w:r w:rsidR="000A4C76">
        <w:rPr>
          <w:rFonts w:ascii="Arial" w:hAnsi="Arial" w:cs="Arial"/>
          <w:b/>
          <w:bCs/>
          <w:sz w:val="24"/>
          <w:szCs w:val="24"/>
        </w:rPr>
        <w:t>Benepisyo</w:t>
      </w:r>
      <w:proofErr w:type="spellEnd"/>
      <w:r w:rsidR="000A4C76" w:rsidRPr="009273FC">
        <w:rPr>
          <w:rFonts w:ascii="Arial" w:hAnsi="Arial" w:cs="Arial"/>
          <w:b/>
          <w:bCs/>
          <w:sz w:val="24"/>
          <w:szCs w:val="24"/>
        </w:rPr>
        <w:t>?</w:t>
      </w:r>
    </w:p>
    <w:p w14:paraId="725CAD16" w14:textId="77777777" w:rsidR="002241F0" w:rsidRPr="009273FC" w:rsidRDefault="002241F0" w:rsidP="00A92CD7">
      <w:pPr>
        <w:tabs>
          <w:tab w:val="left" w:pos="859"/>
          <w:tab w:val="left" w:pos="860"/>
        </w:tabs>
        <w:spacing w:after="0" w:line="360" w:lineRule="auto"/>
        <w:ind w:right="543"/>
        <w:contextualSpacing/>
        <w:rPr>
          <w:rFonts w:ascii="Arial" w:hAnsi="Arial" w:cs="Arial"/>
          <w:b/>
          <w:bCs/>
          <w:sz w:val="24"/>
          <w:szCs w:val="24"/>
        </w:rPr>
      </w:pPr>
    </w:p>
    <w:p w14:paraId="07BB623C" w14:textId="4725E930" w:rsidR="00B259C9" w:rsidRPr="009273FC" w:rsidRDefault="0066184A" w:rsidP="00A92CD7">
      <w:pPr>
        <w:tabs>
          <w:tab w:val="left" w:pos="859"/>
          <w:tab w:val="left" w:pos="860"/>
        </w:tabs>
        <w:spacing w:after="0" w:line="360" w:lineRule="auto"/>
        <w:ind w:right="543"/>
        <w:contextualSpacing/>
        <w:rPr>
          <w:rFonts w:ascii="Arial" w:hAnsi="Arial" w:cs="Arial"/>
          <w:sz w:val="24"/>
          <w:szCs w:val="24"/>
        </w:rPr>
      </w:pPr>
      <w:r>
        <w:rPr>
          <w:rFonts w:ascii="Arial" w:hAnsi="Arial" w:cs="Arial"/>
          <w:sz w:val="24"/>
          <w:szCs w:val="24"/>
        </w:rPr>
        <w:t xml:space="preserve">Ito ang </w:t>
      </w:r>
      <w:proofErr w:type="spellStart"/>
      <w:r>
        <w:rPr>
          <w:rFonts w:ascii="Arial" w:hAnsi="Arial" w:cs="Arial"/>
          <w:sz w:val="24"/>
          <w:szCs w:val="24"/>
        </w:rPr>
        <w:t>ipapahiwatig</w:t>
      </w:r>
      <w:proofErr w:type="spellEnd"/>
      <w:r>
        <w:rPr>
          <w:rFonts w:ascii="Arial" w:hAnsi="Arial" w:cs="Arial"/>
          <w:sz w:val="24"/>
          <w:szCs w:val="24"/>
        </w:rPr>
        <w:t xml:space="preserve"> ng </w:t>
      </w:r>
      <w:r w:rsidR="00B259C9" w:rsidRPr="009273FC">
        <w:rPr>
          <w:rFonts w:ascii="Arial" w:hAnsi="Arial" w:cs="Arial"/>
          <w:sz w:val="24"/>
          <w:szCs w:val="24"/>
        </w:rPr>
        <w:t xml:space="preserve">Notice of Adverse Benefit Determination </w:t>
      </w:r>
      <w:r>
        <w:rPr>
          <w:rFonts w:ascii="Arial" w:hAnsi="Arial" w:cs="Arial"/>
          <w:sz w:val="24"/>
          <w:szCs w:val="24"/>
        </w:rPr>
        <w:t xml:space="preserve">sa </w:t>
      </w:r>
      <w:proofErr w:type="spellStart"/>
      <w:r>
        <w:rPr>
          <w:rFonts w:ascii="Arial" w:hAnsi="Arial" w:cs="Arial"/>
          <w:sz w:val="24"/>
          <w:szCs w:val="24"/>
        </w:rPr>
        <w:t>iyo</w:t>
      </w:r>
      <w:proofErr w:type="spellEnd"/>
      <w:r w:rsidR="00B259C9" w:rsidRPr="009273FC">
        <w:rPr>
          <w:rFonts w:ascii="Arial" w:hAnsi="Arial" w:cs="Arial"/>
          <w:sz w:val="24"/>
          <w:szCs w:val="24"/>
        </w:rPr>
        <w:t>:</w:t>
      </w:r>
    </w:p>
    <w:p w14:paraId="1AC1F15E" w14:textId="221653E8" w:rsidR="0066184A" w:rsidRDefault="0066184A"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rPr>
        <w:t xml:space="preserve">Ano ang </w:t>
      </w:r>
      <w:proofErr w:type="spellStart"/>
      <w:r>
        <w:rPr>
          <w:sz w:val="24"/>
          <w:szCs w:val="24"/>
        </w:rPr>
        <w:t>ginawa</w:t>
      </w:r>
      <w:proofErr w:type="spellEnd"/>
      <w:r>
        <w:rPr>
          <w:sz w:val="24"/>
          <w:szCs w:val="24"/>
        </w:rPr>
        <w:t xml:space="preserve"> ng </w:t>
      </w:r>
      <w:r w:rsidRPr="0066184A">
        <w:rPr>
          <w:sz w:val="24"/>
          <w:szCs w:val="24"/>
        </w:rPr>
        <w:t xml:space="preserve">plano ng </w:t>
      </w:r>
      <w:proofErr w:type="spellStart"/>
      <w:r w:rsidRPr="0066184A">
        <w:rPr>
          <w:sz w:val="24"/>
          <w:szCs w:val="24"/>
        </w:rPr>
        <w:t>kalusugan</w:t>
      </w:r>
      <w:proofErr w:type="spellEnd"/>
      <w:r w:rsidRPr="0066184A">
        <w:rPr>
          <w:sz w:val="24"/>
          <w:szCs w:val="24"/>
        </w:rPr>
        <w:t xml:space="preserve"> ng </w:t>
      </w:r>
      <w:proofErr w:type="spellStart"/>
      <w:r w:rsidRPr="0066184A">
        <w:rPr>
          <w:sz w:val="24"/>
          <w:szCs w:val="24"/>
        </w:rPr>
        <w:t>kaisipan</w:t>
      </w:r>
      <w:proofErr w:type="spellEnd"/>
      <w:r>
        <w:rPr>
          <w:sz w:val="24"/>
          <w:szCs w:val="24"/>
        </w:rPr>
        <w:t xml:space="preserve"> na </w:t>
      </w:r>
      <w:proofErr w:type="spellStart"/>
      <w:r>
        <w:rPr>
          <w:sz w:val="24"/>
          <w:szCs w:val="24"/>
        </w:rPr>
        <w:t>nakapekto</w:t>
      </w:r>
      <w:proofErr w:type="spellEnd"/>
      <w:r>
        <w:rPr>
          <w:sz w:val="24"/>
          <w:szCs w:val="24"/>
        </w:rPr>
        <w:t xml:space="preserve"> sa </w:t>
      </w:r>
      <w:proofErr w:type="spellStart"/>
      <w:r>
        <w:rPr>
          <w:sz w:val="24"/>
          <w:szCs w:val="24"/>
        </w:rPr>
        <w:t>iyo</w:t>
      </w:r>
      <w:proofErr w:type="spellEnd"/>
      <w:r>
        <w:rPr>
          <w:sz w:val="24"/>
          <w:szCs w:val="24"/>
        </w:rPr>
        <w:t xml:space="preserve"> at sa </w:t>
      </w:r>
      <w:proofErr w:type="spellStart"/>
      <w:r>
        <w:rPr>
          <w:sz w:val="24"/>
          <w:szCs w:val="24"/>
        </w:rPr>
        <w:t>iyong</w:t>
      </w:r>
      <w:proofErr w:type="spellEnd"/>
      <w:r>
        <w:rPr>
          <w:sz w:val="24"/>
          <w:szCs w:val="24"/>
        </w:rPr>
        <w:t xml:space="preserve"> </w:t>
      </w:r>
      <w:proofErr w:type="spellStart"/>
      <w:r>
        <w:rPr>
          <w:sz w:val="24"/>
          <w:szCs w:val="24"/>
        </w:rPr>
        <w:t>abilidad</w:t>
      </w:r>
      <w:proofErr w:type="spellEnd"/>
      <w:r>
        <w:rPr>
          <w:sz w:val="24"/>
          <w:szCs w:val="24"/>
        </w:rPr>
        <w:t xml:space="preserve"> na </w:t>
      </w:r>
      <w:proofErr w:type="spellStart"/>
      <w:r>
        <w:rPr>
          <w:sz w:val="24"/>
          <w:szCs w:val="24"/>
        </w:rPr>
        <w:t>makakuha</w:t>
      </w:r>
      <w:proofErr w:type="spellEnd"/>
      <w:r>
        <w:rPr>
          <w:sz w:val="24"/>
          <w:szCs w:val="24"/>
        </w:rPr>
        <w:t xml:space="preserve"> ng </w:t>
      </w:r>
      <w:proofErr w:type="spellStart"/>
      <w:r>
        <w:rPr>
          <w:sz w:val="24"/>
          <w:szCs w:val="24"/>
        </w:rPr>
        <w:t>serbisyo</w:t>
      </w:r>
      <w:proofErr w:type="spellEnd"/>
    </w:p>
    <w:p w14:paraId="3AB44D99" w14:textId="19F0F83F" w:rsidR="00B259C9" w:rsidRPr="009273FC" w:rsidRDefault="0066184A"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rPr>
        <w:t xml:space="preserve">Ang </w:t>
      </w:r>
      <w:proofErr w:type="spellStart"/>
      <w:r>
        <w:rPr>
          <w:sz w:val="24"/>
          <w:szCs w:val="24"/>
        </w:rPr>
        <w:t>petsa</w:t>
      </w:r>
      <w:proofErr w:type="spellEnd"/>
      <w:r>
        <w:rPr>
          <w:sz w:val="24"/>
          <w:szCs w:val="24"/>
        </w:rPr>
        <w:t xml:space="preserve"> at decision na </w:t>
      </w:r>
      <w:proofErr w:type="spellStart"/>
      <w:r>
        <w:rPr>
          <w:sz w:val="24"/>
          <w:szCs w:val="24"/>
        </w:rPr>
        <w:t>magsisimula</w:t>
      </w:r>
      <w:proofErr w:type="spellEnd"/>
      <w:r>
        <w:rPr>
          <w:sz w:val="24"/>
          <w:szCs w:val="24"/>
        </w:rPr>
        <w:t xml:space="preserve"> at ang </w:t>
      </w:r>
      <w:proofErr w:type="spellStart"/>
      <w:r>
        <w:rPr>
          <w:sz w:val="24"/>
          <w:szCs w:val="24"/>
        </w:rPr>
        <w:t>dahilan</w:t>
      </w:r>
      <w:proofErr w:type="spellEnd"/>
      <w:r>
        <w:rPr>
          <w:sz w:val="24"/>
          <w:szCs w:val="24"/>
        </w:rPr>
        <w:t xml:space="preserve"> para sa </w:t>
      </w:r>
      <w:proofErr w:type="spellStart"/>
      <w:r>
        <w:rPr>
          <w:sz w:val="24"/>
          <w:szCs w:val="24"/>
        </w:rPr>
        <w:t>desisyon</w:t>
      </w:r>
      <w:proofErr w:type="spellEnd"/>
    </w:p>
    <w:p w14:paraId="3211AA18" w14:textId="7E34E6B4" w:rsidR="00B259C9" w:rsidRPr="009273FC" w:rsidRDefault="0066184A"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rPr>
        <w:t xml:space="preserve">Mga </w:t>
      </w:r>
      <w:proofErr w:type="spellStart"/>
      <w:r>
        <w:rPr>
          <w:sz w:val="24"/>
          <w:szCs w:val="24"/>
        </w:rPr>
        <w:t>tuntuning</w:t>
      </w:r>
      <w:proofErr w:type="spellEnd"/>
      <w:r>
        <w:rPr>
          <w:sz w:val="24"/>
          <w:szCs w:val="24"/>
        </w:rPr>
        <w:t xml:space="preserve"> pa</w:t>
      </w:r>
      <w:r w:rsidR="000A4C76">
        <w:rPr>
          <w:sz w:val="24"/>
          <w:szCs w:val="24"/>
        </w:rPr>
        <w:t>ng</w:t>
      </w:r>
      <w:r>
        <w:rPr>
          <w:sz w:val="24"/>
          <w:szCs w:val="24"/>
        </w:rPr>
        <w:t xml:space="preserve"> </w:t>
      </w:r>
      <w:proofErr w:type="spellStart"/>
      <w:r>
        <w:rPr>
          <w:sz w:val="24"/>
          <w:szCs w:val="24"/>
        </w:rPr>
        <w:t>estado</w:t>
      </w:r>
      <w:proofErr w:type="spellEnd"/>
      <w:r>
        <w:rPr>
          <w:sz w:val="24"/>
          <w:szCs w:val="24"/>
        </w:rPr>
        <w:t xml:space="preserve"> o </w:t>
      </w:r>
      <w:proofErr w:type="spellStart"/>
      <w:r>
        <w:rPr>
          <w:sz w:val="24"/>
          <w:szCs w:val="24"/>
        </w:rPr>
        <w:t>pedera</w:t>
      </w:r>
      <w:r w:rsidR="000A4C76">
        <w:rPr>
          <w:sz w:val="24"/>
          <w:szCs w:val="24"/>
        </w:rPr>
        <w:t>l</w:t>
      </w:r>
      <w:proofErr w:type="spellEnd"/>
      <w:r>
        <w:rPr>
          <w:sz w:val="24"/>
          <w:szCs w:val="24"/>
        </w:rPr>
        <w:t xml:space="preserve"> kung </w:t>
      </w:r>
      <w:proofErr w:type="spellStart"/>
      <w:r>
        <w:rPr>
          <w:sz w:val="24"/>
          <w:szCs w:val="24"/>
        </w:rPr>
        <w:t>saan</w:t>
      </w:r>
      <w:proofErr w:type="spellEnd"/>
      <w:r>
        <w:rPr>
          <w:sz w:val="24"/>
          <w:szCs w:val="24"/>
        </w:rPr>
        <w:t xml:space="preserve"> </w:t>
      </w:r>
      <w:proofErr w:type="spellStart"/>
      <w:r>
        <w:rPr>
          <w:sz w:val="24"/>
          <w:szCs w:val="24"/>
        </w:rPr>
        <w:t>binase</w:t>
      </w:r>
      <w:proofErr w:type="spellEnd"/>
      <w:r>
        <w:rPr>
          <w:sz w:val="24"/>
          <w:szCs w:val="24"/>
        </w:rPr>
        <w:t xml:space="preserve"> ang </w:t>
      </w:r>
      <w:proofErr w:type="spellStart"/>
      <w:r>
        <w:rPr>
          <w:sz w:val="24"/>
          <w:szCs w:val="24"/>
        </w:rPr>
        <w:t>desisyon</w:t>
      </w:r>
      <w:proofErr w:type="spellEnd"/>
    </w:p>
    <w:p w14:paraId="6AB72771" w14:textId="10375CCF" w:rsidR="00B259C9" w:rsidRPr="009273FC" w:rsidRDefault="0066184A" w:rsidP="006D145E">
      <w:pPr>
        <w:pStyle w:val="ListParagraph"/>
        <w:numPr>
          <w:ilvl w:val="0"/>
          <w:numId w:val="16"/>
        </w:numPr>
        <w:tabs>
          <w:tab w:val="left" w:pos="859"/>
          <w:tab w:val="left" w:pos="860"/>
        </w:tabs>
        <w:spacing w:line="360" w:lineRule="auto"/>
        <w:ind w:right="543"/>
        <w:contextualSpacing/>
        <w:rPr>
          <w:sz w:val="24"/>
          <w:szCs w:val="24"/>
        </w:rPr>
      </w:pPr>
      <w:r>
        <w:rPr>
          <w:sz w:val="24"/>
          <w:szCs w:val="24"/>
        </w:rPr>
        <w:t xml:space="preserve">Ang </w:t>
      </w:r>
      <w:proofErr w:type="spellStart"/>
      <w:r>
        <w:rPr>
          <w:sz w:val="24"/>
          <w:szCs w:val="24"/>
        </w:rPr>
        <w:t>iyong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karapatan</w:t>
      </w:r>
      <w:proofErr w:type="spellEnd"/>
      <w:r>
        <w:rPr>
          <w:sz w:val="24"/>
          <w:szCs w:val="24"/>
        </w:rPr>
        <w:t xml:space="preserve"> para mag-</w:t>
      </w:r>
      <w:proofErr w:type="spellStart"/>
      <w:r>
        <w:rPr>
          <w:sz w:val="24"/>
          <w:szCs w:val="24"/>
        </w:rPr>
        <w:t>apela</w:t>
      </w:r>
      <w:proofErr w:type="spellEnd"/>
      <w:r>
        <w:rPr>
          <w:sz w:val="24"/>
          <w:szCs w:val="24"/>
        </w:rPr>
        <w:t xml:space="preserve"> kung </w:t>
      </w:r>
      <w:proofErr w:type="spellStart"/>
      <w:r>
        <w:rPr>
          <w:sz w:val="24"/>
          <w:szCs w:val="24"/>
        </w:rPr>
        <w:t>hindi</w:t>
      </w:r>
      <w:proofErr w:type="spellEnd"/>
      <w:r>
        <w:rPr>
          <w:sz w:val="24"/>
          <w:szCs w:val="24"/>
        </w:rPr>
        <w:t xml:space="preserve"> ka </w:t>
      </w:r>
      <w:proofErr w:type="spellStart"/>
      <w:r>
        <w:rPr>
          <w:sz w:val="24"/>
          <w:szCs w:val="24"/>
        </w:rPr>
        <w:t>sangayon</w:t>
      </w:r>
      <w:proofErr w:type="spellEnd"/>
      <w:r>
        <w:rPr>
          <w:sz w:val="24"/>
          <w:szCs w:val="24"/>
        </w:rPr>
        <w:t xml:space="preserve"> sa </w:t>
      </w:r>
      <w:proofErr w:type="spellStart"/>
      <w:r>
        <w:rPr>
          <w:sz w:val="24"/>
          <w:szCs w:val="24"/>
        </w:rPr>
        <w:t>desisyon</w:t>
      </w:r>
      <w:proofErr w:type="spellEnd"/>
      <w:r>
        <w:rPr>
          <w:sz w:val="24"/>
          <w:szCs w:val="24"/>
        </w:rPr>
        <w:t xml:space="preserve"> ng </w:t>
      </w:r>
      <w:r w:rsidRPr="0066184A">
        <w:rPr>
          <w:sz w:val="24"/>
          <w:szCs w:val="24"/>
        </w:rPr>
        <w:t xml:space="preserve">plano ng </w:t>
      </w:r>
      <w:proofErr w:type="spellStart"/>
      <w:r w:rsidRPr="0066184A">
        <w:rPr>
          <w:sz w:val="24"/>
          <w:szCs w:val="24"/>
        </w:rPr>
        <w:t>kalusugan</w:t>
      </w:r>
      <w:proofErr w:type="spellEnd"/>
      <w:r w:rsidRPr="0066184A">
        <w:rPr>
          <w:sz w:val="24"/>
          <w:szCs w:val="24"/>
        </w:rPr>
        <w:t xml:space="preserve"> ng </w:t>
      </w:r>
      <w:proofErr w:type="spellStart"/>
      <w:r w:rsidRPr="0066184A">
        <w:rPr>
          <w:sz w:val="24"/>
          <w:szCs w:val="24"/>
        </w:rPr>
        <w:t>kaisipan</w:t>
      </w:r>
      <w:proofErr w:type="spellEnd"/>
    </w:p>
    <w:p w14:paraId="13409831" w14:textId="16632C26" w:rsidR="006D145E" w:rsidRPr="009273FC" w:rsidRDefault="0066184A" w:rsidP="00DB092A">
      <w:pPr>
        <w:pStyle w:val="ListParagraph"/>
        <w:numPr>
          <w:ilvl w:val="0"/>
          <w:numId w:val="16"/>
        </w:numPr>
        <w:tabs>
          <w:tab w:val="left" w:pos="859"/>
          <w:tab w:val="left" w:pos="860"/>
        </w:tabs>
        <w:spacing w:line="360" w:lineRule="auto"/>
        <w:ind w:right="543"/>
        <w:contextualSpacing/>
        <w:rPr>
          <w:sz w:val="24"/>
          <w:szCs w:val="24"/>
        </w:rPr>
      </w:pPr>
      <w:r>
        <w:rPr>
          <w:sz w:val="24"/>
          <w:szCs w:val="24"/>
        </w:rPr>
        <w:t xml:space="preserve">Kung </w:t>
      </w:r>
      <w:proofErr w:type="spellStart"/>
      <w:r>
        <w:rPr>
          <w:sz w:val="24"/>
          <w:szCs w:val="24"/>
        </w:rPr>
        <w:t>paano</w:t>
      </w:r>
      <w:proofErr w:type="spellEnd"/>
      <w:r>
        <w:rPr>
          <w:sz w:val="24"/>
          <w:szCs w:val="24"/>
        </w:rPr>
        <w:t xml:space="preserve"> </w:t>
      </w:r>
      <w:proofErr w:type="spellStart"/>
      <w:r>
        <w:rPr>
          <w:sz w:val="24"/>
          <w:szCs w:val="24"/>
        </w:rPr>
        <w:t>makatanggap</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dokumento</w:t>
      </w:r>
      <w:proofErr w:type="spellEnd"/>
      <w:r>
        <w:rPr>
          <w:sz w:val="24"/>
          <w:szCs w:val="24"/>
        </w:rPr>
        <w:t xml:space="preserve">, </w:t>
      </w:r>
      <w:proofErr w:type="spellStart"/>
      <w:r>
        <w:rPr>
          <w:sz w:val="24"/>
          <w:szCs w:val="24"/>
        </w:rPr>
        <w:t>rekord</w:t>
      </w:r>
      <w:proofErr w:type="spellEnd"/>
      <w:r>
        <w:rPr>
          <w:sz w:val="24"/>
          <w:szCs w:val="24"/>
        </w:rPr>
        <w:t xml:space="preserve"> at </w:t>
      </w:r>
      <w:proofErr w:type="spellStart"/>
      <w:r>
        <w:rPr>
          <w:sz w:val="24"/>
          <w:szCs w:val="24"/>
        </w:rPr>
        <w:t>iba</w:t>
      </w:r>
      <w:proofErr w:type="spellEnd"/>
      <w:r>
        <w:rPr>
          <w:sz w:val="24"/>
          <w:szCs w:val="24"/>
        </w:rPr>
        <w:t xml:space="preserve"> pang </w:t>
      </w:r>
      <w:proofErr w:type="spellStart"/>
      <w:r>
        <w:rPr>
          <w:sz w:val="24"/>
          <w:szCs w:val="24"/>
        </w:rPr>
        <w:t>mga</w:t>
      </w:r>
      <w:proofErr w:type="spellEnd"/>
      <w:r>
        <w:rPr>
          <w:sz w:val="24"/>
          <w:szCs w:val="24"/>
        </w:rPr>
        <w:t xml:space="preserve"> </w:t>
      </w:r>
      <w:proofErr w:type="spellStart"/>
      <w:r>
        <w:rPr>
          <w:sz w:val="24"/>
          <w:szCs w:val="24"/>
        </w:rPr>
        <w:t>impormasyon</w:t>
      </w:r>
      <w:proofErr w:type="spellEnd"/>
      <w:r>
        <w:rPr>
          <w:sz w:val="24"/>
          <w:szCs w:val="24"/>
        </w:rPr>
        <w:t xml:space="preserve"> </w:t>
      </w:r>
      <w:proofErr w:type="spellStart"/>
      <w:r>
        <w:rPr>
          <w:sz w:val="24"/>
          <w:szCs w:val="24"/>
        </w:rPr>
        <w:t>kaugnay</w:t>
      </w:r>
      <w:proofErr w:type="spellEnd"/>
      <w:r>
        <w:rPr>
          <w:sz w:val="24"/>
          <w:szCs w:val="24"/>
        </w:rPr>
        <w:t xml:space="preserve"> sa </w:t>
      </w:r>
      <w:proofErr w:type="spellStart"/>
      <w:r>
        <w:rPr>
          <w:sz w:val="24"/>
          <w:szCs w:val="24"/>
        </w:rPr>
        <w:t>desisyon</w:t>
      </w:r>
      <w:proofErr w:type="spellEnd"/>
      <w:r>
        <w:rPr>
          <w:sz w:val="24"/>
          <w:szCs w:val="24"/>
        </w:rPr>
        <w:t xml:space="preserve"> ng </w:t>
      </w:r>
      <w:r w:rsidRPr="0066184A">
        <w:rPr>
          <w:sz w:val="24"/>
          <w:szCs w:val="24"/>
        </w:rPr>
        <w:t xml:space="preserve">plano ng </w:t>
      </w:r>
      <w:proofErr w:type="spellStart"/>
      <w:r w:rsidRPr="0066184A">
        <w:rPr>
          <w:sz w:val="24"/>
          <w:szCs w:val="24"/>
        </w:rPr>
        <w:t>kalusugan</w:t>
      </w:r>
      <w:proofErr w:type="spellEnd"/>
      <w:r w:rsidRPr="0066184A">
        <w:rPr>
          <w:sz w:val="24"/>
          <w:szCs w:val="24"/>
        </w:rPr>
        <w:t xml:space="preserve"> ng </w:t>
      </w:r>
      <w:proofErr w:type="spellStart"/>
      <w:r w:rsidRPr="0066184A">
        <w:rPr>
          <w:sz w:val="24"/>
          <w:szCs w:val="24"/>
        </w:rPr>
        <w:t>kaisipan</w:t>
      </w:r>
      <w:proofErr w:type="spellEnd"/>
    </w:p>
    <w:p w14:paraId="75548A96" w14:textId="48BFE745" w:rsidR="23F6246E" w:rsidRPr="009273FC" w:rsidRDefault="0066184A" w:rsidP="00DB092A">
      <w:pPr>
        <w:pStyle w:val="ListParagraph"/>
        <w:numPr>
          <w:ilvl w:val="0"/>
          <w:numId w:val="16"/>
        </w:numPr>
        <w:tabs>
          <w:tab w:val="left" w:pos="859"/>
          <w:tab w:val="left" w:pos="860"/>
        </w:tabs>
        <w:spacing w:line="360" w:lineRule="auto"/>
        <w:ind w:right="543"/>
        <w:contextualSpacing/>
        <w:rPr>
          <w:sz w:val="24"/>
          <w:szCs w:val="24"/>
        </w:rPr>
      </w:pPr>
      <w:r>
        <w:rPr>
          <w:sz w:val="24"/>
          <w:szCs w:val="24"/>
        </w:rPr>
        <w:t xml:space="preserve">Paano </w:t>
      </w:r>
      <w:proofErr w:type="spellStart"/>
      <w:r>
        <w:rPr>
          <w:sz w:val="24"/>
          <w:szCs w:val="24"/>
        </w:rPr>
        <w:t>mag</w:t>
      </w:r>
      <w:r w:rsidR="00362A59">
        <w:rPr>
          <w:sz w:val="24"/>
          <w:szCs w:val="24"/>
        </w:rPr>
        <w:t>sampa</w:t>
      </w:r>
      <w:proofErr w:type="spellEnd"/>
      <w:r>
        <w:rPr>
          <w:sz w:val="24"/>
          <w:szCs w:val="24"/>
        </w:rPr>
        <w:t xml:space="preserve"> ng </w:t>
      </w:r>
      <w:proofErr w:type="spellStart"/>
      <w:r>
        <w:rPr>
          <w:sz w:val="24"/>
          <w:szCs w:val="24"/>
        </w:rPr>
        <w:t>apela</w:t>
      </w:r>
      <w:proofErr w:type="spellEnd"/>
      <w:r>
        <w:rPr>
          <w:sz w:val="24"/>
          <w:szCs w:val="24"/>
        </w:rPr>
        <w:t xml:space="preserve"> sa </w:t>
      </w:r>
      <w:r w:rsidRPr="0066184A">
        <w:rPr>
          <w:sz w:val="24"/>
          <w:szCs w:val="24"/>
        </w:rPr>
        <w:t xml:space="preserve">plano ng </w:t>
      </w:r>
      <w:proofErr w:type="spellStart"/>
      <w:r w:rsidRPr="0066184A">
        <w:rPr>
          <w:sz w:val="24"/>
          <w:szCs w:val="24"/>
        </w:rPr>
        <w:t>kalusugan</w:t>
      </w:r>
      <w:proofErr w:type="spellEnd"/>
      <w:r w:rsidRPr="0066184A">
        <w:rPr>
          <w:sz w:val="24"/>
          <w:szCs w:val="24"/>
        </w:rPr>
        <w:t xml:space="preserve"> ng </w:t>
      </w:r>
      <w:proofErr w:type="spellStart"/>
      <w:r w:rsidRPr="0066184A">
        <w:rPr>
          <w:sz w:val="24"/>
          <w:szCs w:val="24"/>
        </w:rPr>
        <w:t>kaisipan</w:t>
      </w:r>
      <w:proofErr w:type="spellEnd"/>
    </w:p>
    <w:p w14:paraId="0109014A" w14:textId="01B255D0" w:rsidR="00B259C9" w:rsidRPr="009273FC" w:rsidRDefault="0066184A"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rPr>
        <w:lastRenderedPageBreak/>
        <w:t xml:space="preserve">Paano </w:t>
      </w:r>
      <w:proofErr w:type="spellStart"/>
      <w:r>
        <w:rPr>
          <w:sz w:val="24"/>
          <w:szCs w:val="24"/>
        </w:rPr>
        <w:t>humiling</w:t>
      </w:r>
      <w:proofErr w:type="spellEnd"/>
      <w:r>
        <w:rPr>
          <w:sz w:val="24"/>
          <w:szCs w:val="24"/>
        </w:rPr>
        <w:t xml:space="preserve"> ng </w:t>
      </w:r>
      <w:proofErr w:type="spellStart"/>
      <w:r>
        <w:rPr>
          <w:sz w:val="24"/>
          <w:szCs w:val="24"/>
        </w:rPr>
        <w:t>Makatarungang</w:t>
      </w:r>
      <w:proofErr w:type="spellEnd"/>
      <w:r>
        <w:rPr>
          <w:sz w:val="24"/>
          <w:szCs w:val="24"/>
        </w:rPr>
        <w:t xml:space="preserve"> </w:t>
      </w:r>
      <w:proofErr w:type="spellStart"/>
      <w:r>
        <w:rPr>
          <w:sz w:val="24"/>
          <w:szCs w:val="24"/>
        </w:rPr>
        <w:t>Pagdinig</w:t>
      </w:r>
      <w:proofErr w:type="spellEnd"/>
      <w:r>
        <w:rPr>
          <w:sz w:val="24"/>
          <w:szCs w:val="24"/>
        </w:rPr>
        <w:t xml:space="preserve"> ng Estado kung </w:t>
      </w:r>
      <w:proofErr w:type="spellStart"/>
      <w:r>
        <w:rPr>
          <w:sz w:val="24"/>
          <w:szCs w:val="24"/>
        </w:rPr>
        <w:t>hindi</w:t>
      </w:r>
      <w:proofErr w:type="spellEnd"/>
      <w:r>
        <w:rPr>
          <w:sz w:val="24"/>
          <w:szCs w:val="24"/>
        </w:rPr>
        <w:t xml:space="preserve"> ka sang </w:t>
      </w:r>
      <w:proofErr w:type="spellStart"/>
      <w:r>
        <w:rPr>
          <w:sz w:val="24"/>
          <w:szCs w:val="24"/>
        </w:rPr>
        <w:t>ayon</w:t>
      </w:r>
      <w:proofErr w:type="spellEnd"/>
      <w:r>
        <w:rPr>
          <w:sz w:val="24"/>
          <w:szCs w:val="24"/>
        </w:rPr>
        <w:t xml:space="preserve"> sa </w:t>
      </w:r>
      <w:proofErr w:type="spellStart"/>
      <w:r>
        <w:rPr>
          <w:sz w:val="24"/>
          <w:szCs w:val="24"/>
        </w:rPr>
        <w:t>desisyon</w:t>
      </w:r>
      <w:proofErr w:type="spellEnd"/>
      <w:r>
        <w:rPr>
          <w:sz w:val="24"/>
          <w:szCs w:val="24"/>
        </w:rPr>
        <w:t xml:space="preserve"> ng </w:t>
      </w:r>
      <w:r w:rsidRPr="0066184A">
        <w:rPr>
          <w:sz w:val="24"/>
          <w:szCs w:val="24"/>
        </w:rPr>
        <w:t xml:space="preserve">plano ng </w:t>
      </w:r>
      <w:proofErr w:type="spellStart"/>
      <w:r w:rsidRPr="0066184A">
        <w:rPr>
          <w:sz w:val="24"/>
          <w:szCs w:val="24"/>
        </w:rPr>
        <w:t>kalusugan</w:t>
      </w:r>
      <w:proofErr w:type="spellEnd"/>
      <w:r w:rsidRPr="0066184A">
        <w:rPr>
          <w:sz w:val="24"/>
          <w:szCs w:val="24"/>
        </w:rPr>
        <w:t xml:space="preserve"> ng </w:t>
      </w:r>
      <w:proofErr w:type="spellStart"/>
      <w:r w:rsidRPr="0066184A">
        <w:rPr>
          <w:sz w:val="24"/>
          <w:szCs w:val="24"/>
        </w:rPr>
        <w:t>kaisipan</w:t>
      </w:r>
      <w:proofErr w:type="spellEnd"/>
      <w:r>
        <w:rPr>
          <w:sz w:val="24"/>
          <w:szCs w:val="24"/>
        </w:rPr>
        <w:t xml:space="preserve"> para sa </w:t>
      </w:r>
      <w:proofErr w:type="spellStart"/>
      <w:r>
        <w:rPr>
          <w:sz w:val="24"/>
          <w:szCs w:val="24"/>
        </w:rPr>
        <w:t>iyong</w:t>
      </w:r>
      <w:proofErr w:type="spellEnd"/>
      <w:r>
        <w:rPr>
          <w:sz w:val="24"/>
          <w:szCs w:val="24"/>
        </w:rPr>
        <w:t xml:space="preserve"> </w:t>
      </w:r>
      <w:proofErr w:type="spellStart"/>
      <w:r>
        <w:rPr>
          <w:sz w:val="24"/>
          <w:szCs w:val="24"/>
        </w:rPr>
        <w:t>apela</w:t>
      </w:r>
      <w:proofErr w:type="spellEnd"/>
    </w:p>
    <w:p w14:paraId="63688DA1" w14:textId="5067D33F" w:rsidR="0066184A" w:rsidRDefault="0066184A"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rPr>
        <w:t xml:space="preserve">Paano </w:t>
      </w:r>
      <w:proofErr w:type="spellStart"/>
      <w:r>
        <w:rPr>
          <w:sz w:val="24"/>
          <w:szCs w:val="24"/>
        </w:rPr>
        <w:t>humiling</w:t>
      </w:r>
      <w:proofErr w:type="spellEnd"/>
      <w:r>
        <w:rPr>
          <w:sz w:val="24"/>
          <w:szCs w:val="24"/>
        </w:rPr>
        <w:t xml:space="preserve"> </w:t>
      </w:r>
      <w:proofErr w:type="spellStart"/>
      <w:r>
        <w:rPr>
          <w:sz w:val="24"/>
          <w:szCs w:val="24"/>
        </w:rPr>
        <w:t>madaliang</w:t>
      </w:r>
      <w:proofErr w:type="spellEnd"/>
      <w:r>
        <w:rPr>
          <w:sz w:val="24"/>
          <w:szCs w:val="24"/>
        </w:rPr>
        <w:t xml:space="preserve"> </w:t>
      </w:r>
      <w:proofErr w:type="spellStart"/>
      <w:r>
        <w:rPr>
          <w:sz w:val="24"/>
          <w:szCs w:val="24"/>
        </w:rPr>
        <w:t>aperla</w:t>
      </w:r>
      <w:proofErr w:type="spellEnd"/>
      <w:r>
        <w:rPr>
          <w:sz w:val="24"/>
          <w:szCs w:val="24"/>
        </w:rPr>
        <w:t xml:space="preserve"> o </w:t>
      </w:r>
      <w:proofErr w:type="spellStart"/>
      <w:r>
        <w:rPr>
          <w:sz w:val="24"/>
          <w:szCs w:val="24"/>
        </w:rPr>
        <w:t>madaling</w:t>
      </w:r>
      <w:proofErr w:type="spellEnd"/>
      <w:r>
        <w:rPr>
          <w:sz w:val="24"/>
          <w:szCs w:val="24"/>
        </w:rPr>
        <w:t xml:space="preserve"> </w:t>
      </w:r>
      <w:proofErr w:type="spellStart"/>
      <w:r>
        <w:rPr>
          <w:sz w:val="24"/>
          <w:szCs w:val="24"/>
        </w:rPr>
        <w:t>Makatarungang</w:t>
      </w:r>
      <w:proofErr w:type="spellEnd"/>
      <w:r>
        <w:rPr>
          <w:sz w:val="24"/>
          <w:szCs w:val="24"/>
        </w:rPr>
        <w:t xml:space="preserve"> </w:t>
      </w:r>
      <w:proofErr w:type="spellStart"/>
      <w:r>
        <w:rPr>
          <w:sz w:val="24"/>
          <w:szCs w:val="24"/>
        </w:rPr>
        <w:t>Pagdinig</w:t>
      </w:r>
      <w:proofErr w:type="spellEnd"/>
      <w:r>
        <w:rPr>
          <w:sz w:val="24"/>
          <w:szCs w:val="24"/>
        </w:rPr>
        <w:t xml:space="preserve"> ng Estado</w:t>
      </w:r>
    </w:p>
    <w:p w14:paraId="2F7886DF" w14:textId="08FC0492" w:rsidR="00B259C9" w:rsidRPr="009273FC" w:rsidRDefault="0066184A"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rPr>
        <w:t xml:space="preserve">Paano </w:t>
      </w:r>
      <w:proofErr w:type="spellStart"/>
      <w:r>
        <w:rPr>
          <w:sz w:val="24"/>
          <w:szCs w:val="24"/>
        </w:rPr>
        <w:t>humingi</w:t>
      </w:r>
      <w:proofErr w:type="spellEnd"/>
      <w:r>
        <w:rPr>
          <w:sz w:val="24"/>
          <w:szCs w:val="24"/>
        </w:rPr>
        <w:t xml:space="preserve"> ng tulong sa </w:t>
      </w:r>
      <w:proofErr w:type="spellStart"/>
      <w:r>
        <w:rPr>
          <w:sz w:val="24"/>
          <w:szCs w:val="24"/>
        </w:rPr>
        <w:t>pag</w:t>
      </w:r>
      <w:r w:rsidR="00362A59">
        <w:rPr>
          <w:sz w:val="24"/>
          <w:szCs w:val="24"/>
        </w:rPr>
        <w:t>sampa</w:t>
      </w:r>
      <w:proofErr w:type="spellEnd"/>
      <w:r>
        <w:rPr>
          <w:sz w:val="24"/>
          <w:szCs w:val="24"/>
        </w:rPr>
        <w:t xml:space="preserve"> ng </w:t>
      </w:r>
      <w:proofErr w:type="spellStart"/>
      <w:r>
        <w:rPr>
          <w:sz w:val="24"/>
          <w:szCs w:val="24"/>
        </w:rPr>
        <w:t>apela</w:t>
      </w:r>
      <w:proofErr w:type="spellEnd"/>
      <w:r>
        <w:rPr>
          <w:sz w:val="24"/>
          <w:szCs w:val="24"/>
        </w:rPr>
        <w:t xml:space="preserve"> o </w:t>
      </w:r>
      <w:proofErr w:type="spellStart"/>
      <w:r>
        <w:rPr>
          <w:sz w:val="24"/>
          <w:szCs w:val="24"/>
        </w:rPr>
        <w:t>paghiling</w:t>
      </w:r>
      <w:proofErr w:type="spellEnd"/>
      <w:r>
        <w:rPr>
          <w:sz w:val="24"/>
          <w:szCs w:val="24"/>
        </w:rPr>
        <w:t xml:space="preserve"> ng </w:t>
      </w:r>
      <w:proofErr w:type="spellStart"/>
      <w:r>
        <w:rPr>
          <w:sz w:val="24"/>
          <w:szCs w:val="24"/>
        </w:rPr>
        <w:t>Makatarungang</w:t>
      </w:r>
      <w:proofErr w:type="spellEnd"/>
      <w:r>
        <w:rPr>
          <w:sz w:val="24"/>
          <w:szCs w:val="24"/>
        </w:rPr>
        <w:t xml:space="preserve"> </w:t>
      </w:r>
      <w:proofErr w:type="spellStart"/>
      <w:r>
        <w:rPr>
          <w:sz w:val="24"/>
          <w:szCs w:val="24"/>
        </w:rPr>
        <w:t>Pagdinig</w:t>
      </w:r>
      <w:proofErr w:type="spellEnd"/>
      <w:r>
        <w:rPr>
          <w:sz w:val="24"/>
          <w:szCs w:val="24"/>
        </w:rPr>
        <w:t xml:space="preserve"> ng Estado</w:t>
      </w:r>
    </w:p>
    <w:p w14:paraId="133ECB66" w14:textId="2C0A746A" w:rsidR="00B259C9" w:rsidRPr="009273FC" w:rsidRDefault="0066184A" w:rsidP="003F49FA">
      <w:pPr>
        <w:pStyle w:val="ListParagraph"/>
        <w:numPr>
          <w:ilvl w:val="0"/>
          <w:numId w:val="16"/>
        </w:numPr>
        <w:tabs>
          <w:tab w:val="left" w:pos="859"/>
          <w:tab w:val="left" w:pos="860"/>
        </w:tabs>
        <w:spacing w:line="360" w:lineRule="auto"/>
        <w:ind w:right="543"/>
        <w:contextualSpacing/>
        <w:rPr>
          <w:sz w:val="24"/>
          <w:szCs w:val="24"/>
        </w:rPr>
      </w:pPr>
      <w:bookmarkStart w:id="48" w:name="___What_Should_I_Do_When_I_Get_a_Notice_"/>
      <w:bookmarkEnd w:id="48"/>
      <w:proofErr w:type="spellStart"/>
      <w:r>
        <w:rPr>
          <w:sz w:val="24"/>
          <w:szCs w:val="24"/>
        </w:rPr>
        <w:t>Gaano</w:t>
      </w:r>
      <w:proofErr w:type="spellEnd"/>
      <w:r>
        <w:rPr>
          <w:sz w:val="24"/>
          <w:szCs w:val="24"/>
        </w:rPr>
        <w:t xml:space="preserve"> </w:t>
      </w:r>
      <w:proofErr w:type="spellStart"/>
      <w:r>
        <w:rPr>
          <w:sz w:val="24"/>
          <w:szCs w:val="24"/>
        </w:rPr>
        <w:t>katagal</w:t>
      </w:r>
      <w:proofErr w:type="spellEnd"/>
      <w:r>
        <w:rPr>
          <w:sz w:val="24"/>
          <w:szCs w:val="24"/>
        </w:rPr>
        <w:t xml:space="preserve"> </w:t>
      </w:r>
      <w:proofErr w:type="spellStart"/>
      <w:r w:rsidR="000A4C76">
        <w:rPr>
          <w:sz w:val="24"/>
          <w:szCs w:val="24"/>
        </w:rPr>
        <w:t>bago</w:t>
      </w:r>
      <w:proofErr w:type="spellEnd"/>
      <w:r>
        <w:rPr>
          <w:sz w:val="24"/>
          <w:szCs w:val="24"/>
        </w:rPr>
        <w:t xml:space="preserve"> </w:t>
      </w:r>
      <w:proofErr w:type="spellStart"/>
      <w:r>
        <w:rPr>
          <w:sz w:val="24"/>
          <w:szCs w:val="24"/>
        </w:rPr>
        <w:t>mag</w:t>
      </w:r>
      <w:r w:rsidR="00362A59">
        <w:rPr>
          <w:sz w:val="24"/>
          <w:szCs w:val="24"/>
        </w:rPr>
        <w:t>sampa</w:t>
      </w:r>
      <w:proofErr w:type="spellEnd"/>
      <w:r>
        <w:rPr>
          <w:sz w:val="24"/>
          <w:szCs w:val="24"/>
        </w:rPr>
        <w:t xml:space="preserve"> ng </w:t>
      </w:r>
      <w:proofErr w:type="spellStart"/>
      <w:r>
        <w:rPr>
          <w:sz w:val="24"/>
          <w:szCs w:val="24"/>
        </w:rPr>
        <w:t>ape</w:t>
      </w:r>
      <w:r w:rsidR="000A4C76">
        <w:rPr>
          <w:sz w:val="24"/>
          <w:szCs w:val="24"/>
        </w:rPr>
        <w:t>la</w:t>
      </w:r>
      <w:proofErr w:type="spellEnd"/>
      <w:r>
        <w:rPr>
          <w:sz w:val="24"/>
          <w:szCs w:val="24"/>
        </w:rPr>
        <w:t xml:space="preserve"> o </w:t>
      </w:r>
      <w:proofErr w:type="spellStart"/>
      <w:r>
        <w:rPr>
          <w:sz w:val="24"/>
          <w:szCs w:val="24"/>
        </w:rPr>
        <w:t>hiling</w:t>
      </w:r>
      <w:proofErr w:type="spellEnd"/>
      <w:r>
        <w:rPr>
          <w:sz w:val="24"/>
          <w:szCs w:val="24"/>
        </w:rPr>
        <w:t xml:space="preserve"> para sa </w:t>
      </w:r>
      <w:proofErr w:type="spellStart"/>
      <w:r>
        <w:rPr>
          <w:sz w:val="24"/>
          <w:szCs w:val="24"/>
        </w:rPr>
        <w:t>Makatarungang</w:t>
      </w:r>
      <w:proofErr w:type="spellEnd"/>
      <w:r>
        <w:rPr>
          <w:sz w:val="24"/>
          <w:szCs w:val="24"/>
        </w:rPr>
        <w:t xml:space="preserve"> </w:t>
      </w:r>
      <w:proofErr w:type="spellStart"/>
      <w:r>
        <w:rPr>
          <w:sz w:val="24"/>
          <w:szCs w:val="24"/>
        </w:rPr>
        <w:t>Pagdinig</w:t>
      </w:r>
      <w:proofErr w:type="spellEnd"/>
      <w:r>
        <w:rPr>
          <w:sz w:val="24"/>
          <w:szCs w:val="24"/>
        </w:rPr>
        <w:t xml:space="preserve"> ng Estado</w:t>
      </w:r>
    </w:p>
    <w:p w14:paraId="6B0DB1DD" w14:textId="21715D54" w:rsidR="00B259C9" w:rsidRPr="009273FC" w:rsidRDefault="0066184A"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rPr>
        <w:t xml:space="preserve">Ang </w:t>
      </w:r>
      <w:proofErr w:type="spellStart"/>
      <w:r>
        <w:rPr>
          <w:sz w:val="24"/>
          <w:szCs w:val="24"/>
        </w:rPr>
        <w:t>iyong</w:t>
      </w:r>
      <w:proofErr w:type="spellEnd"/>
      <w:r>
        <w:rPr>
          <w:sz w:val="24"/>
          <w:szCs w:val="24"/>
        </w:rPr>
        <w:t xml:space="preserve"> </w:t>
      </w:r>
      <w:proofErr w:type="spellStart"/>
      <w:r>
        <w:rPr>
          <w:sz w:val="24"/>
          <w:szCs w:val="24"/>
        </w:rPr>
        <w:t>karapatan</w:t>
      </w:r>
      <w:proofErr w:type="spellEnd"/>
      <w:r>
        <w:rPr>
          <w:sz w:val="24"/>
          <w:szCs w:val="24"/>
        </w:rPr>
        <w:t xml:space="preserve"> na </w:t>
      </w:r>
      <w:proofErr w:type="spellStart"/>
      <w:r>
        <w:rPr>
          <w:sz w:val="24"/>
          <w:szCs w:val="24"/>
        </w:rPr>
        <w:t>magpatuloy</w:t>
      </w:r>
      <w:proofErr w:type="spellEnd"/>
      <w:r>
        <w:rPr>
          <w:sz w:val="24"/>
          <w:szCs w:val="24"/>
        </w:rPr>
        <w:t xml:space="preserve"> sa </w:t>
      </w:r>
      <w:proofErr w:type="spellStart"/>
      <w:r>
        <w:rPr>
          <w:sz w:val="24"/>
          <w:szCs w:val="24"/>
        </w:rPr>
        <w:t>pagtanggap</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w:t>
      </w:r>
      <w:proofErr w:type="spellStart"/>
      <w:r>
        <w:rPr>
          <w:sz w:val="24"/>
          <w:szCs w:val="24"/>
        </w:rPr>
        <w:t>habang</w:t>
      </w:r>
      <w:proofErr w:type="spellEnd"/>
      <w:r>
        <w:rPr>
          <w:sz w:val="24"/>
          <w:szCs w:val="24"/>
        </w:rPr>
        <w:t xml:space="preserve"> </w:t>
      </w:r>
      <w:proofErr w:type="spellStart"/>
      <w:r>
        <w:rPr>
          <w:sz w:val="24"/>
          <w:szCs w:val="24"/>
        </w:rPr>
        <w:t>hinihintay</w:t>
      </w:r>
      <w:proofErr w:type="spellEnd"/>
      <w:r>
        <w:rPr>
          <w:sz w:val="24"/>
          <w:szCs w:val="24"/>
        </w:rPr>
        <w:t xml:space="preserve"> ang </w:t>
      </w:r>
      <w:proofErr w:type="spellStart"/>
      <w:r>
        <w:rPr>
          <w:sz w:val="24"/>
          <w:szCs w:val="24"/>
        </w:rPr>
        <w:t>desisyon</w:t>
      </w:r>
      <w:proofErr w:type="spellEnd"/>
      <w:r>
        <w:rPr>
          <w:sz w:val="24"/>
          <w:szCs w:val="24"/>
        </w:rPr>
        <w:t xml:space="preserve"> ng </w:t>
      </w:r>
      <w:proofErr w:type="spellStart"/>
      <w:r>
        <w:rPr>
          <w:sz w:val="24"/>
          <w:szCs w:val="24"/>
        </w:rPr>
        <w:t>apela</w:t>
      </w:r>
      <w:proofErr w:type="spellEnd"/>
      <w:r>
        <w:rPr>
          <w:sz w:val="24"/>
          <w:szCs w:val="24"/>
        </w:rPr>
        <w:t xml:space="preserve"> o </w:t>
      </w:r>
      <w:proofErr w:type="spellStart"/>
      <w:r>
        <w:rPr>
          <w:sz w:val="24"/>
          <w:szCs w:val="24"/>
        </w:rPr>
        <w:t>Makatarungang</w:t>
      </w:r>
      <w:proofErr w:type="spellEnd"/>
      <w:r>
        <w:rPr>
          <w:sz w:val="24"/>
          <w:szCs w:val="24"/>
        </w:rPr>
        <w:t xml:space="preserve"> </w:t>
      </w:r>
      <w:proofErr w:type="spellStart"/>
      <w:r>
        <w:rPr>
          <w:sz w:val="24"/>
          <w:szCs w:val="24"/>
        </w:rPr>
        <w:t>Pagdinig</w:t>
      </w:r>
      <w:proofErr w:type="spellEnd"/>
      <w:r>
        <w:rPr>
          <w:sz w:val="24"/>
          <w:szCs w:val="24"/>
        </w:rPr>
        <w:t xml:space="preserve"> ng Estado, </w:t>
      </w:r>
      <w:proofErr w:type="spellStart"/>
      <w:r>
        <w:rPr>
          <w:sz w:val="24"/>
          <w:szCs w:val="24"/>
        </w:rPr>
        <w:t>paano</w:t>
      </w:r>
      <w:proofErr w:type="spellEnd"/>
      <w:r>
        <w:rPr>
          <w:sz w:val="24"/>
          <w:szCs w:val="24"/>
        </w:rPr>
        <w:t xml:space="preserve"> </w:t>
      </w:r>
      <w:proofErr w:type="spellStart"/>
      <w:r>
        <w:rPr>
          <w:sz w:val="24"/>
          <w:szCs w:val="24"/>
        </w:rPr>
        <w:t>humiling</w:t>
      </w:r>
      <w:proofErr w:type="spellEnd"/>
      <w:r>
        <w:rPr>
          <w:sz w:val="24"/>
          <w:szCs w:val="24"/>
        </w:rPr>
        <w:t xml:space="preserve"> ng </w:t>
      </w:r>
      <w:proofErr w:type="spellStart"/>
      <w:r>
        <w:rPr>
          <w:sz w:val="24"/>
          <w:szCs w:val="24"/>
        </w:rPr>
        <w:t>pagpapatuloy</w:t>
      </w:r>
      <w:proofErr w:type="spellEnd"/>
      <w:r>
        <w:rPr>
          <w:sz w:val="24"/>
          <w:szCs w:val="24"/>
        </w:rPr>
        <w:t xml:space="preserve"> ng </w:t>
      </w:r>
      <w:proofErr w:type="spellStart"/>
      <w:r>
        <w:rPr>
          <w:sz w:val="24"/>
          <w:szCs w:val="24"/>
        </w:rPr>
        <w:t>mge</w:t>
      </w:r>
      <w:proofErr w:type="spellEnd"/>
      <w:r>
        <w:rPr>
          <w:sz w:val="24"/>
          <w:szCs w:val="24"/>
        </w:rPr>
        <w:t xml:space="preserve"> </w:t>
      </w:r>
      <w:proofErr w:type="spellStart"/>
      <w:r>
        <w:rPr>
          <w:sz w:val="24"/>
          <w:szCs w:val="24"/>
        </w:rPr>
        <w:t>serbisyo</w:t>
      </w:r>
      <w:proofErr w:type="spellEnd"/>
      <w:r w:rsidR="000A4C76">
        <w:rPr>
          <w:sz w:val="24"/>
          <w:szCs w:val="24"/>
        </w:rPr>
        <w:t>,</w:t>
      </w:r>
      <w:r>
        <w:rPr>
          <w:sz w:val="24"/>
          <w:szCs w:val="24"/>
        </w:rPr>
        <w:t xml:space="preserve"> at kung </w:t>
      </w:r>
      <w:proofErr w:type="spellStart"/>
      <w:r>
        <w:rPr>
          <w:sz w:val="24"/>
          <w:szCs w:val="24"/>
        </w:rPr>
        <w:t>an</w:t>
      </w:r>
      <w:r w:rsidR="000A4C76">
        <w:rPr>
          <w:sz w:val="24"/>
          <w:szCs w:val="24"/>
        </w:rPr>
        <w:t>o</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gastos</w:t>
      </w:r>
      <w:proofErr w:type="spellEnd"/>
      <w:r>
        <w:rPr>
          <w:sz w:val="24"/>
          <w:szCs w:val="24"/>
        </w:rPr>
        <w:t xml:space="preserve"> </w:t>
      </w:r>
      <w:proofErr w:type="spellStart"/>
      <w:r>
        <w:rPr>
          <w:sz w:val="24"/>
          <w:szCs w:val="24"/>
        </w:rPr>
        <w:t>nitong</w:t>
      </w:r>
      <w:proofErr w:type="spellEnd"/>
      <w:r>
        <w:rPr>
          <w:sz w:val="24"/>
          <w:szCs w:val="24"/>
        </w:rPr>
        <w:t xml:space="preserve"> </w:t>
      </w:r>
      <w:proofErr w:type="spellStart"/>
      <w:r>
        <w:rPr>
          <w:sz w:val="24"/>
          <w:szCs w:val="24"/>
        </w:rPr>
        <w:t>serbisyo</w:t>
      </w:r>
      <w:proofErr w:type="spellEnd"/>
      <w:r>
        <w:rPr>
          <w:sz w:val="24"/>
          <w:szCs w:val="24"/>
        </w:rPr>
        <w:t xml:space="preserve"> ay </w:t>
      </w:r>
      <w:proofErr w:type="spellStart"/>
      <w:r>
        <w:rPr>
          <w:sz w:val="24"/>
          <w:szCs w:val="24"/>
        </w:rPr>
        <w:t>sinasakop</w:t>
      </w:r>
      <w:proofErr w:type="spellEnd"/>
      <w:r>
        <w:rPr>
          <w:sz w:val="24"/>
          <w:szCs w:val="24"/>
        </w:rPr>
        <w:t xml:space="preserve"> ng Medi-Cal</w:t>
      </w:r>
    </w:p>
    <w:p w14:paraId="076D52C4" w14:textId="380BE54A" w:rsidR="00B259C9" w:rsidRPr="009273FC" w:rsidRDefault="0066184A"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rPr>
        <w:t xml:space="preserve">Kailan </w:t>
      </w:r>
      <w:proofErr w:type="spellStart"/>
      <w:r w:rsidR="000A4C76">
        <w:rPr>
          <w:sz w:val="24"/>
          <w:szCs w:val="24"/>
        </w:rPr>
        <w:t>mo</w:t>
      </w:r>
      <w:proofErr w:type="spellEnd"/>
      <w:r w:rsidR="000A4C76">
        <w:rPr>
          <w:sz w:val="24"/>
          <w:szCs w:val="24"/>
        </w:rPr>
        <w:t xml:space="preserve"> </w:t>
      </w:r>
      <w:proofErr w:type="spellStart"/>
      <w:r>
        <w:rPr>
          <w:sz w:val="24"/>
          <w:szCs w:val="24"/>
        </w:rPr>
        <w:t>kailangan</w:t>
      </w:r>
      <w:proofErr w:type="spellEnd"/>
      <w:r>
        <w:rPr>
          <w:sz w:val="24"/>
          <w:szCs w:val="24"/>
        </w:rPr>
        <w:t xml:space="preserve"> </w:t>
      </w:r>
      <w:proofErr w:type="spellStart"/>
      <w:r>
        <w:rPr>
          <w:sz w:val="24"/>
          <w:szCs w:val="24"/>
        </w:rPr>
        <w:t>mag</w:t>
      </w:r>
      <w:r w:rsidR="00362A59">
        <w:rPr>
          <w:sz w:val="24"/>
          <w:szCs w:val="24"/>
        </w:rPr>
        <w:t>sampa</w:t>
      </w:r>
      <w:proofErr w:type="spellEnd"/>
      <w:r>
        <w:rPr>
          <w:sz w:val="24"/>
          <w:szCs w:val="24"/>
        </w:rPr>
        <w:t xml:space="preserve"> ng </w:t>
      </w:r>
      <w:proofErr w:type="spellStart"/>
      <w:r>
        <w:rPr>
          <w:sz w:val="24"/>
          <w:szCs w:val="24"/>
        </w:rPr>
        <w:t>apela</w:t>
      </w:r>
      <w:proofErr w:type="spellEnd"/>
      <w:r>
        <w:rPr>
          <w:sz w:val="24"/>
          <w:szCs w:val="24"/>
        </w:rPr>
        <w:t xml:space="preserve"> o </w:t>
      </w:r>
      <w:proofErr w:type="spellStart"/>
      <w:r>
        <w:rPr>
          <w:sz w:val="24"/>
          <w:szCs w:val="24"/>
        </w:rPr>
        <w:t>humiling</w:t>
      </w:r>
      <w:proofErr w:type="spellEnd"/>
      <w:r>
        <w:rPr>
          <w:sz w:val="24"/>
          <w:szCs w:val="24"/>
        </w:rPr>
        <w:t xml:space="preserve"> ng </w:t>
      </w:r>
      <w:proofErr w:type="spellStart"/>
      <w:r>
        <w:rPr>
          <w:sz w:val="24"/>
          <w:szCs w:val="24"/>
        </w:rPr>
        <w:t>Makatarungang</w:t>
      </w:r>
      <w:proofErr w:type="spellEnd"/>
      <w:r>
        <w:rPr>
          <w:sz w:val="24"/>
          <w:szCs w:val="24"/>
        </w:rPr>
        <w:t xml:space="preserve"> </w:t>
      </w:r>
      <w:proofErr w:type="spellStart"/>
      <w:r>
        <w:rPr>
          <w:sz w:val="24"/>
          <w:szCs w:val="24"/>
        </w:rPr>
        <w:t>Pagdinig</w:t>
      </w:r>
      <w:proofErr w:type="spellEnd"/>
      <w:r>
        <w:rPr>
          <w:sz w:val="24"/>
          <w:szCs w:val="24"/>
        </w:rPr>
        <w:t xml:space="preserve"> ng Estado kung </w:t>
      </w:r>
      <w:proofErr w:type="spellStart"/>
      <w:r>
        <w:rPr>
          <w:sz w:val="24"/>
          <w:szCs w:val="24"/>
        </w:rPr>
        <w:t>nais</w:t>
      </w:r>
      <w:proofErr w:type="spellEnd"/>
      <w:r>
        <w:rPr>
          <w:sz w:val="24"/>
          <w:szCs w:val="24"/>
        </w:rPr>
        <w:t xml:space="preserve"> na </w:t>
      </w:r>
      <w:proofErr w:type="spellStart"/>
      <w:r>
        <w:rPr>
          <w:sz w:val="24"/>
          <w:szCs w:val="24"/>
        </w:rPr>
        <w:t>magpatuloy</w:t>
      </w:r>
      <w:proofErr w:type="spellEnd"/>
      <w:r>
        <w:rPr>
          <w:sz w:val="24"/>
          <w:szCs w:val="24"/>
        </w:rPr>
        <w:t xml:space="preserve"> ng </w:t>
      </w:r>
      <w:proofErr w:type="spellStart"/>
      <w:r>
        <w:rPr>
          <w:sz w:val="24"/>
          <w:szCs w:val="24"/>
        </w:rPr>
        <w:t>serbisyo</w:t>
      </w:r>
      <w:proofErr w:type="spellEnd"/>
      <w:r>
        <w:rPr>
          <w:sz w:val="24"/>
          <w:szCs w:val="24"/>
        </w:rPr>
        <w:t>.</w:t>
      </w:r>
    </w:p>
    <w:p w14:paraId="28DFE66F" w14:textId="3098061E" w:rsidR="00DB34FD" w:rsidRPr="009273FC" w:rsidRDefault="00DB34FD" w:rsidP="00A92CD7">
      <w:pPr>
        <w:tabs>
          <w:tab w:val="left" w:pos="859"/>
          <w:tab w:val="left" w:pos="860"/>
        </w:tabs>
        <w:spacing w:after="0" w:line="360" w:lineRule="auto"/>
        <w:ind w:right="543"/>
        <w:contextualSpacing/>
        <w:rPr>
          <w:rFonts w:ascii="Arial" w:hAnsi="Arial" w:cs="Arial"/>
          <w:sz w:val="24"/>
          <w:szCs w:val="24"/>
        </w:rPr>
      </w:pPr>
    </w:p>
    <w:p w14:paraId="3DA36EC2" w14:textId="6F015AC5" w:rsidR="00DB34FD" w:rsidRPr="009273FC" w:rsidRDefault="0066184A" w:rsidP="00A92CD7">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 xml:space="preserve">Ano </w:t>
      </w:r>
      <w:r w:rsidR="000A4C76">
        <w:rPr>
          <w:rFonts w:ascii="Arial" w:hAnsi="Arial" w:cs="Arial"/>
          <w:b/>
          <w:bCs/>
          <w:sz w:val="24"/>
          <w:szCs w:val="24"/>
        </w:rPr>
        <w:t xml:space="preserve">Ang </w:t>
      </w:r>
      <w:r>
        <w:rPr>
          <w:rFonts w:ascii="Arial" w:hAnsi="Arial" w:cs="Arial"/>
          <w:b/>
          <w:bCs/>
          <w:sz w:val="24"/>
          <w:szCs w:val="24"/>
        </w:rPr>
        <w:t xml:space="preserve">Aking Dapat Gawin </w:t>
      </w:r>
      <w:proofErr w:type="spellStart"/>
      <w:r>
        <w:rPr>
          <w:rFonts w:ascii="Arial" w:hAnsi="Arial" w:cs="Arial"/>
          <w:b/>
          <w:bCs/>
          <w:sz w:val="24"/>
          <w:szCs w:val="24"/>
        </w:rPr>
        <w:t>Kapag</w:t>
      </w:r>
      <w:proofErr w:type="spellEnd"/>
      <w:r>
        <w:rPr>
          <w:rFonts w:ascii="Arial" w:hAnsi="Arial" w:cs="Arial"/>
          <w:b/>
          <w:bCs/>
          <w:sz w:val="24"/>
          <w:szCs w:val="24"/>
        </w:rPr>
        <w:t xml:space="preserve"> </w:t>
      </w:r>
      <w:proofErr w:type="spellStart"/>
      <w:r>
        <w:rPr>
          <w:rFonts w:ascii="Arial" w:hAnsi="Arial" w:cs="Arial"/>
          <w:b/>
          <w:bCs/>
          <w:sz w:val="24"/>
          <w:szCs w:val="24"/>
        </w:rPr>
        <w:t>Nakatanggap</w:t>
      </w:r>
      <w:proofErr w:type="spellEnd"/>
      <w:r>
        <w:rPr>
          <w:rFonts w:ascii="Arial" w:hAnsi="Arial" w:cs="Arial"/>
          <w:b/>
          <w:bCs/>
          <w:sz w:val="24"/>
          <w:szCs w:val="24"/>
        </w:rPr>
        <w:t xml:space="preserve"> </w:t>
      </w:r>
      <w:r w:rsidR="000A4C76">
        <w:rPr>
          <w:rFonts w:ascii="Arial" w:hAnsi="Arial" w:cs="Arial"/>
          <w:b/>
          <w:bCs/>
          <w:sz w:val="24"/>
          <w:szCs w:val="24"/>
        </w:rPr>
        <w:t xml:space="preserve">Ng </w:t>
      </w:r>
      <w:proofErr w:type="spellStart"/>
      <w:r w:rsidR="000A4C76">
        <w:rPr>
          <w:rFonts w:ascii="Arial" w:hAnsi="Arial" w:cs="Arial"/>
          <w:b/>
          <w:bCs/>
          <w:sz w:val="24"/>
          <w:szCs w:val="24"/>
        </w:rPr>
        <w:t>Paunawa</w:t>
      </w:r>
      <w:proofErr w:type="spellEnd"/>
      <w:r w:rsidR="000A4C76">
        <w:rPr>
          <w:rFonts w:ascii="Arial" w:hAnsi="Arial" w:cs="Arial"/>
          <w:b/>
          <w:bCs/>
          <w:sz w:val="24"/>
          <w:szCs w:val="24"/>
        </w:rPr>
        <w:t xml:space="preserve"> Sa </w:t>
      </w:r>
      <w:proofErr w:type="spellStart"/>
      <w:r w:rsidR="000A4C76">
        <w:rPr>
          <w:rFonts w:ascii="Arial" w:hAnsi="Arial" w:cs="Arial"/>
          <w:b/>
          <w:bCs/>
          <w:sz w:val="24"/>
          <w:szCs w:val="24"/>
        </w:rPr>
        <w:t>Pagpasiya</w:t>
      </w:r>
      <w:proofErr w:type="spellEnd"/>
      <w:r w:rsidR="000A4C76">
        <w:rPr>
          <w:rFonts w:ascii="Arial" w:hAnsi="Arial" w:cs="Arial"/>
          <w:b/>
          <w:bCs/>
          <w:sz w:val="24"/>
          <w:szCs w:val="24"/>
        </w:rPr>
        <w:t xml:space="preserve"> Ng </w:t>
      </w:r>
      <w:proofErr w:type="spellStart"/>
      <w:r w:rsidR="000A4C76">
        <w:rPr>
          <w:rFonts w:ascii="Arial" w:hAnsi="Arial" w:cs="Arial"/>
          <w:b/>
          <w:bCs/>
          <w:sz w:val="24"/>
          <w:szCs w:val="24"/>
        </w:rPr>
        <w:t>Salungat</w:t>
      </w:r>
      <w:proofErr w:type="spellEnd"/>
      <w:r w:rsidR="000A4C76">
        <w:rPr>
          <w:rFonts w:ascii="Arial" w:hAnsi="Arial" w:cs="Arial"/>
          <w:b/>
          <w:bCs/>
          <w:sz w:val="24"/>
          <w:szCs w:val="24"/>
        </w:rPr>
        <w:t xml:space="preserve"> Na </w:t>
      </w:r>
      <w:proofErr w:type="spellStart"/>
      <w:r w:rsidR="000A4C76">
        <w:rPr>
          <w:rFonts w:ascii="Arial" w:hAnsi="Arial" w:cs="Arial"/>
          <w:b/>
          <w:bCs/>
          <w:sz w:val="24"/>
          <w:szCs w:val="24"/>
        </w:rPr>
        <w:t>Benepisyo</w:t>
      </w:r>
      <w:proofErr w:type="spellEnd"/>
      <w:r w:rsidR="000A4C76" w:rsidRPr="009273FC">
        <w:rPr>
          <w:rFonts w:ascii="Arial" w:hAnsi="Arial" w:cs="Arial"/>
          <w:b/>
          <w:bCs/>
          <w:sz w:val="24"/>
          <w:szCs w:val="24"/>
        </w:rPr>
        <w:t>?</w:t>
      </w:r>
    </w:p>
    <w:p w14:paraId="519D9A79" w14:textId="77777777" w:rsidR="002241F0" w:rsidRPr="009273FC" w:rsidRDefault="002241F0" w:rsidP="00A92CD7">
      <w:pPr>
        <w:tabs>
          <w:tab w:val="left" w:pos="859"/>
          <w:tab w:val="left" w:pos="860"/>
        </w:tabs>
        <w:spacing w:after="0" w:line="360" w:lineRule="auto"/>
        <w:ind w:right="543"/>
        <w:contextualSpacing/>
        <w:rPr>
          <w:rFonts w:ascii="Arial" w:hAnsi="Arial" w:cs="Arial"/>
          <w:b/>
          <w:bCs/>
          <w:sz w:val="24"/>
          <w:szCs w:val="24"/>
        </w:rPr>
      </w:pPr>
    </w:p>
    <w:p w14:paraId="405EE548" w14:textId="149D1C3A" w:rsidR="0066184A" w:rsidRDefault="0066184A" w:rsidP="00A92CD7">
      <w:pPr>
        <w:tabs>
          <w:tab w:val="left" w:pos="859"/>
          <w:tab w:val="left" w:pos="860"/>
        </w:tabs>
        <w:spacing w:after="0" w:line="360" w:lineRule="auto"/>
        <w:ind w:right="543"/>
        <w:contextualSpacing/>
        <w:rPr>
          <w:rFonts w:ascii="Arial" w:hAnsi="Arial" w:cs="Arial"/>
          <w:sz w:val="24"/>
          <w:szCs w:val="24"/>
        </w:rPr>
      </w:pP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sidR="000A4C76" w:rsidRPr="000A4C76">
        <w:rPr>
          <w:rFonts w:ascii="Arial" w:hAnsi="Arial" w:cs="Arial"/>
          <w:sz w:val="24"/>
          <w:szCs w:val="24"/>
        </w:rPr>
        <w:t>Paunawa</w:t>
      </w:r>
      <w:proofErr w:type="spellEnd"/>
      <w:r w:rsidR="000A4C76" w:rsidRPr="000A4C76">
        <w:rPr>
          <w:rFonts w:ascii="Arial" w:hAnsi="Arial" w:cs="Arial"/>
          <w:sz w:val="24"/>
          <w:szCs w:val="24"/>
        </w:rPr>
        <w:t xml:space="preserve"> Sa </w:t>
      </w:r>
      <w:proofErr w:type="spellStart"/>
      <w:r w:rsidR="000A4C76" w:rsidRPr="000A4C76">
        <w:rPr>
          <w:rFonts w:ascii="Arial" w:hAnsi="Arial" w:cs="Arial"/>
          <w:sz w:val="24"/>
          <w:szCs w:val="24"/>
        </w:rPr>
        <w:t>Pagpasiya</w:t>
      </w:r>
      <w:proofErr w:type="spellEnd"/>
      <w:r w:rsidR="000A4C76" w:rsidRPr="000A4C76">
        <w:rPr>
          <w:rFonts w:ascii="Arial" w:hAnsi="Arial" w:cs="Arial"/>
          <w:sz w:val="24"/>
          <w:szCs w:val="24"/>
        </w:rPr>
        <w:t xml:space="preserve"> Ng </w:t>
      </w:r>
      <w:proofErr w:type="spellStart"/>
      <w:r w:rsidR="000A4C76" w:rsidRPr="000A4C76">
        <w:rPr>
          <w:rFonts w:ascii="Arial" w:hAnsi="Arial" w:cs="Arial"/>
          <w:sz w:val="24"/>
          <w:szCs w:val="24"/>
        </w:rPr>
        <w:t>Salungat</w:t>
      </w:r>
      <w:proofErr w:type="spellEnd"/>
      <w:r w:rsidR="000A4C76" w:rsidRPr="000A4C76">
        <w:rPr>
          <w:rFonts w:ascii="Arial" w:hAnsi="Arial" w:cs="Arial"/>
          <w:sz w:val="24"/>
          <w:szCs w:val="24"/>
        </w:rPr>
        <w:t xml:space="preserve"> Na </w:t>
      </w:r>
      <w:proofErr w:type="spellStart"/>
      <w:r w:rsidR="000A4C76" w:rsidRPr="000A4C76">
        <w:rPr>
          <w:rFonts w:ascii="Arial" w:hAnsi="Arial" w:cs="Arial"/>
          <w:sz w:val="24"/>
          <w:szCs w:val="24"/>
        </w:rPr>
        <w:t>Benepisyo</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basahing</w:t>
      </w:r>
      <w:proofErr w:type="spellEnd"/>
      <w:r>
        <w:rPr>
          <w:rFonts w:ascii="Arial" w:hAnsi="Arial" w:cs="Arial"/>
          <w:sz w:val="24"/>
          <w:szCs w:val="24"/>
        </w:rPr>
        <w:t xml:space="preserve"> </w:t>
      </w:r>
      <w:proofErr w:type="spellStart"/>
      <w:r>
        <w:rPr>
          <w:rFonts w:ascii="Arial" w:hAnsi="Arial" w:cs="Arial"/>
          <w:sz w:val="24"/>
          <w:szCs w:val="24"/>
        </w:rPr>
        <w:t>mabuti</w:t>
      </w:r>
      <w:proofErr w:type="spellEnd"/>
      <w:r>
        <w:rPr>
          <w:rFonts w:ascii="Arial" w:hAnsi="Arial" w:cs="Arial"/>
          <w:sz w:val="24"/>
          <w:szCs w:val="24"/>
        </w:rPr>
        <w:t xml:space="preserve"> ang lahat ng </w:t>
      </w:r>
      <w:proofErr w:type="spellStart"/>
      <w:r>
        <w:rPr>
          <w:rFonts w:ascii="Arial" w:hAnsi="Arial" w:cs="Arial"/>
          <w:sz w:val="24"/>
          <w:szCs w:val="24"/>
        </w:rPr>
        <w:t>impormasyon</w:t>
      </w:r>
      <w:proofErr w:type="spellEnd"/>
      <w:r>
        <w:rPr>
          <w:rFonts w:ascii="Arial" w:hAnsi="Arial" w:cs="Arial"/>
          <w:sz w:val="24"/>
          <w:szCs w:val="24"/>
        </w:rPr>
        <w:t xml:space="preserve">. Kung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maintindihan</w:t>
      </w:r>
      <w:proofErr w:type="spellEnd"/>
      <w:r>
        <w:rPr>
          <w:rFonts w:ascii="Arial" w:hAnsi="Arial" w:cs="Arial"/>
          <w:sz w:val="24"/>
          <w:szCs w:val="24"/>
        </w:rPr>
        <w:t xml:space="preserve"> ang </w:t>
      </w:r>
      <w:proofErr w:type="spellStart"/>
      <w:r>
        <w:rPr>
          <w:rFonts w:ascii="Arial" w:hAnsi="Arial" w:cs="Arial"/>
          <w:sz w:val="24"/>
          <w:szCs w:val="24"/>
        </w:rPr>
        <w:t>paunawa</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tulungan</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r w:rsidRPr="0066184A">
        <w:rPr>
          <w:rFonts w:ascii="Arial" w:hAnsi="Arial" w:cs="Arial"/>
          <w:sz w:val="24"/>
          <w:szCs w:val="24"/>
        </w:rPr>
        <w:t xml:space="preserve">plano ng </w:t>
      </w:r>
      <w:proofErr w:type="spellStart"/>
      <w:r w:rsidRPr="0066184A">
        <w:rPr>
          <w:rFonts w:ascii="Arial" w:hAnsi="Arial" w:cs="Arial"/>
          <w:sz w:val="24"/>
          <w:szCs w:val="24"/>
        </w:rPr>
        <w:t>kalusugan</w:t>
      </w:r>
      <w:proofErr w:type="spellEnd"/>
      <w:r w:rsidRPr="0066184A">
        <w:rPr>
          <w:rFonts w:ascii="Arial" w:hAnsi="Arial" w:cs="Arial"/>
          <w:sz w:val="24"/>
          <w:szCs w:val="24"/>
        </w:rPr>
        <w:t xml:space="preserve"> ng </w:t>
      </w:r>
      <w:proofErr w:type="spellStart"/>
      <w:r w:rsidRPr="0066184A">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 </w:t>
      </w:r>
      <w:proofErr w:type="spellStart"/>
      <w:r w:rsidR="000A4C76">
        <w:rPr>
          <w:rFonts w:ascii="Arial" w:hAnsi="Arial" w:cs="Arial"/>
          <w:sz w:val="24"/>
          <w:szCs w:val="24"/>
        </w:rPr>
        <w:t>humingi</w:t>
      </w:r>
      <w:proofErr w:type="spellEnd"/>
      <w:r w:rsidR="000A4C76">
        <w:rPr>
          <w:rFonts w:ascii="Arial" w:hAnsi="Arial" w:cs="Arial"/>
          <w:sz w:val="24"/>
          <w:szCs w:val="24"/>
        </w:rPr>
        <w:t xml:space="preserve"> ng tulong sa </w:t>
      </w:r>
      <w:proofErr w:type="spellStart"/>
      <w:r w:rsidR="000A4C76">
        <w:rPr>
          <w:rFonts w:ascii="Arial" w:hAnsi="Arial" w:cs="Arial"/>
          <w:sz w:val="24"/>
          <w:szCs w:val="24"/>
        </w:rPr>
        <w:t>ibang</w:t>
      </w:r>
      <w:proofErr w:type="spellEnd"/>
      <w:r w:rsidR="000A4C76">
        <w:rPr>
          <w:rFonts w:ascii="Arial" w:hAnsi="Arial" w:cs="Arial"/>
          <w:sz w:val="24"/>
          <w:szCs w:val="24"/>
        </w:rPr>
        <w:t xml:space="preserve"> </w:t>
      </w:r>
      <w:proofErr w:type="spellStart"/>
      <w:r w:rsidR="000A4C76">
        <w:rPr>
          <w:rFonts w:ascii="Arial" w:hAnsi="Arial" w:cs="Arial"/>
          <w:sz w:val="24"/>
          <w:szCs w:val="24"/>
        </w:rPr>
        <w:t>tao</w:t>
      </w:r>
      <w:proofErr w:type="spellEnd"/>
      <w:r>
        <w:rPr>
          <w:rFonts w:ascii="Arial" w:hAnsi="Arial" w:cs="Arial"/>
          <w:sz w:val="24"/>
          <w:szCs w:val="24"/>
        </w:rPr>
        <w:t>.</w:t>
      </w:r>
    </w:p>
    <w:p w14:paraId="26FD4A9F" w14:textId="77777777" w:rsidR="0066184A" w:rsidRDefault="0066184A" w:rsidP="00A92CD7">
      <w:pPr>
        <w:tabs>
          <w:tab w:val="left" w:pos="859"/>
          <w:tab w:val="left" w:pos="860"/>
        </w:tabs>
        <w:spacing w:after="0" w:line="360" w:lineRule="auto"/>
        <w:ind w:right="543"/>
        <w:contextualSpacing/>
        <w:rPr>
          <w:rFonts w:ascii="Arial" w:hAnsi="Arial" w:cs="Arial"/>
          <w:sz w:val="24"/>
          <w:szCs w:val="24"/>
        </w:rPr>
      </w:pPr>
    </w:p>
    <w:p w14:paraId="365355EB" w14:textId="412C7C0C" w:rsidR="0066184A" w:rsidRDefault="0066184A" w:rsidP="00A92CD7">
      <w:pPr>
        <w:tabs>
          <w:tab w:val="left" w:pos="859"/>
          <w:tab w:val="left" w:pos="860"/>
        </w:tabs>
        <w:spacing w:after="0" w:line="360" w:lineRule="auto"/>
        <w:ind w:right="543"/>
        <w:contextualSpacing/>
        <w:rPr>
          <w:rFonts w:ascii="Arial" w:hAnsi="Arial" w:cs="Arial"/>
          <w:sz w:val="24"/>
          <w:szCs w:val="24"/>
        </w:rPr>
      </w:pPr>
      <w:proofErr w:type="spellStart"/>
      <w:r>
        <w:rPr>
          <w:rFonts w:ascii="Arial" w:hAnsi="Arial" w:cs="Arial"/>
          <w:sz w:val="24"/>
          <w:szCs w:val="24"/>
        </w:rPr>
        <w:t>Maaaring</w:t>
      </w:r>
      <w:proofErr w:type="spellEnd"/>
      <w:r>
        <w:rPr>
          <w:rFonts w:ascii="Arial" w:hAnsi="Arial" w:cs="Arial"/>
          <w:sz w:val="24"/>
          <w:szCs w:val="24"/>
        </w:rPr>
        <w:t xml:space="preserve"> kang </w:t>
      </w:r>
      <w:proofErr w:type="spellStart"/>
      <w:r>
        <w:rPr>
          <w:rFonts w:ascii="Arial" w:hAnsi="Arial" w:cs="Arial"/>
          <w:sz w:val="24"/>
          <w:szCs w:val="24"/>
        </w:rPr>
        <w:t>makahiling</w:t>
      </w:r>
      <w:proofErr w:type="spellEnd"/>
      <w:r>
        <w:rPr>
          <w:rFonts w:ascii="Arial" w:hAnsi="Arial" w:cs="Arial"/>
          <w:sz w:val="24"/>
          <w:szCs w:val="24"/>
        </w:rPr>
        <w:t xml:space="preserve"> </w:t>
      </w:r>
      <w:proofErr w:type="spellStart"/>
      <w:r>
        <w:rPr>
          <w:rFonts w:ascii="Arial" w:hAnsi="Arial" w:cs="Arial"/>
          <w:sz w:val="24"/>
          <w:szCs w:val="24"/>
        </w:rPr>
        <w:t>nga</w:t>
      </w:r>
      <w:proofErr w:type="spellEnd"/>
      <w:r>
        <w:rPr>
          <w:rFonts w:ascii="Arial" w:hAnsi="Arial" w:cs="Arial"/>
          <w:sz w:val="24"/>
          <w:szCs w:val="24"/>
        </w:rPr>
        <w:t xml:space="preserve"> </w:t>
      </w:r>
      <w:proofErr w:type="spellStart"/>
      <w:r>
        <w:rPr>
          <w:rFonts w:ascii="Arial" w:hAnsi="Arial" w:cs="Arial"/>
          <w:sz w:val="24"/>
          <w:szCs w:val="24"/>
        </w:rPr>
        <w:t>patuloy</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inihinto</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nag</w:t>
      </w:r>
      <w:r w:rsidR="00362A59">
        <w:rPr>
          <w:rFonts w:ascii="Arial" w:hAnsi="Arial" w:cs="Arial"/>
          <w:sz w:val="24"/>
          <w:szCs w:val="24"/>
        </w:rPr>
        <w:t>sampa</w:t>
      </w:r>
      <w:proofErr w:type="spellEnd"/>
      <w:r>
        <w:rPr>
          <w:rFonts w:ascii="Arial" w:hAnsi="Arial" w:cs="Arial"/>
          <w:sz w:val="24"/>
          <w:szCs w:val="24"/>
        </w:rPr>
        <w:t xml:space="preserve"> ka ng </w:t>
      </w:r>
      <w:proofErr w:type="spellStart"/>
      <w:r>
        <w:rPr>
          <w:rFonts w:ascii="Arial" w:hAnsi="Arial" w:cs="Arial"/>
          <w:sz w:val="24"/>
          <w:szCs w:val="24"/>
        </w:rPr>
        <w:t>ape</w:t>
      </w:r>
      <w:r w:rsidR="000A4C76">
        <w:rPr>
          <w:rFonts w:ascii="Arial" w:hAnsi="Arial" w:cs="Arial"/>
          <w:sz w:val="24"/>
          <w:szCs w:val="24"/>
        </w:rPr>
        <w:t>la</w:t>
      </w:r>
      <w:proofErr w:type="spellEnd"/>
      <w:r>
        <w:rPr>
          <w:rFonts w:ascii="Arial" w:hAnsi="Arial" w:cs="Arial"/>
          <w:sz w:val="24"/>
          <w:szCs w:val="24"/>
        </w:rPr>
        <w:t xml:space="preserve"> o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sidRPr="0066184A">
        <w:rPr>
          <w:rFonts w:ascii="Arial" w:hAnsi="Arial" w:cs="Arial"/>
          <w:sz w:val="24"/>
          <w:szCs w:val="24"/>
        </w:rPr>
        <w:t>Makatarungang</w:t>
      </w:r>
      <w:proofErr w:type="spellEnd"/>
      <w:r w:rsidRPr="0066184A">
        <w:rPr>
          <w:rFonts w:ascii="Arial" w:hAnsi="Arial" w:cs="Arial"/>
          <w:sz w:val="24"/>
          <w:szCs w:val="24"/>
        </w:rPr>
        <w:t xml:space="preserve"> </w:t>
      </w:r>
      <w:proofErr w:type="spellStart"/>
      <w:r w:rsidRPr="0066184A">
        <w:rPr>
          <w:rFonts w:ascii="Arial" w:hAnsi="Arial" w:cs="Arial"/>
          <w:sz w:val="24"/>
          <w:szCs w:val="24"/>
        </w:rPr>
        <w:t>Pagdinig</w:t>
      </w:r>
      <w:proofErr w:type="spellEnd"/>
      <w:r w:rsidRPr="0066184A">
        <w:rPr>
          <w:rFonts w:ascii="Arial" w:hAnsi="Arial" w:cs="Arial"/>
          <w:sz w:val="24"/>
          <w:szCs w:val="24"/>
        </w:rPr>
        <w:t xml:space="preserve"> ng Estado</w:t>
      </w:r>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pagpatuloy</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hind </w:t>
      </w:r>
      <w:proofErr w:type="spellStart"/>
      <w:r>
        <w:rPr>
          <w:rFonts w:ascii="Arial" w:hAnsi="Arial" w:cs="Arial"/>
          <w:sz w:val="24"/>
          <w:szCs w:val="24"/>
        </w:rPr>
        <w:t>lalagpas</w:t>
      </w:r>
      <w:proofErr w:type="spellEnd"/>
      <w:r>
        <w:rPr>
          <w:rFonts w:ascii="Arial" w:hAnsi="Arial" w:cs="Arial"/>
          <w:sz w:val="24"/>
          <w:szCs w:val="24"/>
        </w:rPr>
        <w:t xml:space="preserve"> sa 10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pagkatapos</w:t>
      </w:r>
      <w:proofErr w:type="spellEnd"/>
      <w:r>
        <w:rPr>
          <w:rFonts w:ascii="Arial" w:hAnsi="Arial" w:cs="Arial"/>
          <w:sz w:val="24"/>
          <w:szCs w:val="24"/>
        </w:rPr>
        <w:t xml:space="preserve"> ng </w:t>
      </w:r>
      <w:proofErr w:type="spellStart"/>
      <w:r>
        <w:rPr>
          <w:rFonts w:ascii="Arial" w:hAnsi="Arial" w:cs="Arial"/>
          <w:sz w:val="24"/>
          <w:szCs w:val="24"/>
        </w:rPr>
        <w:t>pagtanggap</w:t>
      </w:r>
      <w:proofErr w:type="spellEnd"/>
      <w:r>
        <w:rPr>
          <w:rFonts w:ascii="Arial" w:hAnsi="Arial" w:cs="Arial"/>
          <w:sz w:val="24"/>
          <w:szCs w:val="24"/>
        </w:rPr>
        <w:t xml:space="preserve"> ng </w:t>
      </w:r>
      <w:r w:rsidRPr="009273FC">
        <w:rPr>
          <w:rFonts w:ascii="Arial" w:hAnsi="Arial" w:cs="Arial"/>
          <w:sz w:val="24"/>
          <w:szCs w:val="24"/>
        </w:rPr>
        <w:t>Notice of Adverse Benefit Determination</w:t>
      </w:r>
      <w:r>
        <w:rPr>
          <w:rFonts w:ascii="Arial" w:hAnsi="Arial" w:cs="Arial"/>
          <w:sz w:val="24"/>
          <w:szCs w:val="24"/>
        </w:rPr>
        <w:t xml:space="preserve"> na post-marked o personal na </w:t>
      </w:r>
      <w:proofErr w:type="spellStart"/>
      <w:r>
        <w:rPr>
          <w:rFonts w:ascii="Arial" w:hAnsi="Arial" w:cs="Arial"/>
          <w:sz w:val="24"/>
          <w:szCs w:val="24"/>
        </w:rPr>
        <w:t>ibinigay</w:t>
      </w:r>
      <w:proofErr w:type="spellEnd"/>
      <w:r>
        <w:rPr>
          <w:rFonts w:ascii="Arial" w:hAnsi="Arial" w:cs="Arial"/>
          <w:sz w:val="24"/>
          <w:szCs w:val="24"/>
        </w:rPr>
        <w:t xml:space="preserve"> sa</w:t>
      </w:r>
      <w:r w:rsidR="000A4C76">
        <w:rPr>
          <w:rFonts w:ascii="Arial" w:hAnsi="Arial" w:cs="Arial"/>
          <w:sz w:val="24"/>
          <w:szCs w:val="24"/>
        </w:rPr>
        <w:t xml:space="preserve"> </w:t>
      </w:r>
      <w:proofErr w:type="spellStart"/>
      <w:r>
        <w:rPr>
          <w:rFonts w:ascii="Arial" w:hAnsi="Arial" w:cs="Arial"/>
          <w:sz w:val="24"/>
          <w:szCs w:val="24"/>
        </w:rPr>
        <w:t>iyo</w:t>
      </w:r>
      <w:proofErr w:type="spellEnd"/>
      <w:r>
        <w:rPr>
          <w:rFonts w:ascii="Arial" w:hAnsi="Arial" w:cs="Arial"/>
          <w:sz w:val="24"/>
          <w:szCs w:val="24"/>
        </w:rPr>
        <w:t xml:space="preserve">, o </w:t>
      </w:r>
      <w:proofErr w:type="spellStart"/>
      <w:r>
        <w:rPr>
          <w:rFonts w:ascii="Arial" w:hAnsi="Arial" w:cs="Arial"/>
          <w:sz w:val="24"/>
          <w:szCs w:val="24"/>
        </w:rPr>
        <w:t>bago</w:t>
      </w:r>
      <w:proofErr w:type="spellEnd"/>
      <w:r>
        <w:rPr>
          <w:rFonts w:ascii="Arial" w:hAnsi="Arial" w:cs="Arial"/>
          <w:sz w:val="24"/>
          <w:szCs w:val="24"/>
        </w:rPr>
        <w:t xml:space="preserve"> ang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simula</w:t>
      </w:r>
      <w:proofErr w:type="spellEnd"/>
      <w:r>
        <w:rPr>
          <w:rFonts w:ascii="Arial" w:hAnsi="Arial" w:cs="Arial"/>
          <w:sz w:val="24"/>
          <w:szCs w:val="24"/>
        </w:rPr>
        <w:t xml:space="preserve"> ng </w:t>
      </w:r>
      <w:proofErr w:type="spellStart"/>
      <w:r>
        <w:rPr>
          <w:rFonts w:ascii="Arial" w:hAnsi="Arial" w:cs="Arial"/>
          <w:sz w:val="24"/>
          <w:szCs w:val="24"/>
        </w:rPr>
        <w:t>pagbabago</w:t>
      </w:r>
      <w:proofErr w:type="spellEnd"/>
      <w:r>
        <w:rPr>
          <w:rFonts w:ascii="Arial" w:hAnsi="Arial" w:cs="Arial"/>
          <w:sz w:val="24"/>
          <w:szCs w:val="24"/>
        </w:rPr>
        <w:t>.</w:t>
      </w:r>
    </w:p>
    <w:p w14:paraId="4FCA4602" w14:textId="77777777" w:rsidR="0066184A" w:rsidRDefault="0066184A" w:rsidP="00A92CD7">
      <w:pPr>
        <w:tabs>
          <w:tab w:val="left" w:pos="859"/>
          <w:tab w:val="left" w:pos="860"/>
        </w:tabs>
        <w:spacing w:after="0" w:line="360" w:lineRule="auto"/>
        <w:ind w:right="543"/>
        <w:contextualSpacing/>
        <w:rPr>
          <w:rFonts w:ascii="Arial" w:hAnsi="Arial" w:cs="Arial"/>
          <w:sz w:val="24"/>
          <w:szCs w:val="24"/>
        </w:rPr>
      </w:pPr>
    </w:p>
    <w:p w14:paraId="5A981712" w14:textId="05BC7736" w:rsidR="00DB34FD" w:rsidRPr="009273FC" w:rsidRDefault="0066184A"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r w:rsidRPr="0066184A">
        <w:rPr>
          <w:rFonts w:ascii="Arial" w:hAnsi="Arial" w:cs="Arial"/>
          <w:b/>
          <w:bCs/>
          <w:sz w:val="24"/>
          <w:szCs w:val="24"/>
        </w:rPr>
        <w:t xml:space="preserve">Plano Ng </w:t>
      </w:r>
      <w:proofErr w:type="spellStart"/>
      <w:r w:rsidRPr="0066184A">
        <w:rPr>
          <w:rFonts w:ascii="Arial" w:hAnsi="Arial" w:cs="Arial"/>
          <w:b/>
          <w:bCs/>
          <w:sz w:val="24"/>
          <w:szCs w:val="24"/>
        </w:rPr>
        <w:t>Kalusugan</w:t>
      </w:r>
      <w:proofErr w:type="spellEnd"/>
      <w:r w:rsidRPr="0066184A">
        <w:rPr>
          <w:rFonts w:ascii="Arial" w:hAnsi="Arial" w:cs="Arial"/>
          <w:b/>
          <w:bCs/>
          <w:sz w:val="24"/>
          <w:szCs w:val="24"/>
        </w:rPr>
        <w:t xml:space="preserve"> Ng </w:t>
      </w:r>
      <w:proofErr w:type="spellStart"/>
      <w:r w:rsidRPr="0066184A">
        <w:rPr>
          <w:rFonts w:ascii="Arial" w:hAnsi="Arial" w:cs="Arial"/>
          <w:b/>
          <w:bCs/>
          <w:sz w:val="24"/>
          <w:szCs w:val="24"/>
        </w:rPr>
        <w:t>Kaisipan</w:t>
      </w:r>
      <w:proofErr w:type="spellEnd"/>
      <w:r>
        <w:rPr>
          <w:rFonts w:ascii="Arial" w:hAnsi="Arial" w:cs="Arial"/>
          <w:b/>
          <w:bCs/>
          <w:sz w:val="24"/>
          <w:szCs w:val="24"/>
        </w:rPr>
        <w:t xml:space="preserve"> </w:t>
      </w:r>
    </w:p>
    <w:p w14:paraId="7B15B12B" w14:textId="77777777" w:rsidR="002241F0" w:rsidRPr="009273FC" w:rsidRDefault="002241F0" w:rsidP="00A92CD7">
      <w:pPr>
        <w:spacing w:after="0" w:line="360" w:lineRule="auto"/>
        <w:contextualSpacing/>
        <w:rPr>
          <w:rFonts w:ascii="Arial" w:hAnsi="Arial" w:cs="Arial"/>
          <w:b/>
          <w:bCs/>
          <w:sz w:val="24"/>
          <w:szCs w:val="24"/>
        </w:rPr>
      </w:pPr>
    </w:p>
    <w:p w14:paraId="17B9F83D" w14:textId="644CDA9D" w:rsidR="00DB34FD" w:rsidRPr="009273FC" w:rsidRDefault="0066184A" w:rsidP="00A92CD7">
      <w:pPr>
        <w:spacing w:after="0" w:line="360" w:lineRule="auto"/>
        <w:contextualSpacing/>
        <w:rPr>
          <w:rFonts w:ascii="Arial" w:hAnsi="Arial" w:cs="Arial"/>
          <w:sz w:val="24"/>
          <w:szCs w:val="24"/>
        </w:rPr>
      </w:pPr>
      <w:proofErr w:type="spellStart"/>
      <w:r>
        <w:rPr>
          <w:rFonts w:ascii="Arial" w:hAnsi="Arial" w:cs="Arial"/>
          <w:sz w:val="24"/>
          <w:szCs w:val="24"/>
        </w:rPr>
        <w:t>Ilagay</w:t>
      </w:r>
      <w:proofErr w:type="spellEnd"/>
      <w:r>
        <w:rPr>
          <w:rFonts w:ascii="Arial" w:hAnsi="Arial" w:cs="Arial"/>
          <w:sz w:val="24"/>
          <w:szCs w:val="24"/>
        </w:rPr>
        <w:t xml:space="preserve"> </w:t>
      </w:r>
      <w:proofErr w:type="spellStart"/>
      <w:r>
        <w:rPr>
          <w:rFonts w:ascii="Arial" w:hAnsi="Arial" w:cs="Arial"/>
          <w:sz w:val="24"/>
          <w:szCs w:val="24"/>
        </w:rPr>
        <w:t>dito</w:t>
      </w:r>
      <w:proofErr w:type="spellEnd"/>
      <w:r>
        <w:rPr>
          <w:rFonts w:ascii="Arial" w:hAnsi="Arial" w:cs="Arial"/>
          <w:sz w:val="24"/>
          <w:szCs w:val="24"/>
        </w:rPr>
        <w:t xml:space="preserve"> ang </w:t>
      </w:r>
      <w:proofErr w:type="spellStart"/>
      <w:r w:rsidRPr="0066184A">
        <w:rPr>
          <w:rFonts w:ascii="Arial" w:hAnsi="Arial" w:cs="Arial"/>
          <w:b/>
          <w:bCs/>
          <w:sz w:val="24"/>
          <w:szCs w:val="24"/>
        </w:rPr>
        <w:t>partikolar</w:t>
      </w:r>
      <w:proofErr w:type="spellEnd"/>
      <w:r w:rsidRPr="0066184A">
        <w:rPr>
          <w:rFonts w:ascii="Arial" w:hAnsi="Arial" w:cs="Arial"/>
          <w:b/>
          <w:bCs/>
          <w:sz w:val="24"/>
          <w:szCs w:val="24"/>
        </w:rPr>
        <w:t xml:space="preserve"> na </w:t>
      </w:r>
      <w:proofErr w:type="spellStart"/>
      <w:r w:rsidRPr="0066184A">
        <w:rPr>
          <w:rFonts w:ascii="Arial" w:hAnsi="Arial" w:cs="Arial"/>
          <w:b/>
          <w:bCs/>
          <w:sz w:val="24"/>
          <w:szCs w:val="24"/>
        </w:rPr>
        <w:t>impormasyon</w:t>
      </w:r>
      <w:proofErr w:type="spellEnd"/>
      <w:r w:rsidRPr="0066184A">
        <w:rPr>
          <w:rFonts w:ascii="Arial" w:hAnsi="Arial" w:cs="Arial"/>
          <w:b/>
          <w:bCs/>
          <w:sz w:val="24"/>
          <w:szCs w:val="24"/>
        </w:rPr>
        <w:t xml:space="preserve"> ng plano ng </w:t>
      </w:r>
      <w:proofErr w:type="spellStart"/>
      <w:r w:rsidRPr="0066184A">
        <w:rPr>
          <w:rFonts w:ascii="Arial" w:hAnsi="Arial" w:cs="Arial"/>
          <w:b/>
          <w:bCs/>
          <w:sz w:val="24"/>
          <w:szCs w:val="24"/>
        </w:rPr>
        <w:t>kalusugan</w:t>
      </w:r>
      <w:proofErr w:type="spellEnd"/>
      <w:r w:rsidRPr="0066184A">
        <w:rPr>
          <w:rFonts w:ascii="Arial" w:hAnsi="Arial" w:cs="Arial"/>
          <w:b/>
          <w:bCs/>
          <w:sz w:val="24"/>
          <w:szCs w:val="24"/>
        </w:rPr>
        <w:t xml:space="preserve"> ng </w:t>
      </w:r>
      <w:proofErr w:type="spellStart"/>
      <w:r w:rsidRPr="0066184A">
        <w:rPr>
          <w:rFonts w:ascii="Arial" w:hAnsi="Arial" w:cs="Arial"/>
          <w:b/>
          <w:bCs/>
          <w:sz w:val="24"/>
          <w:szCs w:val="24"/>
        </w:rPr>
        <w:t>kaisipan</w:t>
      </w:r>
      <w:proofErr w:type="spellEnd"/>
      <w:r w:rsidR="004D3F86" w:rsidRPr="009273FC">
        <w:rPr>
          <w:rFonts w:ascii="Arial" w:hAnsi="Arial" w:cs="Arial"/>
          <w:sz w:val="24"/>
          <w:szCs w:val="24"/>
        </w:rPr>
        <w:t xml:space="preserve"> [</w:t>
      </w:r>
      <w:r>
        <w:rPr>
          <w:rFonts w:ascii="Arial" w:hAnsi="Arial" w:cs="Arial"/>
          <w:sz w:val="24"/>
          <w:szCs w:val="24"/>
        </w:rPr>
        <w:t xml:space="preserve"> kung </w:t>
      </w:r>
      <w:proofErr w:type="spellStart"/>
      <w:r>
        <w:rPr>
          <w:rFonts w:ascii="Arial" w:hAnsi="Arial" w:cs="Arial"/>
          <w:sz w:val="24"/>
          <w:szCs w:val="24"/>
        </w:rPr>
        <w:t>mayroon</w:t>
      </w:r>
      <w:proofErr w:type="spellEnd"/>
      <w:r w:rsidR="004D3F86" w:rsidRPr="009273FC">
        <w:rPr>
          <w:rFonts w:ascii="Arial" w:hAnsi="Arial" w:cs="Arial"/>
          <w:sz w:val="24"/>
          <w:szCs w:val="24"/>
        </w:rPr>
        <w:t>].</w:t>
      </w:r>
    </w:p>
    <w:p w14:paraId="602A1E9C" w14:textId="12CBB936" w:rsidR="00DB34FD" w:rsidRPr="009273FC" w:rsidRDefault="00DB34FD" w:rsidP="0071067A">
      <w:pPr>
        <w:pStyle w:val="Heading1"/>
        <w:bidi w:val="0"/>
        <w:spacing w:after="0" w:line="360" w:lineRule="auto"/>
        <w:contextualSpacing/>
        <w:rPr>
          <w:b w:val="0"/>
          <w:bCs w:val="0"/>
        </w:rPr>
      </w:pPr>
      <w:r w:rsidRPr="009273FC">
        <w:br w:type="column"/>
      </w:r>
      <w:bookmarkStart w:id="49" w:name="_Toc109642500"/>
      <w:bookmarkStart w:id="50" w:name="_Toc137732071"/>
      <w:bookmarkStart w:id="51" w:name="_Toc120045782"/>
      <w:bookmarkStart w:id="52" w:name="_Toc150539914"/>
      <w:r w:rsidR="0071067A">
        <w:lastRenderedPageBreak/>
        <w:t>ANG PROSESO NG PAGLUTAS NG PROBLEMA: PAG</w:t>
      </w:r>
      <w:r w:rsidR="00362A59">
        <w:t>SAMPA</w:t>
      </w:r>
      <w:r w:rsidR="0071067A">
        <w:t xml:space="preserve"> NG </w:t>
      </w:r>
      <w:r w:rsidR="000A4C76">
        <w:t>HINAING</w:t>
      </w:r>
      <w:r w:rsidR="0071067A">
        <w:t xml:space="preserve"> O APELA</w:t>
      </w:r>
      <w:bookmarkEnd w:id="49"/>
      <w:bookmarkEnd w:id="50"/>
      <w:bookmarkEnd w:id="51"/>
      <w:bookmarkEnd w:id="52"/>
    </w:p>
    <w:p w14:paraId="40E8B510" w14:textId="41FC6481" w:rsidR="0071067A" w:rsidRDefault="0071067A" w:rsidP="00A92CD7">
      <w:pPr>
        <w:spacing w:after="0" w:line="360" w:lineRule="auto"/>
        <w:contextualSpacing/>
        <w:rPr>
          <w:rFonts w:ascii="Arial" w:hAnsi="Arial" w:cs="Arial"/>
          <w:b/>
          <w:bCs/>
          <w:sz w:val="24"/>
          <w:szCs w:val="24"/>
        </w:rPr>
      </w:pPr>
      <w:r>
        <w:rPr>
          <w:rFonts w:ascii="Arial" w:hAnsi="Arial" w:cs="Arial"/>
          <w:b/>
          <w:bCs/>
          <w:sz w:val="24"/>
          <w:szCs w:val="24"/>
        </w:rPr>
        <w:t xml:space="preserve">Paano Kung Hindi Ko </w:t>
      </w:r>
      <w:proofErr w:type="spellStart"/>
      <w:r>
        <w:rPr>
          <w:rFonts w:ascii="Arial" w:hAnsi="Arial" w:cs="Arial"/>
          <w:b/>
          <w:bCs/>
          <w:sz w:val="24"/>
          <w:szCs w:val="24"/>
        </w:rPr>
        <w:t>Makuha</w:t>
      </w:r>
      <w:proofErr w:type="spellEnd"/>
      <w:r>
        <w:rPr>
          <w:rFonts w:ascii="Arial" w:hAnsi="Arial" w:cs="Arial"/>
          <w:b/>
          <w:bCs/>
          <w:sz w:val="24"/>
          <w:szCs w:val="24"/>
        </w:rPr>
        <w:t xml:space="preserve"> Ang Mga </w:t>
      </w:r>
      <w:proofErr w:type="spellStart"/>
      <w:r>
        <w:rPr>
          <w:rFonts w:ascii="Arial" w:hAnsi="Arial" w:cs="Arial"/>
          <w:b/>
          <w:bCs/>
          <w:sz w:val="24"/>
          <w:szCs w:val="24"/>
        </w:rPr>
        <w:t>Serbisyo</w:t>
      </w:r>
      <w:proofErr w:type="spellEnd"/>
      <w:r>
        <w:rPr>
          <w:rFonts w:ascii="Arial" w:hAnsi="Arial" w:cs="Arial"/>
          <w:b/>
          <w:bCs/>
          <w:sz w:val="24"/>
          <w:szCs w:val="24"/>
        </w:rPr>
        <w:t xml:space="preserve"> Mula Sa Aking </w:t>
      </w:r>
      <w:r w:rsidRPr="0071067A">
        <w:rPr>
          <w:rFonts w:ascii="Arial" w:hAnsi="Arial" w:cs="Arial"/>
          <w:b/>
          <w:bCs/>
          <w:sz w:val="24"/>
          <w:szCs w:val="24"/>
        </w:rPr>
        <w:t xml:space="preserve">Plano Ng </w:t>
      </w:r>
      <w:proofErr w:type="spellStart"/>
      <w:r w:rsidRPr="0071067A">
        <w:rPr>
          <w:rFonts w:ascii="Arial" w:hAnsi="Arial" w:cs="Arial"/>
          <w:b/>
          <w:bCs/>
          <w:sz w:val="24"/>
          <w:szCs w:val="24"/>
        </w:rPr>
        <w:t>Kalusugan</w:t>
      </w:r>
      <w:proofErr w:type="spellEnd"/>
      <w:r w:rsidRPr="0071067A">
        <w:rPr>
          <w:rFonts w:ascii="Arial" w:hAnsi="Arial" w:cs="Arial"/>
          <w:b/>
          <w:bCs/>
          <w:sz w:val="24"/>
          <w:szCs w:val="24"/>
        </w:rPr>
        <w:t xml:space="preserve"> Ng </w:t>
      </w:r>
      <w:proofErr w:type="spellStart"/>
      <w:r w:rsidRPr="0071067A">
        <w:rPr>
          <w:rFonts w:ascii="Arial" w:hAnsi="Arial" w:cs="Arial"/>
          <w:b/>
          <w:bCs/>
          <w:sz w:val="24"/>
          <w:szCs w:val="24"/>
        </w:rPr>
        <w:t>Kaisipan</w:t>
      </w:r>
      <w:proofErr w:type="spellEnd"/>
    </w:p>
    <w:p w14:paraId="6713295F" w14:textId="52C00E6C" w:rsidR="0071067A" w:rsidRDefault="0071067A" w:rsidP="00A92CD7">
      <w:pPr>
        <w:spacing w:after="0" w:line="360" w:lineRule="auto"/>
        <w:contextualSpacing/>
        <w:rPr>
          <w:rFonts w:ascii="Arial" w:hAnsi="Arial" w:cs="Arial"/>
          <w:sz w:val="24"/>
          <w:szCs w:val="24"/>
        </w:rPr>
      </w:pPr>
    </w:p>
    <w:p w14:paraId="47999000" w14:textId="1D49BDFC" w:rsidR="0071067A" w:rsidRPr="0071067A" w:rsidRDefault="0071067A"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r w:rsidRPr="0071067A">
        <w:rPr>
          <w:rFonts w:ascii="Arial" w:hAnsi="Arial" w:cs="Arial"/>
          <w:sz w:val="24"/>
          <w:szCs w:val="24"/>
        </w:rPr>
        <w:t xml:space="preserve">plano ng </w:t>
      </w:r>
      <w:proofErr w:type="spellStart"/>
      <w:r w:rsidRPr="0071067A">
        <w:rPr>
          <w:rFonts w:ascii="Arial" w:hAnsi="Arial" w:cs="Arial"/>
          <w:sz w:val="24"/>
          <w:szCs w:val="24"/>
        </w:rPr>
        <w:t>kalusugan</w:t>
      </w:r>
      <w:proofErr w:type="spellEnd"/>
      <w:r w:rsidRPr="0071067A">
        <w:rPr>
          <w:rFonts w:ascii="Arial" w:hAnsi="Arial" w:cs="Arial"/>
          <w:sz w:val="24"/>
          <w:szCs w:val="24"/>
        </w:rPr>
        <w:t xml:space="preserve"> ng </w:t>
      </w:r>
      <w:proofErr w:type="spellStart"/>
      <w:r w:rsidRPr="0071067A">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proseso</w:t>
      </w:r>
      <w:proofErr w:type="spellEnd"/>
      <w:r>
        <w:rPr>
          <w:rFonts w:ascii="Arial" w:hAnsi="Arial" w:cs="Arial"/>
          <w:sz w:val="24"/>
          <w:szCs w:val="24"/>
        </w:rPr>
        <w:t xml:space="preserve"> </w:t>
      </w:r>
      <w:r w:rsidR="000A4C76">
        <w:rPr>
          <w:rFonts w:ascii="Arial" w:hAnsi="Arial" w:cs="Arial"/>
          <w:sz w:val="24"/>
          <w:szCs w:val="24"/>
        </w:rPr>
        <w:t xml:space="preserve">sa </w:t>
      </w:r>
      <w:proofErr w:type="spellStart"/>
      <w:r w:rsidR="000A4C76">
        <w:rPr>
          <w:rFonts w:ascii="Arial" w:hAnsi="Arial" w:cs="Arial"/>
          <w:sz w:val="24"/>
          <w:szCs w:val="24"/>
        </w:rPr>
        <w:t>pag-ayos</w:t>
      </w:r>
      <w:proofErr w:type="spellEnd"/>
      <w:r w:rsidR="000A4C76">
        <w:rPr>
          <w:rFonts w:ascii="Arial" w:hAnsi="Arial" w:cs="Arial"/>
          <w:sz w:val="24"/>
          <w:szCs w:val="24"/>
        </w:rPr>
        <w:t xml:space="preserve"> </w:t>
      </w:r>
      <w:r>
        <w:rPr>
          <w:rFonts w:ascii="Arial" w:hAnsi="Arial" w:cs="Arial"/>
          <w:sz w:val="24"/>
          <w:szCs w:val="24"/>
        </w:rPr>
        <w:t xml:space="preserve">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000A4C76">
        <w:rPr>
          <w:rFonts w:ascii="Arial" w:hAnsi="Arial" w:cs="Arial"/>
          <w:sz w:val="24"/>
          <w:szCs w:val="24"/>
        </w:rPr>
        <w:t>hinaing</w:t>
      </w:r>
      <w:proofErr w:type="spellEnd"/>
      <w:r>
        <w:rPr>
          <w:rFonts w:ascii="Arial" w:hAnsi="Arial" w:cs="Arial"/>
          <w:sz w:val="24"/>
          <w:szCs w:val="24"/>
        </w:rPr>
        <w:t xml:space="preserve"> o </w:t>
      </w:r>
      <w:proofErr w:type="spellStart"/>
      <w:r>
        <w:rPr>
          <w:rFonts w:ascii="Arial" w:hAnsi="Arial" w:cs="Arial"/>
          <w:sz w:val="24"/>
          <w:szCs w:val="24"/>
        </w:rPr>
        <w:t>probelma</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alinmang</w:t>
      </w:r>
      <w:proofErr w:type="spellEnd"/>
      <w:r>
        <w:rPr>
          <w:rFonts w:ascii="Arial" w:hAnsi="Arial" w:cs="Arial"/>
          <w:sz w:val="24"/>
          <w:szCs w:val="24"/>
        </w:rPr>
        <w:t xml:space="preserve"> </w:t>
      </w:r>
      <w:proofErr w:type="spellStart"/>
      <w:r>
        <w:rPr>
          <w:rFonts w:ascii="Arial" w:hAnsi="Arial" w:cs="Arial"/>
          <w:sz w:val="24"/>
          <w:szCs w:val="24"/>
        </w:rPr>
        <w:t>isyu</w:t>
      </w:r>
      <w:proofErr w:type="spellEnd"/>
      <w:r>
        <w:rPr>
          <w:rFonts w:ascii="Arial" w:hAnsi="Arial" w:cs="Arial"/>
          <w:sz w:val="24"/>
          <w:szCs w:val="24"/>
        </w:rPr>
        <w:t xml:space="preserve"> </w:t>
      </w:r>
      <w:proofErr w:type="spellStart"/>
      <w:r>
        <w:rPr>
          <w:rFonts w:ascii="Arial" w:hAnsi="Arial" w:cs="Arial"/>
          <w:sz w:val="24"/>
          <w:szCs w:val="24"/>
        </w:rPr>
        <w:t>kaugnay</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71067A">
        <w:rPr>
          <w:rFonts w:ascii="Arial" w:eastAsia="Arial" w:hAnsi="Arial" w:cs="Arial"/>
          <w:sz w:val="24"/>
          <w:szCs w:val="24"/>
        </w:rPr>
        <w:t>espesyal</w:t>
      </w:r>
      <w:proofErr w:type="spellEnd"/>
      <w:r w:rsidRPr="0071067A">
        <w:rPr>
          <w:rFonts w:ascii="Arial" w:eastAsia="Arial" w:hAnsi="Arial" w:cs="Arial"/>
          <w:sz w:val="24"/>
          <w:szCs w:val="24"/>
        </w:rPr>
        <w:t xml:space="preserve"> na </w:t>
      </w:r>
      <w:proofErr w:type="spellStart"/>
      <w:r w:rsidRPr="0071067A">
        <w:rPr>
          <w:rFonts w:ascii="Arial" w:eastAsia="Arial" w:hAnsi="Arial" w:cs="Arial"/>
          <w:sz w:val="24"/>
          <w:szCs w:val="24"/>
        </w:rPr>
        <w:t>serbisyo</w:t>
      </w:r>
      <w:proofErr w:type="spellEnd"/>
      <w:r w:rsidRPr="0071067A">
        <w:rPr>
          <w:rFonts w:ascii="Arial" w:eastAsia="Arial" w:hAnsi="Arial" w:cs="Arial"/>
          <w:sz w:val="24"/>
          <w:szCs w:val="24"/>
        </w:rPr>
        <w:t xml:space="preserve"> ng </w:t>
      </w:r>
      <w:proofErr w:type="spellStart"/>
      <w:r w:rsidRPr="0071067A">
        <w:rPr>
          <w:rFonts w:ascii="Arial" w:eastAsia="Arial" w:hAnsi="Arial" w:cs="Arial"/>
          <w:sz w:val="24"/>
          <w:szCs w:val="24"/>
        </w:rPr>
        <w:t>kalusugan</w:t>
      </w:r>
      <w:proofErr w:type="spellEnd"/>
      <w:r w:rsidRPr="0071067A">
        <w:rPr>
          <w:rFonts w:ascii="Arial" w:eastAsia="Arial" w:hAnsi="Arial" w:cs="Arial"/>
          <w:sz w:val="24"/>
          <w:szCs w:val="24"/>
        </w:rPr>
        <w:t xml:space="preserve"> ng </w:t>
      </w:r>
      <w:proofErr w:type="spellStart"/>
      <w:r w:rsidRPr="0071067A">
        <w:rPr>
          <w:rFonts w:ascii="Arial" w:eastAsia="Arial" w:hAnsi="Arial" w:cs="Arial"/>
          <w:sz w:val="24"/>
          <w:szCs w:val="24"/>
        </w:rPr>
        <w:t>kaisipan</w:t>
      </w:r>
      <w:proofErr w:type="spellEnd"/>
      <w:r>
        <w:rPr>
          <w:rFonts w:ascii="Arial" w:eastAsia="Arial" w:hAnsi="Arial" w:cs="Arial"/>
          <w:sz w:val="24"/>
          <w:szCs w:val="24"/>
        </w:rPr>
        <w:t xml:space="preserve"> na </w:t>
      </w:r>
      <w:proofErr w:type="spellStart"/>
      <w:r>
        <w:rPr>
          <w:rFonts w:ascii="Arial" w:eastAsia="Arial" w:hAnsi="Arial" w:cs="Arial"/>
          <w:sz w:val="24"/>
          <w:szCs w:val="24"/>
        </w:rPr>
        <w:t>na</w:t>
      </w:r>
      <w:proofErr w:type="spellEnd"/>
      <w:r>
        <w:rPr>
          <w:rFonts w:ascii="Arial" w:eastAsia="Arial" w:hAnsi="Arial" w:cs="Arial"/>
          <w:sz w:val="24"/>
          <w:szCs w:val="24"/>
        </w:rPr>
        <w:t xml:space="preserve"> </w:t>
      </w:r>
      <w:proofErr w:type="spellStart"/>
      <w:r>
        <w:rPr>
          <w:rFonts w:ascii="Arial" w:eastAsia="Arial" w:hAnsi="Arial" w:cs="Arial"/>
          <w:sz w:val="24"/>
          <w:szCs w:val="24"/>
        </w:rPr>
        <w:t>iyong</w:t>
      </w:r>
      <w:proofErr w:type="spellEnd"/>
      <w:r>
        <w:rPr>
          <w:rFonts w:ascii="Arial" w:eastAsia="Arial" w:hAnsi="Arial" w:cs="Arial"/>
          <w:sz w:val="24"/>
          <w:szCs w:val="24"/>
        </w:rPr>
        <w:t xml:space="preserve"> </w:t>
      </w:r>
      <w:proofErr w:type="spellStart"/>
      <w:r>
        <w:rPr>
          <w:rFonts w:ascii="Arial" w:eastAsia="Arial" w:hAnsi="Arial" w:cs="Arial"/>
          <w:sz w:val="24"/>
          <w:szCs w:val="24"/>
        </w:rPr>
        <w:t>nais</w:t>
      </w:r>
      <w:proofErr w:type="spellEnd"/>
      <w:r>
        <w:rPr>
          <w:rFonts w:ascii="Arial" w:eastAsia="Arial" w:hAnsi="Arial" w:cs="Arial"/>
          <w:sz w:val="24"/>
          <w:szCs w:val="24"/>
        </w:rPr>
        <w:t xml:space="preserve"> o </w:t>
      </w:r>
      <w:proofErr w:type="spellStart"/>
      <w:r w:rsidR="000A4C76">
        <w:rPr>
          <w:rFonts w:ascii="Arial" w:eastAsia="Arial" w:hAnsi="Arial" w:cs="Arial"/>
          <w:sz w:val="24"/>
          <w:szCs w:val="24"/>
        </w:rPr>
        <w:t>kasalukuyang</w:t>
      </w:r>
      <w:proofErr w:type="spellEnd"/>
      <w:r w:rsidR="000A4C76">
        <w:rPr>
          <w:rFonts w:ascii="Arial" w:eastAsia="Arial" w:hAnsi="Arial" w:cs="Arial"/>
          <w:sz w:val="24"/>
          <w:szCs w:val="24"/>
        </w:rPr>
        <w:t xml:space="preserve"> </w:t>
      </w:r>
      <w:proofErr w:type="spellStart"/>
      <w:r>
        <w:rPr>
          <w:rFonts w:ascii="Arial" w:eastAsia="Arial" w:hAnsi="Arial" w:cs="Arial"/>
          <w:sz w:val="24"/>
          <w:szCs w:val="24"/>
        </w:rPr>
        <w:t>tinananggap</w:t>
      </w:r>
      <w:proofErr w:type="spellEnd"/>
      <w:r>
        <w:rPr>
          <w:rFonts w:ascii="Arial" w:eastAsia="Arial" w:hAnsi="Arial" w:cs="Arial"/>
          <w:sz w:val="24"/>
          <w:szCs w:val="24"/>
        </w:rPr>
        <w:t xml:space="preserve">. Ito ang </w:t>
      </w:r>
      <w:proofErr w:type="spellStart"/>
      <w:r>
        <w:rPr>
          <w:rFonts w:ascii="Arial" w:eastAsia="Arial" w:hAnsi="Arial" w:cs="Arial"/>
          <w:sz w:val="24"/>
          <w:szCs w:val="24"/>
        </w:rPr>
        <w:t>tinatatawaag</w:t>
      </w:r>
      <w:proofErr w:type="spellEnd"/>
      <w:r>
        <w:rPr>
          <w:rFonts w:ascii="Arial" w:eastAsia="Arial" w:hAnsi="Arial" w:cs="Arial"/>
          <w:sz w:val="24"/>
          <w:szCs w:val="24"/>
        </w:rPr>
        <w:t xml:space="preserve"> na </w:t>
      </w:r>
      <w:proofErr w:type="spellStart"/>
      <w:r>
        <w:rPr>
          <w:rFonts w:ascii="Arial" w:eastAsia="Arial" w:hAnsi="Arial" w:cs="Arial"/>
          <w:sz w:val="24"/>
          <w:szCs w:val="24"/>
        </w:rPr>
        <w:t>proseso</w:t>
      </w:r>
      <w:proofErr w:type="spellEnd"/>
      <w:r>
        <w:rPr>
          <w:rFonts w:ascii="Arial" w:eastAsia="Arial" w:hAnsi="Arial" w:cs="Arial"/>
          <w:sz w:val="24"/>
          <w:szCs w:val="24"/>
        </w:rPr>
        <w:t xml:space="preserve"> ng </w:t>
      </w:r>
      <w:proofErr w:type="spellStart"/>
      <w:r>
        <w:rPr>
          <w:rFonts w:ascii="Arial" w:eastAsia="Arial" w:hAnsi="Arial" w:cs="Arial"/>
          <w:sz w:val="24"/>
          <w:szCs w:val="24"/>
        </w:rPr>
        <w:t>paglutas</w:t>
      </w:r>
      <w:proofErr w:type="spellEnd"/>
      <w:r>
        <w:rPr>
          <w:rFonts w:ascii="Arial" w:eastAsia="Arial" w:hAnsi="Arial" w:cs="Arial"/>
          <w:sz w:val="24"/>
          <w:szCs w:val="24"/>
        </w:rPr>
        <w:t xml:space="preserve"> ng problem at </w:t>
      </w:r>
      <w:proofErr w:type="spellStart"/>
      <w:r>
        <w:rPr>
          <w:rFonts w:ascii="Arial" w:eastAsia="Arial" w:hAnsi="Arial" w:cs="Arial"/>
          <w:sz w:val="24"/>
          <w:szCs w:val="24"/>
        </w:rPr>
        <w:t>maaaring</w:t>
      </w:r>
      <w:proofErr w:type="spellEnd"/>
      <w:r>
        <w:rPr>
          <w:rFonts w:ascii="Arial" w:eastAsia="Arial" w:hAnsi="Arial" w:cs="Arial"/>
          <w:sz w:val="24"/>
          <w:szCs w:val="24"/>
        </w:rPr>
        <w:t xml:space="preserve"> </w:t>
      </w:r>
      <w:proofErr w:type="spellStart"/>
      <w:r>
        <w:rPr>
          <w:rFonts w:ascii="Arial" w:eastAsia="Arial" w:hAnsi="Arial" w:cs="Arial"/>
          <w:sz w:val="24"/>
          <w:szCs w:val="24"/>
        </w:rPr>
        <w:t>maisali</w:t>
      </w:r>
      <w:proofErr w:type="spellEnd"/>
      <w:r>
        <w:rPr>
          <w:rFonts w:ascii="Arial" w:eastAsia="Arial" w:hAnsi="Arial" w:cs="Arial"/>
          <w:sz w:val="24"/>
          <w:szCs w:val="24"/>
        </w:rPr>
        <w:t xml:space="preserve"> ang:</w:t>
      </w:r>
    </w:p>
    <w:p w14:paraId="06971DCD" w14:textId="1CE45149" w:rsidR="0071067A" w:rsidRDefault="0071067A" w:rsidP="00061012">
      <w:pPr>
        <w:pStyle w:val="ListParagraph"/>
        <w:numPr>
          <w:ilvl w:val="0"/>
          <w:numId w:val="17"/>
        </w:numPr>
        <w:spacing w:line="360" w:lineRule="auto"/>
        <w:contextualSpacing/>
        <w:rPr>
          <w:sz w:val="24"/>
          <w:szCs w:val="24"/>
        </w:rPr>
      </w:pPr>
      <w:r w:rsidRPr="0071067A">
        <w:rPr>
          <w:b/>
          <w:sz w:val="24"/>
          <w:szCs w:val="24"/>
        </w:rPr>
        <w:t xml:space="preserve">Ang </w:t>
      </w:r>
      <w:proofErr w:type="spellStart"/>
      <w:r w:rsidRPr="0071067A">
        <w:rPr>
          <w:b/>
          <w:sz w:val="24"/>
          <w:szCs w:val="24"/>
        </w:rPr>
        <w:t>Proseso</w:t>
      </w:r>
      <w:proofErr w:type="spellEnd"/>
      <w:r w:rsidRPr="0071067A">
        <w:rPr>
          <w:b/>
          <w:sz w:val="24"/>
          <w:szCs w:val="24"/>
        </w:rPr>
        <w:t xml:space="preserve"> ng </w:t>
      </w:r>
      <w:proofErr w:type="spellStart"/>
      <w:r w:rsidR="000A4C76">
        <w:rPr>
          <w:b/>
          <w:sz w:val="24"/>
          <w:szCs w:val="24"/>
        </w:rPr>
        <w:t>Hinaing</w:t>
      </w:r>
      <w:proofErr w:type="spellEnd"/>
      <w:r w:rsidR="00DB34FD" w:rsidRPr="0071067A">
        <w:rPr>
          <w:sz w:val="24"/>
          <w:szCs w:val="24"/>
        </w:rPr>
        <w:t xml:space="preserve">: </w:t>
      </w:r>
      <w:r>
        <w:rPr>
          <w:sz w:val="24"/>
          <w:szCs w:val="24"/>
        </w:rPr>
        <w:t xml:space="preserve">ay ang </w:t>
      </w:r>
      <w:proofErr w:type="spellStart"/>
      <w:r>
        <w:rPr>
          <w:sz w:val="24"/>
          <w:szCs w:val="24"/>
        </w:rPr>
        <w:t>pahayag</w:t>
      </w:r>
      <w:proofErr w:type="spellEnd"/>
      <w:r>
        <w:rPr>
          <w:sz w:val="24"/>
          <w:szCs w:val="24"/>
        </w:rPr>
        <w:t xml:space="preserve"> ng </w:t>
      </w:r>
      <w:proofErr w:type="spellStart"/>
      <w:r>
        <w:rPr>
          <w:sz w:val="24"/>
          <w:szCs w:val="24"/>
        </w:rPr>
        <w:t>hindi</w:t>
      </w:r>
      <w:proofErr w:type="spellEnd"/>
      <w:r>
        <w:rPr>
          <w:sz w:val="24"/>
          <w:szCs w:val="24"/>
        </w:rPr>
        <w:t xml:space="preserve"> </w:t>
      </w:r>
      <w:proofErr w:type="spellStart"/>
      <w:r>
        <w:rPr>
          <w:sz w:val="24"/>
          <w:szCs w:val="24"/>
        </w:rPr>
        <w:t>pagkakontento</w:t>
      </w:r>
      <w:proofErr w:type="spellEnd"/>
      <w:r>
        <w:rPr>
          <w:sz w:val="24"/>
          <w:szCs w:val="24"/>
        </w:rPr>
        <w:t xml:space="preserve"> </w:t>
      </w:r>
      <w:proofErr w:type="spellStart"/>
      <w:r>
        <w:rPr>
          <w:sz w:val="24"/>
          <w:szCs w:val="24"/>
        </w:rPr>
        <w:t>tungkol</w:t>
      </w:r>
      <w:proofErr w:type="spellEnd"/>
      <w:r>
        <w:rPr>
          <w:sz w:val="24"/>
          <w:szCs w:val="24"/>
        </w:rPr>
        <w:t xml:space="preserve"> sa </w:t>
      </w:r>
      <w:proofErr w:type="spellStart"/>
      <w:r>
        <w:rPr>
          <w:sz w:val="24"/>
          <w:szCs w:val="24"/>
        </w:rPr>
        <w:t>anumang</w:t>
      </w:r>
      <w:proofErr w:type="spellEnd"/>
      <w:r>
        <w:rPr>
          <w:sz w:val="24"/>
          <w:szCs w:val="24"/>
        </w:rPr>
        <w:t xml:space="preserve"> </w:t>
      </w:r>
      <w:proofErr w:type="spellStart"/>
      <w:r w:rsidRPr="0071067A">
        <w:rPr>
          <w:sz w:val="24"/>
          <w:szCs w:val="24"/>
        </w:rPr>
        <w:t>espesyal</w:t>
      </w:r>
      <w:proofErr w:type="spellEnd"/>
      <w:r w:rsidRPr="0071067A">
        <w:rPr>
          <w:sz w:val="24"/>
          <w:szCs w:val="24"/>
        </w:rPr>
        <w:t xml:space="preserve"> na </w:t>
      </w:r>
      <w:proofErr w:type="spellStart"/>
      <w:r w:rsidRPr="0071067A">
        <w:rPr>
          <w:sz w:val="24"/>
          <w:szCs w:val="24"/>
        </w:rPr>
        <w:t>serbisyo</w:t>
      </w:r>
      <w:proofErr w:type="spellEnd"/>
      <w:r w:rsidRPr="0071067A">
        <w:rPr>
          <w:sz w:val="24"/>
          <w:szCs w:val="24"/>
        </w:rPr>
        <w:t xml:space="preserve"> ng </w:t>
      </w:r>
      <w:proofErr w:type="spellStart"/>
      <w:r w:rsidRPr="0071067A">
        <w:rPr>
          <w:sz w:val="24"/>
          <w:szCs w:val="24"/>
        </w:rPr>
        <w:t>kalusugan</w:t>
      </w:r>
      <w:proofErr w:type="spellEnd"/>
      <w:r w:rsidRPr="0071067A">
        <w:rPr>
          <w:sz w:val="24"/>
          <w:szCs w:val="24"/>
        </w:rPr>
        <w:t xml:space="preserve"> ng </w:t>
      </w:r>
      <w:proofErr w:type="spellStart"/>
      <w:r w:rsidRPr="0071067A">
        <w:rPr>
          <w:sz w:val="24"/>
          <w:szCs w:val="24"/>
        </w:rPr>
        <w:t>kaisipan</w:t>
      </w:r>
      <w:proofErr w:type="spellEnd"/>
      <w:r>
        <w:rPr>
          <w:sz w:val="24"/>
          <w:szCs w:val="24"/>
        </w:rPr>
        <w:t xml:space="preserve"> o </w:t>
      </w:r>
      <w:r w:rsidRPr="0071067A">
        <w:rPr>
          <w:sz w:val="24"/>
          <w:szCs w:val="24"/>
        </w:rPr>
        <w:t xml:space="preserve">plano ng </w:t>
      </w:r>
      <w:proofErr w:type="spellStart"/>
      <w:r w:rsidRPr="0071067A">
        <w:rPr>
          <w:sz w:val="24"/>
          <w:szCs w:val="24"/>
        </w:rPr>
        <w:t>kalusugan</w:t>
      </w:r>
      <w:proofErr w:type="spellEnd"/>
      <w:r w:rsidRPr="0071067A">
        <w:rPr>
          <w:sz w:val="24"/>
          <w:szCs w:val="24"/>
        </w:rPr>
        <w:t xml:space="preserve"> ng </w:t>
      </w:r>
      <w:proofErr w:type="spellStart"/>
      <w:r w:rsidRPr="0071067A">
        <w:rPr>
          <w:sz w:val="24"/>
          <w:szCs w:val="24"/>
        </w:rPr>
        <w:t>kaisipan</w:t>
      </w:r>
      <w:proofErr w:type="spellEnd"/>
    </w:p>
    <w:p w14:paraId="76916377" w14:textId="7EE87AE3" w:rsidR="0071067A" w:rsidRPr="0071067A" w:rsidRDefault="0071067A" w:rsidP="0071067A">
      <w:pPr>
        <w:pStyle w:val="ListParagraph"/>
        <w:numPr>
          <w:ilvl w:val="0"/>
          <w:numId w:val="17"/>
        </w:numPr>
        <w:spacing w:line="360" w:lineRule="auto"/>
        <w:contextualSpacing/>
        <w:rPr>
          <w:sz w:val="24"/>
          <w:szCs w:val="24"/>
        </w:rPr>
      </w:pPr>
      <w:r>
        <w:rPr>
          <w:b/>
          <w:sz w:val="24"/>
          <w:szCs w:val="24"/>
        </w:rPr>
        <w:t xml:space="preserve">Ang </w:t>
      </w:r>
      <w:proofErr w:type="spellStart"/>
      <w:r>
        <w:rPr>
          <w:b/>
          <w:sz w:val="24"/>
          <w:szCs w:val="24"/>
        </w:rPr>
        <w:t>Proseso</w:t>
      </w:r>
      <w:proofErr w:type="spellEnd"/>
      <w:r>
        <w:rPr>
          <w:b/>
          <w:sz w:val="24"/>
          <w:szCs w:val="24"/>
        </w:rPr>
        <w:t xml:space="preserve"> ng</w:t>
      </w:r>
      <w:r w:rsidR="000A4C76">
        <w:rPr>
          <w:b/>
          <w:sz w:val="24"/>
          <w:szCs w:val="24"/>
        </w:rPr>
        <w:t xml:space="preserve"> </w:t>
      </w:r>
      <w:r>
        <w:rPr>
          <w:b/>
          <w:sz w:val="24"/>
          <w:szCs w:val="24"/>
        </w:rPr>
        <w:t>Apela</w:t>
      </w:r>
      <w:r w:rsidR="00DB34FD" w:rsidRPr="009273FC">
        <w:rPr>
          <w:sz w:val="24"/>
          <w:szCs w:val="24"/>
        </w:rPr>
        <w:t>:</w:t>
      </w:r>
      <w:r>
        <w:rPr>
          <w:sz w:val="24"/>
          <w:szCs w:val="24"/>
        </w:rPr>
        <w:t xml:space="preserve"> ang </w:t>
      </w:r>
      <w:proofErr w:type="spellStart"/>
      <w:r>
        <w:rPr>
          <w:sz w:val="24"/>
          <w:szCs w:val="24"/>
        </w:rPr>
        <w:t>pagsusuri</w:t>
      </w:r>
      <w:proofErr w:type="spellEnd"/>
      <w:r>
        <w:rPr>
          <w:sz w:val="24"/>
          <w:szCs w:val="24"/>
        </w:rPr>
        <w:t xml:space="preserve"> ng </w:t>
      </w:r>
      <w:proofErr w:type="spellStart"/>
      <w:r>
        <w:rPr>
          <w:sz w:val="24"/>
          <w:szCs w:val="24"/>
        </w:rPr>
        <w:t>desisyon</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pagtanggi</w:t>
      </w:r>
      <w:proofErr w:type="spellEnd"/>
      <w:r>
        <w:rPr>
          <w:sz w:val="24"/>
          <w:szCs w:val="24"/>
        </w:rPr>
        <w:t xml:space="preserve">, </w:t>
      </w:r>
      <w:proofErr w:type="spellStart"/>
      <w:r>
        <w:rPr>
          <w:sz w:val="24"/>
          <w:szCs w:val="24"/>
        </w:rPr>
        <w:t>terminasyon</w:t>
      </w:r>
      <w:proofErr w:type="spellEnd"/>
      <w:r>
        <w:rPr>
          <w:sz w:val="24"/>
          <w:szCs w:val="24"/>
        </w:rPr>
        <w:t xml:space="preserve">, </w:t>
      </w:r>
      <w:proofErr w:type="spellStart"/>
      <w:r>
        <w:rPr>
          <w:sz w:val="24"/>
          <w:szCs w:val="24"/>
        </w:rPr>
        <w:t>pagbawas</w:t>
      </w:r>
      <w:proofErr w:type="spellEnd"/>
      <w:r>
        <w:rPr>
          <w:sz w:val="24"/>
          <w:szCs w:val="24"/>
        </w:rPr>
        <w:t xml:space="preserve"> sa </w:t>
      </w:r>
      <w:proofErr w:type="spellStart"/>
      <w:r>
        <w:rPr>
          <w:sz w:val="24"/>
          <w:szCs w:val="24"/>
        </w:rPr>
        <w:t>serbisyo</w:t>
      </w:r>
      <w:proofErr w:type="spellEnd"/>
      <w:r>
        <w:rPr>
          <w:sz w:val="24"/>
          <w:szCs w:val="24"/>
        </w:rPr>
        <w:t xml:space="preserve">) na </w:t>
      </w:r>
      <w:proofErr w:type="spellStart"/>
      <w:r>
        <w:rPr>
          <w:sz w:val="24"/>
          <w:szCs w:val="24"/>
        </w:rPr>
        <w:t>isinagawa</w:t>
      </w:r>
      <w:proofErr w:type="spellEnd"/>
      <w:r>
        <w:rPr>
          <w:sz w:val="24"/>
          <w:szCs w:val="24"/>
        </w:rPr>
        <w:t xml:space="preserve"> </w:t>
      </w:r>
      <w:proofErr w:type="spellStart"/>
      <w:r>
        <w:rPr>
          <w:sz w:val="24"/>
          <w:szCs w:val="24"/>
        </w:rPr>
        <w:t>tungkol</w:t>
      </w:r>
      <w:proofErr w:type="spellEnd"/>
      <w:r>
        <w:rPr>
          <w:sz w:val="24"/>
          <w:szCs w:val="24"/>
        </w:rPr>
        <w:t xml:space="preserve"> sa </w:t>
      </w:r>
      <w:proofErr w:type="spellStart"/>
      <w:r>
        <w:rPr>
          <w:sz w:val="24"/>
          <w:szCs w:val="24"/>
        </w:rPr>
        <w:t>iyong</w:t>
      </w:r>
      <w:proofErr w:type="spellEnd"/>
      <w:r>
        <w:rPr>
          <w:sz w:val="24"/>
          <w:szCs w:val="24"/>
        </w:rPr>
        <w:t xml:space="preserve"> </w:t>
      </w:r>
      <w:proofErr w:type="spellStart"/>
      <w:r w:rsidRPr="0071067A">
        <w:rPr>
          <w:sz w:val="24"/>
          <w:szCs w:val="24"/>
        </w:rPr>
        <w:t>espesyal</w:t>
      </w:r>
      <w:proofErr w:type="spellEnd"/>
      <w:r w:rsidRPr="0071067A">
        <w:rPr>
          <w:sz w:val="24"/>
          <w:szCs w:val="24"/>
        </w:rPr>
        <w:t xml:space="preserve"> na </w:t>
      </w:r>
      <w:proofErr w:type="spellStart"/>
      <w:r w:rsidRPr="0071067A">
        <w:rPr>
          <w:sz w:val="24"/>
          <w:szCs w:val="24"/>
        </w:rPr>
        <w:t>serbisyo</w:t>
      </w:r>
      <w:proofErr w:type="spellEnd"/>
      <w:r w:rsidRPr="0071067A">
        <w:rPr>
          <w:sz w:val="24"/>
          <w:szCs w:val="24"/>
        </w:rPr>
        <w:t xml:space="preserve"> ng </w:t>
      </w:r>
      <w:proofErr w:type="spellStart"/>
      <w:r w:rsidRPr="0071067A">
        <w:rPr>
          <w:sz w:val="24"/>
          <w:szCs w:val="24"/>
        </w:rPr>
        <w:t>kalusugan</w:t>
      </w:r>
      <w:proofErr w:type="spellEnd"/>
      <w:r w:rsidRPr="0071067A">
        <w:rPr>
          <w:sz w:val="24"/>
          <w:szCs w:val="24"/>
        </w:rPr>
        <w:t xml:space="preserve"> ng </w:t>
      </w:r>
      <w:proofErr w:type="spellStart"/>
      <w:r w:rsidRPr="0071067A">
        <w:rPr>
          <w:sz w:val="24"/>
          <w:szCs w:val="24"/>
        </w:rPr>
        <w:t>kaisipan</w:t>
      </w:r>
      <w:proofErr w:type="spellEnd"/>
      <w:r>
        <w:rPr>
          <w:sz w:val="24"/>
          <w:szCs w:val="24"/>
        </w:rPr>
        <w:t xml:space="preserve"> ng </w:t>
      </w:r>
      <w:r w:rsidRPr="0071067A">
        <w:rPr>
          <w:sz w:val="24"/>
          <w:szCs w:val="24"/>
        </w:rPr>
        <w:t xml:space="preserve">plano ng </w:t>
      </w:r>
      <w:proofErr w:type="spellStart"/>
      <w:r w:rsidRPr="0071067A">
        <w:rPr>
          <w:sz w:val="24"/>
          <w:szCs w:val="24"/>
        </w:rPr>
        <w:t>kalusugan</w:t>
      </w:r>
      <w:proofErr w:type="spellEnd"/>
      <w:r w:rsidRPr="0071067A">
        <w:rPr>
          <w:sz w:val="24"/>
          <w:szCs w:val="24"/>
        </w:rPr>
        <w:t xml:space="preserve"> ng </w:t>
      </w:r>
      <w:proofErr w:type="spellStart"/>
      <w:r w:rsidRPr="0071067A">
        <w:rPr>
          <w:sz w:val="24"/>
          <w:szCs w:val="24"/>
        </w:rPr>
        <w:t>kaisipan</w:t>
      </w:r>
      <w:proofErr w:type="spellEnd"/>
      <w:r>
        <w:rPr>
          <w:sz w:val="24"/>
          <w:szCs w:val="24"/>
        </w:rPr>
        <w:t xml:space="preserve"> o ng </w:t>
      </w:r>
      <w:proofErr w:type="spellStart"/>
      <w:r>
        <w:rPr>
          <w:sz w:val="24"/>
          <w:szCs w:val="24"/>
        </w:rPr>
        <w:t>iyong</w:t>
      </w:r>
      <w:proofErr w:type="spellEnd"/>
      <w:r>
        <w:rPr>
          <w:sz w:val="24"/>
          <w:szCs w:val="24"/>
        </w:rPr>
        <w:t xml:space="preserve"> provider.</w:t>
      </w:r>
    </w:p>
    <w:p w14:paraId="6B9C51AF" w14:textId="10853F37" w:rsidR="0071067A" w:rsidRDefault="0071067A" w:rsidP="004B5F43">
      <w:pPr>
        <w:pStyle w:val="ListParagraph"/>
        <w:numPr>
          <w:ilvl w:val="0"/>
          <w:numId w:val="17"/>
        </w:numPr>
        <w:spacing w:line="360" w:lineRule="auto"/>
        <w:contextualSpacing/>
        <w:rPr>
          <w:sz w:val="24"/>
          <w:szCs w:val="24"/>
        </w:rPr>
      </w:pPr>
      <w:r>
        <w:rPr>
          <w:b/>
          <w:bCs/>
          <w:sz w:val="24"/>
          <w:szCs w:val="24"/>
        </w:rPr>
        <w:t xml:space="preserve">Ang </w:t>
      </w:r>
      <w:proofErr w:type="spellStart"/>
      <w:r>
        <w:rPr>
          <w:b/>
          <w:bCs/>
          <w:sz w:val="24"/>
          <w:szCs w:val="24"/>
        </w:rPr>
        <w:t>Proseso</w:t>
      </w:r>
      <w:proofErr w:type="spellEnd"/>
      <w:r>
        <w:rPr>
          <w:b/>
          <w:bCs/>
          <w:sz w:val="24"/>
          <w:szCs w:val="24"/>
        </w:rPr>
        <w:t xml:space="preserve"> </w:t>
      </w:r>
      <w:r w:rsidR="000A4C76">
        <w:rPr>
          <w:b/>
          <w:bCs/>
          <w:sz w:val="24"/>
          <w:szCs w:val="24"/>
        </w:rPr>
        <w:t xml:space="preserve">Ng </w:t>
      </w:r>
      <w:proofErr w:type="spellStart"/>
      <w:r>
        <w:rPr>
          <w:b/>
          <w:bCs/>
          <w:sz w:val="24"/>
          <w:szCs w:val="24"/>
        </w:rPr>
        <w:t>Makatarungang</w:t>
      </w:r>
      <w:proofErr w:type="spellEnd"/>
      <w:r>
        <w:rPr>
          <w:b/>
          <w:bCs/>
          <w:sz w:val="24"/>
          <w:szCs w:val="24"/>
        </w:rPr>
        <w:t xml:space="preserve"> </w:t>
      </w:r>
      <w:r w:rsidR="000A4C76">
        <w:rPr>
          <w:b/>
          <w:bCs/>
          <w:sz w:val="24"/>
          <w:szCs w:val="24"/>
        </w:rPr>
        <w:t xml:space="preserve">Na </w:t>
      </w:r>
      <w:proofErr w:type="spellStart"/>
      <w:r>
        <w:rPr>
          <w:b/>
          <w:bCs/>
          <w:sz w:val="24"/>
          <w:szCs w:val="24"/>
        </w:rPr>
        <w:t>Pagdinig</w:t>
      </w:r>
      <w:proofErr w:type="spellEnd"/>
      <w:r>
        <w:rPr>
          <w:b/>
          <w:bCs/>
          <w:sz w:val="24"/>
          <w:szCs w:val="24"/>
        </w:rPr>
        <w:t xml:space="preserve"> </w:t>
      </w:r>
      <w:r w:rsidR="000A4C76">
        <w:rPr>
          <w:b/>
          <w:bCs/>
          <w:sz w:val="24"/>
          <w:szCs w:val="24"/>
        </w:rPr>
        <w:t xml:space="preserve">Ng </w:t>
      </w:r>
      <w:r>
        <w:rPr>
          <w:b/>
          <w:bCs/>
          <w:sz w:val="24"/>
          <w:szCs w:val="24"/>
        </w:rPr>
        <w:t>Estado</w:t>
      </w:r>
      <w:r w:rsidR="605B116A" w:rsidRPr="0071067A">
        <w:rPr>
          <w:sz w:val="24"/>
          <w:szCs w:val="24"/>
        </w:rPr>
        <w:t xml:space="preserve">: </w:t>
      </w:r>
      <w:r>
        <w:rPr>
          <w:sz w:val="24"/>
          <w:szCs w:val="24"/>
        </w:rPr>
        <w:t xml:space="preserve">ang </w:t>
      </w:r>
      <w:proofErr w:type="spellStart"/>
      <w:r>
        <w:rPr>
          <w:sz w:val="24"/>
          <w:szCs w:val="24"/>
        </w:rPr>
        <w:t>proseso</w:t>
      </w:r>
      <w:proofErr w:type="spellEnd"/>
      <w:r>
        <w:rPr>
          <w:sz w:val="24"/>
          <w:szCs w:val="24"/>
        </w:rPr>
        <w:t xml:space="preserve"> para </w:t>
      </w:r>
      <w:proofErr w:type="spellStart"/>
      <w:r>
        <w:rPr>
          <w:sz w:val="24"/>
          <w:szCs w:val="24"/>
        </w:rPr>
        <w:t>makahiling</w:t>
      </w:r>
      <w:proofErr w:type="spellEnd"/>
      <w:r>
        <w:rPr>
          <w:sz w:val="24"/>
          <w:szCs w:val="24"/>
        </w:rPr>
        <w:t xml:space="preserve"> na </w:t>
      </w:r>
      <w:proofErr w:type="spellStart"/>
      <w:r>
        <w:rPr>
          <w:sz w:val="24"/>
          <w:szCs w:val="24"/>
        </w:rPr>
        <w:t>isang</w:t>
      </w:r>
      <w:proofErr w:type="spellEnd"/>
      <w:r>
        <w:rPr>
          <w:sz w:val="24"/>
          <w:szCs w:val="24"/>
        </w:rPr>
        <w:t xml:space="preserve"> </w:t>
      </w:r>
      <w:proofErr w:type="spellStart"/>
      <w:r>
        <w:rPr>
          <w:sz w:val="24"/>
          <w:szCs w:val="24"/>
        </w:rPr>
        <w:t>pagdninig</w:t>
      </w:r>
      <w:proofErr w:type="spellEnd"/>
      <w:r>
        <w:rPr>
          <w:sz w:val="24"/>
          <w:szCs w:val="24"/>
        </w:rPr>
        <w:t xml:space="preserve"> na </w:t>
      </w:r>
      <w:proofErr w:type="spellStart"/>
      <w:r>
        <w:rPr>
          <w:sz w:val="24"/>
          <w:szCs w:val="24"/>
        </w:rPr>
        <w:t>administratibo</w:t>
      </w:r>
      <w:proofErr w:type="spellEnd"/>
      <w:r>
        <w:rPr>
          <w:sz w:val="24"/>
          <w:szCs w:val="24"/>
        </w:rPr>
        <w:t xml:space="preserve"> sa </w:t>
      </w:r>
      <w:proofErr w:type="spellStart"/>
      <w:r>
        <w:rPr>
          <w:sz w:val="24"/>
          <w:szCs w:val="24"/>
        </w:rPr>
        <w:t>harap</w:t>
      </w:r>
      <w:proofErr w:type="spellEnd"/>
      <w:r>
        <w:rPr>
          <w:sz w:val="24"/>
          <w:szCs w:val="24"/>
        </w:rPr>
        <w:t xml:space="preserve"> ng </w:t>
      </w:r>
      <w:proofErr w:type="spellStart"/>
      <w:r>
        <w:rPr>
          <w:sz w:val="24"/>
          <w:szCs w:val="24"/>
        </w:rPr>
        <w:t>isag</w:t>
      </w:r>
      <w:proofErr w:type="spellEnd"/>
      <w:r>
        <w:rPr>
          <w:sz w:val="24"/>
          <w:szCs w:val="24"/>
        </w:rPr>
        <w:t xml:space="preserve"> hues ng batas na pang </w:t>
      </w:r>
      <w:proofErr w:type="spellStart"/>
      <w:r>
        <w:rPr>
          <w:sz w:val="24"/>
          <w:szCs w:val="24"/>
        </w:rPr>
        <w:t>administratibo</w:t>
      </w:r>
      <w:proofErr w:type="spellEnd"/>
      <w:r>
        <w:rPr>
          <w:sz w:val="24"/>
          <w:szCs w:val="24"/>
        </w:rPr>
        <w:t xml:space="preserve"> ng </w:t>
      </w:r>
      <w:proofErr w:type="spellStart"/>
      <w:r>
        <w:rPr>
          <w:sz w:val="24"/>
          <w:szCs w:val="24"/>
        </w:rPr>
        <w:t>estado</w:t>
      </w:r>
      <w:proofErr w:type="spellEnd"/>
      <w:r>
        <w:rPr>
          <w:sz w:val="24"/>
          <w:szCs w:val="24"/>
        </w:rPr>
        <w:t xml:space="preserve"> kung ang </w:t>
      </w:r>
      <w:r w:rsidRPr="0071067A">
        <w:rPr>
          <w:sz w:val="24"/>
          <w:szCs w:val="24"/>
        </w:rPr>
        <w:t xml:space="preserve">plano ng </w:t>
      </w:r>
      <w:proofErr w:type="spellStart"/>
      <w:r w:rsidRPr="0071067A">
        <w:rPr>
          <w:sz w:val="24"/>
          <w:szCs w:val="24"/>
        </w:rPr>
        <w:t>kalusugan</w:t>
      </w:r>
      <w:proofErr w:type="spellEnd"/>
      <w:r w:rsidRPr="0071067A">
        <w:rPr>
          <w:sz w:val="24"/>
          <w:szCs w:val="24"/>
        </w:rPr>
        <w:t xml:space="preserve"> ng </w:t>
      </w:r>
      <w:proofErr w:type="spellStart"/>
      <w:r w:rsidRPr="0071067A">
        <w:rPr>
          <w:sz w:val="24"/>
          <w:szCs w:val="24"/>
        </w:rPr>
        <w:t>kaisipan</w:t>
      </w:r>
      <w:proofErr w:type="spellEnd"/>
      <w:r>
        <w:rPr>
          <w:sz w:val="24"/>
          <w:szCs w:val="24"/>
        </w:rPr>
        <w:t xml:space="preserve"> ay </w:t>
      </w:r>
      <w:proofErr w:type="spellStart"/>
      <w:r>
        <w:rPr>
          <w:sz w:val="24"/>
          <w:szCs w:val="24"/>
        </w:rPr>
        <w:t>tinanggihan</w:t>
      </w:r>
      <w:proofErr w:type="spellEnd"/>
      <w:r>
        <w:rPr>
          <w:sz w:val="24"/>
          <w:szCs w:val="24"/>
        </w:rPr>
        <w:t xml:space="preserve"> ang </w:t>
      </w:r>
      <w:proofErr w:type="spellStart"/>
      <w:r>
        <w:rPr>
          <w:sz w:val="24"/>
          <w:szCs w:val="24"/>
        </w:rPr>
        <w:t>iyong</w:t>
      </w:r>
      <w:proofErr w:type="spellEnd"/>
      <w:r>
        <w:rPr>
          <w:sz w:val="24"/>
          <w:szCs w:val="24"/>
        </w:rPr>
        <w:t xml:space="preserve"> </w:t>
      </w:r>
      <w:proofErr w:type="spellStart"/>
      <w:r>
        <w:rPr>
          <w:sz w:val="24"/>
          <w:szCs w:val="24"/>
        </w:rPr>
        <w:t>apela</w:t>
      </w:r>
      <w:proofErr w:type="spellEnd"/>
      <w:r>
        <w:rPr>
          <w:sz w:val="24"/>
          <w:szCs w:val="24"/>
        </w:rPr>
        <w:t>.</w:t>
      </w:r>
    </w:p>
    <w:p w14:paraId="2F2F48AA" w14:textId="77777777" w:rsidR="00DB34FD" w:rsidRPr="009273FC" w:rsidRDefault="00DB34FD" w:rsidP="00A92CD7">
      <w:pPr>
        <w:pStyle w:val="BodyText"/>
        <w:spacing w:line="360" w:lineRule="auto"/>
        <w:ind w:left="139" w:right="262"/>
        <w:contextualSpacing/>
      </w:pPr>
    </w:p>
    <w:p w14:paraId="72509977" w14:textId="6D611C23" w:rsidR="0071067A" w:rsidRDefault="0071067A" w:rsidP="00A92CD7">
      <w:pPr>
        <w:pStyle w:val="BodyText"/>
        <w:spacing w:line="360" w:lineRule="auto"/>
        <w:ind w:right="262"/>
        <w:contextualSpacing/>
      </w:pPr>
      <w:r>
        <w:t xml:space="preserve">Ang </w:t>
      </w:r>
      <w:proofErr w:type="spellStart"/>
      <w:r>
        <w:t>pagskadal</w:t>
      </w:r>
      <w:proofErr w:type="spellEnd"/>
      <w:r>
        <w:t xml:space="preserve"> ng </w:t>
      </w:r>
      <w:proofErr w:type="spellStart"/>
      <w:r w:rsidR="000A4C76">
        <w:t>hinaing</w:t>
      </w:r>
      <w:proofErr w:type="spellEnd"/>
      <w:r>
        <w:t xml:space="preserve">, </w:t>
      </w:r>
      <w:proofErr w:type="spellStart"/>
      <w:r>
        <w:t>apela</w:t>
      </w:r>
      <w:proofErr w:type="spellEnd"/>
      <w:r>
        <w:t xml:space="preserve"> o </w:t>
      </w:r>
      <w:proofErr w:type="spellStart"/>
      <w:r>
        <w:t>pagh</w:t>
      </w:r>
      <w:r w:rsidR="000A4C76">
        <w:t>i</w:t>
      </w:r>
      <w:r>
        <w:t>ling</w:t>
      </w:r>
      <w:proofErr w:type="spellEnd"/>
      <w:r>
        <w:t xml:space="preserve"> ng </w:t>
      </w:r>
      <w:proofErr w:type="spellStart"/>
      <w:r>
        <w:t>isang</w:t>
      </w:r>
      <w:proofErr w:type="spellEnd"/>
      <w:r>
        <w:t xml:space="preserve"> </w:t>
      </w:r>
      <w:proofErr w:type="spellStart"/>
      <w:r w:rsidRPr="0071067A">
        <w:t>Makatarungang</w:t>
      </w:r>
      <w:proofErr w:type="spellEnd"/>
      <w:r w:rsidRPr="0071067A">
        <w:t xml:space="preserve"> na </w:t>
      </w:r>
      <w:proofErr w:type="spellStart"/>
      <w:r w:rsidRPr="0071067A">
        <w:t>Pagdinig</w:t>
      </w:r>
      <w:proofErr w:type="spellEnd"/>
      <w:r w:rsidRPr="0071067A">
        <w:t xml:space="preserve"> ng Estado</w:t>
      </w:r>
      <w:r>
        <w:t xml:space="preserve"> ay </w:t>
      </w:r>
      <w:proofErr w:type="spellStart"/>
      <w:r>
        <w:t>hindi</w:t>
      </w:r>
      <w:proofErr w:type="spellEnd"/>
      <w:r>
        <w:t xml:space="preserve"> </w:t>
      </w:r>
      <w:proofErr w:type="spellStart"/>
      <w:r>
        <w:t>mabibilang</w:t>
      </w:r>
      <w:proofErr w:type="spellEnd"/>
      <w:r>
        <w:t xml:space="preserve"> na </w:t>
      </w:r>
      <w:proofErr w:type="spellStart"/>
      <w:r>
        <w:t>laban</w:t>
      </w:r>
      <w:proofErr w:type="spellEnd"/>
      <w:r>
        <w:t xml:space="preserve"> sa </w:t>
      </w:r>
      <w:proofErr w:type="spellStart"/>
      <w:r>
        <w:t>iyo</w:t>
      </w:r>
      <w:proofErr w:type="spellEnd"/>
      <w:r>
        <w:t xml:space="preserve"> at </w:t>
      </w:r>
      <w:proofErr w:type="spellStart"/>
      <w:r>
        <w:t>hindi</w:t>
      </w:r>
      <w:proofErr w:type="spellEnd"/>
      <w:r>
        <w:t xml:space="preserve"> </w:t>
      </w:r>
      <w:proofErr w:type="spellStart"/>
      <w:r>
        <w:t>makakaapekto</w:t>
      </w:r>
      <w:proofErr w:type="spellEnd"/>
      <w:r>
        <w:t xml:space="preserve"> sa </w:t>
      </w:r>
      <w:proofErr w:type="spellStart"/>
      <w:r>
        <w:t>mga</w:t>
      </w:r>
      <w:proofErr w:type="spellEnd"/>
      <w:r>
        <w:t xml:space="preserve"> </w:t>
      </w:r>
      <w:proofErr w:type="spellStart"/>
      <w:r>
        <w:t>serbisyo</w:t>
      </w:r>
      <w:proofErr w:type="spellEnd"/>
      <w:r>
        <w:t xml:space="preserve"> na </w:t>
      </w:r>
      <w:proofErr w:type="spellStart"/>
      <w:r>
        <w:t>iyong</w:t>
      </w:r>
      <w:proofErr w:type="spellEnd"/>
      <w:r>
        <w:t xml:space="preserve"> </w:t>
      </w:r>
      <w:proofErr w:type="spellStart"/>
      <w:r>
        <w:t>natatanggap</w:t>
      </w:r>
      <w:proofErr w:type="spellEnd"/>
      <w:r>
        <w:t xml:space="preserve">. Ang </w:t>
      </w:r>
      <w:proofErr w:type="spellStart"/>
      <w:r>
        <w:t>pag</w:t>
      </w:r>
      <w:r w:rsidR="00362A59">
        <w:t>sampa</w:t>
      </w:r>
      <w:proofErr w:type="spellEnd"/>
      <w:r>
        <w:t xml:space="preserve"> ng </w:t>
      </w:r>
      <w:proofErr w:type="spellStart"/>
      <w:r w:rsidR="000A4C76">
        <w:t>hinaing</w:t>
      </w:r>
      <w:proofErr w:type="spellEnd"/>
      <w:r>
        <w:t xml:space="preserve"> o </w:t>
      </w:r>
      <w:proofErr w:type="spellStart"/>
      <w:r>
        <w:t>apela</w:t>
      </w:r>
      <w:proofErr w:type="spellEnd"/>
      <w:r>
        <w:t xml:space="preserve"> ay </w:t>
      </w:r>
      <w:proofErr w:type="spellStart"/>
      <w:r>
        <w:t>makakatulong</w:t>
      </w:r>
      <w:proofErr w:type="spellEnd"/>
      <w:r>
        <w:t xml:space="preserve"> sa </w:t>
      </w:r>
      <w:proofErr w:type="spellStart"/>
      <w:r>
        <w:t>pagkuha</w:t>
      </w:r>
      <w:proofErr w:type="spellEnd"/>
      <w:r>
        <w:t xml:space="preserve"> ng </w:t>
      </w:r>
      <w:proofErr w:type="spellStart"/>
      <w:r>
        <w:t>mga</w:t>
      </w:r>
      <w:proofErr w:type="spellEnd"/>
      <w:r>
        <w:t xml:space="preserve"> </w:t>
      </w:r>
      <w:proofErr w:type="spellStart"/>
      <w:r>
        <w:t>serbisyo</w:t>
      </w:r>
      <w:proofErr w:type="spellEnd"/>
      <w:r>
        <w:t xml:space="preserve"> na </w:t>
      </w:r>
      <w:proofErr w:type="spellStart"/>
      <w:r>
        <w:t>iyong</w:t>
      </w:r>
      <w:proofErr w:type="spellEnd"/>
      <w:r>
        <w:t xml:space="preserve"> </w:t>
      </w:r>
      <w:proofErr w:type="spellStart"/>
      <w:r>
        <w:t>kailangan</w:t>
      </w:r>
      <w:proofErr w:type="spellEnd"/>
      <w:r>
        <w:t xml:space="preserve"> at </w:t>
      </w:r>
      <w:proofErr w:type="spellStart"/>
      <w:r>
        <w:t>malutas</w:t>
      </w:r>
      <w:proofErr w:type="spellEnd"/>
      <w:r>
        <w:t xml:space="preserve"> ang </w:t>
      </w:r>
      <w:proofErr w:type="spellStart"/>
      <w:r>
        <w:t>anumang</w:t>
      </w:r>
      <w:proofErr w:type="spellEnd"/>
      <w:r>
        <w:t xml:space="preserve"> </w:t>
      </w:r>
      <w:proofErr w:type="spellStart"/>
      <w:r>
        <w:t>mga</w:t>
      </w:r>
      <w:proofErr w:type="spellEnd"/>
      <w:r>
        <w:t xml:space="preserve"> </w:t>
      </w:r>
      <w:proofErr w:type="spellStart"/>
      <w:r>
        <w:t>problema</w:t>
      </w:r>
      <w:proofErr w:type="spellEnd"/>
      <w:r>
        <w:t xml:space="preserve"> sa </w:t>
      </w:r>
      <w:proofErr w:type="spellStart"/>
      <w:r>
        <w:t>iyong</w:t>
      </w:r>
      <w:proofErr w:type="spellEnd"/>
      <w:r>
        <w:t xml:space="preserve"> </w:t>
      </w:r>
      <w:proofErr w:type="spellStart"/>
      <w:r>
        <w:t>espesyal</w:t>
      </w:r>
      <w:proofErr w:type="spellEnd"/>
      <w:r>
        <w:t xml:space="preserve"> na </w:t>
      </w:r>
      <w:proofErr w:type="spellStart"/>
      <w:r>
        <w:t>serbisyo</w:t>
      </w:r>
      <w:proofErr w:type="spellEnd"/>
      <w:r>
        <w:t xml:space="preserve"> ng </w:t>
      </w:r>
      <w:proofErr w:type="spellStart"/>
      <w:r w:rsidRPr="001835C5">
        <w:t>kalusugan</w:t>
      </w:r>
      <w:proofErr w:type="spellEnd"/>
      <w:r w:rsidRPr="001835C5">
        <w:t xml:space="preserve"> ng </w:t>
      </w:r>
      <w:proofErr w:type="spellStart"/>
      <w:r w:rsidRPr="001835C5">
        <w:t>kaisipan</w:t>
      </w:r>
      <w:proofErr w:type="spellEnd"/>
      <w:r>
        <w:t xml:space="preserve">. Mga </w:t>
      </w:r>
      <w:proofErr w:type="spellStart"/>
      <w:r w:rsidR="000A4C76">
        <w:t>hinaing</w:t>
      </w:r>
      <w:proofErr w:type="spellEnd"/>
      <w:r>
        <w:t xml:space="preserve"> at </w:t>
      </w:r>
      <w:proofErr w:type="spellStart"/>
      <w:r>
        <w:t>apela</w:t>
      </w:r>
      <w:proofErr w:type="spellEnd"/>
      <w:r>
        <w:t xml:space="preserve"> ay </w:t>
      </w:r>
      <w:proofErr w:type="spellStart"/>
      <w:r>
        <w:t>nakak</w:t>
      </w:r>
      <w:r w:rsidR="000A4C76">
        <w:t>a</w:t>
      </w:r>
      <w:r>
        <w:t>tulong</w:t>
      </w:r>
      <w:proofErr w:type="spellEnd"/>
      <w:r>
        <w:t xml:space="preserve"> din sa plano ng </w:t>
      </w:r>
      <w:proofErr w:type="spellStart"/>
      <w:r>
        <w:t>kalusugan</w:t>
      </w:r>
      <w:proofErr w:type="spellEnd"/>
      <w:r>
        <w:t xml:space="preserve"> ng </w:t>
      </w:r>
      <w:proofErr w:type="spellStart"/>
      <w:r>
        <w:t>kaisipan</w:t>
      </w:r>
      <w:proofErr w:type="spellEnd"/>
      <w:r>
        <w:t xml:space="preserve"> sa </w:t>
      </w:r>
      <w:proofErr w:type="spellStart"/>
      <w:r>
        <w:t>pagbigay</w:t>
      </w:r>
      <w:proofErr w:type="spellEnd"/>
      <w:r>
        <w:t xml:space="preserve"> ng </w:t>
      </w:r>
      <w:proofErr w:type="spellStart"/>
      <w:r>
        <w:t>impormasyon</w:t>
      </w:r>
      <w:proofErr w:type="spellEnd"/>
      <w:r>
        <w:t xml:space="preserve"> sa kung </w:t>
      </w:r>
      <w:proofErr w:type="spellStart"/>
      <w:r>
        <w:t>paano</w:t>
      </w:r>
      <w:proofErr w:type="spellEnd"/>
      <w:r>
        <w:t xml:space="preserve"> </w:t>
      </w:r>
      <w:proofErr w:type="spellStart"/>
      <w:r>
        <w:t>nila</w:t>
      </w:r>
      <w:proofErr w:type="spellEnd"/>
      <w:r>
        <w:t xml:space="preserve"> </w:t>
      </w:r>
      <w:proofErr w:type="spellStart"/>
      <w:r>
        <w:t>mapapahusay</w:t>
      </w:r>
      <w:proofErr w:type="spellEnd"/>
      <w:r>
        <w:t xml:space="preserve"> ang </w:t>
      </w:r>
      <w:proofErr w:type="spellStart"/>
      <w:r>
        <w:t>mga</w:t>
      </w:r>
      <w:proofErr w:type="spellEnd"/>
      <w:r>
        <w:t xml:space="preserve"> </w:t>
      </w:r>
      <w:proofErr w:type="spellStart"/>
      <w:r>
        <w:t>serbisyo</w:t>
      </w:r>
      <w:proofErr w:type="spellEnd"/>
      <w:r>
        <w:t xml:space="preserve">. </w:t>
      </w:r>
      <w:proofErr w:type="spellStart"/>
      <w:r>
        <w:t>Kapag</w:t>
      </w:r>
      <w:proofErr w:type="spellEnd"/>
      <w:r>
        <w:t xml:space="preserve"> </w:t>
      </w:r>
      <w:proofErr w:type="spellStart"/>
      <w:r>
        <w:t>nakompleto</w:t>
      </w:r>
      <w:proofErr w:type="spellEnd"/>
      <w:r>
        <w:t xml:space="preserve"> ang </w:t>
      </w:r>
      <w:proofErr w:type="spellStart"/>
      <w:r>
        <w:t>iyong</w:t>
      </w:r>
      <w:proofErr w:type="spellEnd"/>
      <w:r>
        <w:t xml:space="preserve"> </w:t>
      </w:r>
      <w:proofErr w:type="spellStart"/>
      <w:r w:rsidR="000A4C76">
        <w:t>hinaing</w:t>
      </w:r>
      <w:proofErr w:type="spellEnd"/>
      <w:r>
        <w:t xml:space="preserve"> o </w:t>
      </w:r>
      <w:proofErr w:type="spellStart"/>
      <w:r>
        <w:t>apeal</w:t>
      </w:r>
      <w:proofErr w:type="spellEnd"/>
      <w:r>
        <w:t xml:space="preserve">, ang </w:t>
      </w:r>
      <w:proofErr w:type="spellStart"/>
      <w:r>
        <w:t>iyong</w:t>
      </w:r>
      <w:proofErr w:type="spellEnd"/>
      <w:r>
        <w:t xml:space="preserve"> plano ng </w:t>
      </w:r>
      <w:proofErr w:type="spellStart"/>
      <w:r>
        <w:t>kalusugan</w:t>
      </w:r>
      <w:proofErr w:type="spellEnd"/>
      <w:r>
        <w:t xml:space="preserve"> ng </w:t>
      </w:r>
      <w:proofErr w:type="spellStart"/>
      <w:r>
        <w:t>kaisipan</w:t>
      </w:r>
      <w:proofErr w:type="spellEnd"/>
      <w:r>
        <w:t xml:space="preserve"> ay </w:t>
      </w:r>
      <w:proofErr w:type="spellStart"/>
      <w:r>
        <w:t>aabisuhan</w:t>
      </w:r>
      <w:proofErr w:type="spellEnd"/>
      <w:r>
        <w:t xml:space="preserve"> ka at ang </w:t>
      </w:r>
      <w:proofErr w:type="spellStart"/>
      <w:r>
        <w:t>ibang</w:t>
      </w:r>
      <w:proofErr w:type="spellEnd"/>
      <w:r>
        <w:t xml:space="preserve"> may </w:t>
      </w:r>
      <w:proofErr w:type="spellStart"/>
      <w:r>
        <w:t>kinalaman</w:t>
      </w:r>
      <w:proofErr w:type="spellEnd"/>
      <w:r>
        <w:t xml:space="preserve">, </w:t>
      </w:r>
      <w:proofErr w:type="spellStart"/>
      <w:r>
        <w:t>tulad</w:t>
      </w:r>
      <w:proofErr w:type="spellEnd"/>
      <w:r>
        <w:t xml:space="preserve"> ng </w:t>
      </w:r>
      <w:proofErr w:type="spellStart"/>
      <w:r>
        <w:t>mga</w:t>
      </w:r>
      <w:proofErr w:type="spellEnd"/>
      <w:r>
        <w:t xml:space="preserve"> provider, </w:t>
      </w:r>
      <w:proofErr w:type="spellStart"/>
      <w:r w:rsidR="000A4C76">
        <w:t>tungkol</w:t>
      </w:r>
      <w:proofErr w:type="spellEnd"/>
      <w:r w:rsidR="000A4C76">
        <w:t xml:space="preserve"> sa </w:t>
      </w:r>
      <w:proofErr w:type="spellStart"/>
      <w:r w:rsidR="000A4C76">
        <w:lastRenderedPageBreak/>
        <w:t>kinalabasan</w:t>
      </w:r>
      <w:proofErr w:type="spellEnd"/>
      <w:r>
        <w:t xml:space="preserve">. </w:t>
      </w:r>
      <w:proofErr w:type="spellStart"/>
      <w:r>
        <w:t>Kapag</w:t>
      </w:r>
      <w:proofErr w:type="spellEnd"/>
      <w:r>
        <w:t xml:space="preserve"> ang </w:t>
      </w:r>
      <w:proofErr w:type="spellStart"/>
      <w:r>
        <w:t>Makatarungan</w:t>
      </w:r>
      <w:proofErr w:type="spellEnd"/>
      <w:r>
        <w:t xml:space="preserve"> </w:t>
      </w:r>
      <w:proofErr w:type="spellStart"/>
      <w:r>
        <w:t>Pagdinig</w:t>
      </w:r>
      <w:proofErr w:type="spellEnd"/>
      <w:r>
        <w:t xml:space="preserve"> ng Estado ay </w:t>
      </w:r>
      <w:proofErr w:type="spellStart"/>
      <w:r>
        <w:t>napagpasyahan</w:t>
      </w:r>
      <w:proofErr w:type="spellEnd"/>
      <w:r>
        <w:t xml:space="preserve">, ang </w:t>
      </w:r>
      <w:proofErr w:type="spellStart"/>
      <w:r>
        <w:t>Opisina</w:t>
      </w:r>
      <w:proofErr w:type="spellEnd"/>
      <w:r>
        <w:t xml:space="preserve"> ng </w:t>
      </w:r>
      <w:proofErr w:type="spellStart"/>
      <w:r w:rsidR="00453B7E">
        <w:t>Makatarungang</w:t>
      </w:r>
      <w:proofErr w:type="spellEnd"/>
      <w:r w:rsidR="00453B7E">
        <w:t xml:space="preserve"> </w:t>
      </w:r>
      <w:proofErr w:type="spellStart"/>
      <w:r w:rsidR="00453B7E">
        <w:t>Pagdinig</w:t>
      </w:r>
      <w:proofErr w:type="spellEnd"/>
      <w:r>
        <w:t xml:space="preserve"> ng Estado ay </w:t>
      </w:r>
      <w:proofErr w:type="spellStart"/>
      <w:r>
        <w:t>aabisuhan</w:t>
      </w:r>
      <w:proofErr w:type="spellEnd"/>
      <w:r>
        <w:t xml:space="preserve"> ka ng </w:t>
      </w:r>
      <w:proofErr w:type="spellStart"/>
      <w:r>
        <w:t>huling</w:t>
      </w:r>
      <w:proofErr w:type="spellEnd"/>
      <w:r>
        <w:t xml:space="preserve"> </w:t>
      </w:r>
      <w:proofErr w:type="spellStart"/>
      <w:r>
        <w:t>kalalabasan</w:t>
      </w:r>
      <w:proofErr w:type="spellEnd"/>
      <w:r>
        <w:t xml:space="preserve">. </w:t>
      </w:r>
      <w:proofErr w:type="spellStart"/>
      <w:r>
        <w:t>Maaari</w:t>
      </w:r>
      <w:proofErr w:type="spellEnd"/>
      <w:r>
        <w:t xml:space="preserve"> </w:t>
      </w:r>
      <w:proofErr w:type="spellStart"/>
      <w:r>
        <w:t>mo</w:t>
      </w:r>
      <w:proofErr w:type="spellEnd"/>
      <w:r>
        <w:t xml:space="preserve"> pang </w:t>
      </w:r>
      <w:proofErr w:type="spellStart"/>
      <w:r>
        <w:t>malaman</w:t>
      </w:r>
      <w:proofErr w:type="spellEnd"/>
      <w:r>
        <w:t xml:space="preserve"> ang </w:t>
      </w:r>
      <w:proofErr w:type="spellStart"/>
      <w:r>
        <w:t>bawat</w:t>
      </w:r>
      <w:proofErr w:type="spellEnd"/>
      <w:r>
        <w:t xml:space="preserve"> </w:t>
      </w:r>
      <w:proofErr w:type="spellStart"/>
      <w:r>
        <w:t>proseso</w:t>
      </w:r>
      <w:proofErr w:type="spellEnd"/>
      <w:r>
        <w:t xml:space="preserve"> ng </w:t>
      </w:r>
      <w:proofErr w:type="spellStart"/>
      <w:r>
        <w:t>paglutas</w:t>
      </w:r>
      <w:proofErr w:type="spellEnd"/>
      <w:r>
        <w:t xml:space="preserve"> sa </w:t>
      </w:r>
      <w:proofErr w:type="spellStart"/>
      <w:r>
        <w:t>ibaba</w:t>
      </w:r>
      <w:proofErr w:type="spellEnd"/>
      <w:r>
        <w:t>,</w:t>
      </w:r>
    </w:p>
    <w:p w14:paraId="28A20A69" w14:textId="77777777" w:rsidR="00DB34FD" w:rsidRPr="009273FC" w:rsidRDefault="00DB34FD" w:rsidP="00A92CD7">
      <w:pPr>
        <w:pStyle w:val="BodyText"/>
        <w:spacing w:line="360" w:lineRule="auto"/>
        <w:ind w:left="139" w:right="262"/>
        <w:contextualSpacing/>
      </w:pPr>
    </w:p>
    <w:p w14:paraId="048AF417" w14:textId="1B883B36" w:rsidR="00DB34FD" w:rsidRPr="009273FC" w:rsidRDefault="0071067A" w:rsidP="00A92CD7">
      <w:pPr>
        <w:spacing w:after="0" w:line="360" w:lineRule="auto"/>
        <w:contextualSpacing/>
        <w:rPr>
          <w:rFonts w:ascii="Arial" w:hAnsi="Arial" w:cs="Arial"/>
          <w:b/>
          <w:bCs/>
          <w:sz w:val="24"/>
          <w:szCs w:val="24"/>
        </w:rPr>
      </w:pPr>
      <w:r>
        <w:rPr>
          <w:rFonts w:ascii="Arial" w:hAnsi="Arial" w:cs="Arial"/>
          <w:b/>
          <w:bCs/>
          <w:sz w:val="24"/>
          <w:szCs w:val="24"/>
        </w:rPr>
        <w:t xml:space="preserve">Maari Ba Akong </w:t>
      </w:r>
      <w:proofErr w:type="spellStart"/>
      <w:r>
        <w:rPr>
          <w:rFonts w:ascii="Arial" w:hAnsi="Arial" w:cs="Arial"/>
          <w:b/>
          <w:bCs/>
          <w:sz w:val="24"/>
          <w:szCs w:val="24"/>
        </w:rPr>
        <w:t>Makahingi</w:t>
      </w:r>
      <w:proofErr w:type="spellEnd"/>
      <w:r>
        <w:rPr>
          <w:rFonts w:ascii="Arial" w:hAnsi="Arial" w:cs="Arial"/>
          <w:b/>
          <w:bCs/>
          <w:sz w:val="24"/>
          <w:szCs w:val="24"/>
        </w:rPr>
        <w:t xml:space="preserve"> Ng Tulong Sa </w:t>
      </w:r>
      <w:proofErr w:type="spellStart"/>
      <w:r>
        <w:rPr>
          <w:rFonts w:ascii="Arial" w:hAnsi="Arial" w:cs="Arial"/>
          <w:b/>
          <w:bCs/>
          <w:sz w:val="24"/>
          <w:szCs w:val="24"/>
        </w:rPr>
        <w:t>Pag</w:t>
      </w:r>
      <w:r w:rsidR="00362A59">
        <w:rPr>
          <w:rFonts w:ascii="Arial" w:hAnsi="Arial" w:cs="Arial"/>
          <w:b/>
          <w:bCs/>
          <w:sz w:val="24"/>
          <w:szCs w:val="24"/>
        </w:rPr>
        <w:t>sampa</w:t>
      </w:r>
      <w:proofErr w:type="spellEnd"/>
      <w:r>
        <w:rPr>
          <w:rFonts w:ascii="Arial" w:hAnsi="Arial" w:cs="Arial"/>
          <w:b/>
          <w:bCs/>
          <w:sz w:val="24"/>
          <w:szCs w:val="24"/>
        </w:rPr>
        <w:t xml:space="preserve"> Ng Apela, </w:t>
      </w:r>
      <w:proofErr w:type="spellStart"/>
      <w:r w:rsidR="000A4C76">
        <w:rPr>
          <w:rFonts w:ascii="Arial" w:hAnsi="Arial" w:cs="Arial"/>
          <w:b/>
          <w:bCs/>
          <w:sz w:val="24"/>
          <w:szCs w:val="24"/>
        </w:rPr>
        <w:t>Hinaing</w:t>
      </w:r>
      <w:proofErr w:type="spellEnd"/>
      <w:r>
        <w:rPr>
          <w:rFonts w:ascii="Arial" w:hAnsi="Arial" w:cs="Arial"/>
          <w:b/>
          <w:bCs/>
          <w:sz w:val="24"/>
          <w:szCs w:val="24"/>
        </w:rPr>
        <w:t xml:space="preserve">, O </w:t>
      </w:r>
      <w:proofErr w:type="spellStart"/>
      <w:r w:rsidR="00453B7E">
        <w:rPr>
          <w:rFonts w:ascii="Arial" w:hAnsi="Arial" w:cs="Arial"/>
          <w:b/>
          <w:bCs/>
          <w:sz w:val="24"/>
          <w:szCs w:val="24"/>
        </w:rPr>
        <w:t>Makatarungang</w:t>
      </w:r>
      <w:proofErr w:type="spellEnd"/>
      <w:r w:rsidR="00453B7E">
        <w:rPr>
          <w:rFonts w:ascii="Arial" w:hAnsi="Arial" w:cs="Arial"/>
          <w:b/>
          <w:bCs/>
          <w:sz w:val="24"/>
          <w:szCs w:val="24"/>
        </w:rPr>
        <w:t xml:space="preserve"> </w:t>
      </w:r>
      <w:proofErr w:type="spellStart"/>
      <w:r w:rsidR="00453B7E">
        <w:rPr>
          <w:rFonts w:ascii="Arial" w:hAnsi="Arial" w:cs="Arial"/>
          <w:b/>
          <w:bCs/>
          <w:sz w:val="24"/>
          <w:szCs w:val="24"/>
        </w:rPr>
        <w:t>Pagdinig</w:t>
      </w:r>
      <w:proofErr w:type="spellEnd"/>
      <w:r w:rsidRPr="0071067A">
        <w:rPr>
          <w:rFonts w:ascii="Arial" w:hAnsi="Arial" w:cs="Arial"/>
          <w:b/>
          <w:bCs/>
          <w:sz w:val="24"/>
          <w:szCs w:val="24"/>
        </w:rPr>
        <w:t xml:space="preserve"> Ng Estado</w:t>
      </w:r>
      <w:r w:rsidRPr="009273FC">
        <w:rPr>
          <w:rFonts w:ascii="Arial" w:hAnsi="Arial" w:cs="Arial"/>
          <w:b/>
          <w:bCs/>
          <w:sz w:val="24"/>
          <w:szCs w:val="24"/>
        </w:rPr>
        <w:t>?</w:t>
      </w:r>
    </w:p>
    <w:p w14:paraId="06AD03BE" w14:textId="77777777" w:rsidR="002241F0" w:rsidRPr="009273FC" w:rsidRDefault="002241F0" w:rsidP="00A92CD7">
      <w:pPr>
        <w:spacing w:after="0" w:line="360" w:lineRule="auto"/>
        <w:contextualSpacing/>
        <w:rPr>
          <w:rFonts w:ascii="Arial" w:hAnsi="Arial" w:cs="Arial"/>
          <w:b/>
          <w:bCs/>
          <w:sz w:val="24"/>
          <w:szCs w:val="24"/>
        </w:rPr>
      </w:pPr>
    </w:p>
    <w:p w14:paraId="71088165" w14:textId="40A9C0D8" w:rsidR="0071067A" w:rsidRDefault="0071067A"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r w:rsidRPr="0071067A">
        <w:rPr>
          <w:rFonts w:ascii="Arial" w:hAnsi="Arial" w:cs="Arial"/>
          <w:sz w:val="24"/>
          <w:szCs w:val="24"/>
        </w:rPr>
        <w:t xml:space="preserve">plano ng </w:t>
      </w:r>
      <w:proofErr w:type="spellStart"/>
      <w:r w:rsidRPr="0071067A">
        <w:rPr>
          <w:rFonts w:ascii="Arial" w:hAnsi="Arial" w:cs="Arial"/>
          <w:sz w:val="24"/>
          <w:szCs w:val="24"/>
        </w:rPr>
        <w:t>kalusugan</w:t>
      </w:r>
      <w:proofErr w:type="spellEnd"/>
      <w:r w:rsidRPr="0071067A">
        <w:rPr>
          <w:rFonts w:ascii="Arial" w:hAnsi="Arial" w:cs="Arial"/>
          <w:sz w:val="24"/>
          <w:szCs w:val="24"/>
        </w:rPr>
        <w:t xml:space="preserve"> ng </w:t>
      </w:r>
      <w:proofErr w:type="spellStart"/>
      <w:r w:rsidRPr="0071067A">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ipapaliwanag</w:t>
      </w:r>
      <w:proofErr w:type="spellEnd"/>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proseso</w:t>
      </w:r>
      <w:proofErr w:type="spellEnd"/>
      <w:r>
        <w:rPr>
          <w:rFonts w:ascii="Arial" w:hAnsi="Arial" w:cs="Arial"/>
          <w:sz w:val="24"/>
          <w:szCs w:val="24"/>
        </w:rPr>
        <w:t xml:space="preserve"> sa</w:t>
      </w:r>
      <w:r w:rsidR="000A4C76">
        <w:rPr>
          <w:rFonts w:ascii="Arial" w:hAnsi="Arial" w:cs="Arial"/>
          <w:sz w:val="24"/>
          <w:szCs w:val="24"/>
        </w:rPr>
        <w:t xml:space="preserve"> </w:t>
      </w:r>
      <w:proofErr w:type="spellStart"/>
      <w:r>
        <w:rPr>
          <w:rFonts w:ascii="Arial" w:hAnsi="Arial" w:cs="Arial"/>
          <w:sz w:val="24"/>
          <w:szCs w:val="24"/>
        </w:rPr>
        <w:t>iyo</w:t>
      </w:r>
      <w:proofErr w:type="spellEnd"/>
      <w:r>
        <w:rPr>
          <w:rFonts w:ascii="Arial" w:hAnsi="Arial" w:cs="Arial"/>
          <w:sz w:val="24"/>
          <w:szCs w:val="24"/>
        </w:rPr>
        <w:t xml:space="preserve"> at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sidR="000A4C76">
        <w:rPr>
          <w:rFonts w:ascii="Arial" w:hAnsi="Arial" w:cs="Arial"/>
          <w:sz w:val="24"/>
          <w:szCs w:val="24"/>
        </w:rPr>
        <w:t>m</w:t>
      </w:r>
      <w:r>
        <w:rPr>
          <w:rFonts w:ascii="Arial" w:hAnsi="Arial" w:cs="Arial"/>
          <w:sz w:val="24"/>
          <w:szCs w:val="24"/>
        </w:rPr>
        <w:t>akatulong</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sa </w:t>
      </w:r>
      <w:proofErr w:type="spellStart"/>
      <w:r>
        <w:rPr>
          <w:rFonts w:ascii="Arial" w:hAnsi="Arial" w:cs="Arial"/>
          <w:sz w:val="24"/>
          <w:szCs w:val="24"/>
        </w:rPr>
        <w:t>pag</w:t>
      </w:r>
      <w:r w:rsidR="00362A59">
        <w:rPr>
          <w:rFonts w:ascii="Arial" w:hAnsi="Arial" w:cs="Arial"/>
          <w:sz w:val="24"/>
          <w:szCs w:val="24"/>
        </w:rPr>
        <w:t>sampa</w:t>
      </w:r>
      <w:proofErr w:type="spellEnd"/>
      <w:r>
        <w:rPr>
          <w:rFonts w:ascii="Arial" w:hAnsi="Arial" w:cs="Arial"/>
          <w:sz w:val="24"/>
          <w:szCs w:val="24"/>
        </w:rPr>
        <w:t xml:space="preserve"> ng </w:t>
      </w:r>
      <w:proofErr w:type="spellStart"/>
      <w:r w:rsidR="000A4C76">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o </w:t>
      </w:r>
      <w:proofErr w:type="spellStart"/>
      <w:r>
        <w:rPr>
          <w:rFonts w:ascii="Arial" w:hAnsi="Arial" w:cs="Arial"/>
          <w:sz w:val="24"/>
          <w:szCs w:val="24"/>
        </w:rPr>
        <w:t>paghiling</w:t>
      </w:r>
      <w:proofErr w:type="spellEnd"/>
      <w:r>
        <w:rPr>
          <w:rFonts w:ascii="Arial" w:hAnsi="Arial" w:cs="Arial"/>
          <w:sz w:val="24"/>
          <w:szCs w:val="24"/>
        </w:rPr>
        <w:t xml:space="preserve"> sa </w:t>
      </w:r>
      <w:proofErr w:type="spellStart"/>
      <w:r w:rsidR="00453B7E">
        <w:rPr>
          <w:rFonts w:ascii="Arial" w:hAnsi="Arial" w:cs="Arial"/>
          <w:sz w:val="24"/>
          <w:szCs w:val="24"/>
        </w:rPr>
        <w:t>Makatarungang</w:t>
      </w:r>
      <w:proofErr w:type="spellEnd"/>
      <w:r w:rsidR="00453B7E">
        <w:rPr>
          <w:rFonts w:ascii="Arial" w:hAnsi="Arial" w:cs="Arial"/>
          <w:sz w:val="24"/>
          <w:szCs w:val="24"/>
        </w:rPr>
        <w:t xml:space="preserve"> </w:t>
      </w:r>
      <w:proofErr w:type="spellStart"/>
      <w:r w:rsidR="00453B7E">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Ang </w:t>
      </w:r>
      <w:r w:rsidRPr="0071067A">
        <w:rPr>
          <w:rFonts w:ascii="Arial" w:hAnsi="Arial" w:cs="Arial"/>
          <w:sz w:val="24"/>
          <w:szCs w:val="24"/>
        </w:rPr>
        <w:t xml:space="preserve">plano ng </w:t>
      </w:r>
      <w:proofErr w:type="spellStart"/>
      <w:r w:rsidRPr="0071067A">
        <w:rPr>
          <w:rFonts w:ascii="Arial" w:hAnsi="Arial" w:cs="Arial"/>
          <w:sz w:val="24"/>
          <w:szCs w:val="24"/>
        </w:rPr>
        <w:t>kalusugan</w:t>
      </w:r>
      <w:proofErr w:type="spellEnd"/>
      <w:r w:rsidRPr="0071067A">
        <w:rPr>
          <w:rFonts w:ascii="Arial" w:hAnsi="Arial" w:cs="Arial"/>
          <w:sz w:val="24"/>
          <w:szCs w:val="24"/>
        </w:rPr>
        <w:t xml:space="preserve"> ng </w:t>
      </w:r>
      <w:proofErr w:type="spellStart"/>
      <w:r w:rsidRPr="0071067A">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makakatulong</w:t>
      </w:r>
      <w:proofErr w:type="spellEnd"/>
      <w:r>
        <w:rPr>
          <w:rFonts w:ascii="Arial" w:hAnsi="Arial" w:cs="Arial"/>
          <w:sz w:val="24"/>
          <w:szCs w:val="24"/>
        </w:rPr>
        <w:t xml:space="preserve"> din sa </w:t>
      </w:r>
      <w:proofErr w:type="spellStart"/>
      <w:r>
        <w:rPr>
          <w:rFonts w:ascii="Arial" w:hAnsi="Arial" w:cs="Arial"/>
          <w:sz w:val="24"/>
          <w:szCs w:val="24"/>
        </w:rPr>
        <w:t>iyo</w:t>
      </w:r>
      <w:proofErr w:type="spellEnd"/>
      <w:r>
        <w:rPr>
          <w:rFonts w:ascii="Arial" w:hAnsi="Arial" w:cs="Arial"/>
          <w:sz w:val="24"/>
          <w:szCs w:val="24"/>
        </w:rPr>
        <w:t xml:space="preserve"> sa </w:t>
      </w:r>
      <w:proofErr w:type="spellStart"/>
      <w:r>
        <w:rPr>
          <w:rFonts w:ascii="Arial" w:hAnsi="Arial" w:cs="Arial"/>
          <w:sz w:val="24"/>
          <w:szCs w:val="24"/>
        </w:rPr>
        <w:t>pagpasya</w:t>
      </w:r>
      <w:proofErr w:type="spellEnd"/>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karapatdapat</w:t>
      </w:r>
      <w:proofErr w:type="spellEnd"/>
      <w:r>
        <w:rPr>
          <w:rFonts w:ascii="Arial" w:hAnsi="Arial" w:cs="Arial"/>
          <w:sz w:val="24"/>
          <w:szCs w:val="24"/>
        </w:rPr>
        <w:t xml:space="preserve"> para sa </w:t>
      </w:r>
      <w:proofErr w:type="spellStart"/>
      <w:r>
        <w:rPr>
          <w:rFonts w:ascii="Arial" w:hAnsi="Arial" w:cs="Arial"/>
          <w:sz w:val="24"/>
          <w:szCs w:val="24"/>
        </w:rPr>
        <w:t>tinatawag</w:t>
      </w:r>
      <w:proofErr w:type="spellEnd"/>
      <w:r>
        <w:rPr>
          <w:rFonts w:ascii="Arial" w:hAnsi="Arial" w:cs="Arial"/>
          <w:sz w:val="24"/>
          <w:szCs w:val="24"/>
        </w:rPr>
        <w:t xml:space="preserve"> na “expedited appeal” (</w:t>
      </w:r>
      <w:proofErr w:type="spellStart"/>
      <w:r>
        <w:rPr>
          <w:rFonts w:ascii="Arial" w:hAnsi="Arial" w:cs="Arial"/>
          <w:sz w:val="24"/>
          <w:szCs w:val="24"/>
        </w:rPr>
        <w:t>minadaling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na </w:t>
      </w:r>
      <w:proofErr w:type="spellStart"/>
      <w:r>
        <w:rPr>
          <w:rFonts w:ascii="Arial" w:hAnsi="Arial" w:cs="Arial"/>
          <w:sz w:val="24"/>
          <w:szCs w:val="24"/>
        </w:rPr>
        <w:t>proseso</w:t>
      </w:r>
      <w:proofErr w:type="spellEnd"/>
      <w:r>
        <w:rPr>
          <w:rFonts w:ascii="Arial" w:hAnsi="Arial" w:cs="Arial"/>
          <w:sz w:val="24"/>
          <w:szCs w:val="24"/>
        </w:rPr>
        <w:t xml:space="preserve">, </w:t>
      </w:r>
      <w:proofErr w:type="spellStart"/>
      <w:r>
        <w:rPr>
          <w:rFonts w:ascii="Arial" w:hAnsi="Arial" w:cs="Arial"/>
          <w:sz w:val="24"/>
          <w:szCs w:val="24"/>
        </w:rPr>
        <w:t>ibig</w:t>
      </w:r>
      <w:proofErr w:type="spellEnd"/>
      <w:r>
        <w:rPr>
          <w:rFonts w:ascii="Arial" w:hAnsi="Arial" w:cs="Arial"/>
          <w:sz w:val="24"/>
          <w:szCs w:val="24"/>
        </w:rPr>
        <w:t xml:space="preserve"> </w:t>
      </w:r>
      <w:proofErr w:type="spellStart"/>
      <w:r>
        <w:rPr>
          <w:rFonts w:ascii="Arial" w:hAnsi="Arial" w:cs="Arial"/>
          <w:sz w:val="24"/>
          <w:szCs w:val="24"/>
        </w:rPr>
        <w:t>sabihin</w:t>
      </w:r>
      <w:proofErr w:type="spellEnd"/>
      <w:r>
        <w:rPr>
          <w:rFonts w:ascii="Arial" w:hAnsi="Arial" w:cs="Arial"/>
          <w:sz w:val="24"/>
          <w:szCs w:val="24"/>
        </w:rPr>
        <w:t xml:space="preserve"> mas </w:t>
      </w:r>
      <w:proofErr w:type="spellStart"/>
      <w:r>
        <w:rPr>
          <w:rFonts w:ascii="Arial" w:hAnsi="Arial" w:cs="Arial"/>
          <w:sz w:val="24"/>
          <w:szCs w:val="24"/>
        </w:rPr>
        <w:t>mabilis</w:t>
      </w:r>
      <w:proofErr w:type="spellEnd"/>
      <w:r>
        <w:rPr>
          <w:rFonts w:ascii="Arial" w:hAnsi="Arial" w:cs="Arial"/>
          <w:sz w:val="24"/>
          <w:szCs w:val="24"/>
        </w:rPr>
        <w:t xml:space="preserve"> na</w:t>
      </w:r>
      <w:r w:rsidR="000A4C76">
        <w:rPr>
          <w:rFonts w:ascii="Arial" w:hAnsi="Arial" w:cs="Arial"/>
          <w:sz w:val="24"/>
          <w:szCs w:val="24"/>
        </w:rPr>
        <w:t xml:space="preserve"> </w:t>
      </w:r>
      <w:proofErr w:type="spellStart"/>
      <w:r>
        <w:rPr>
          <w:rFonts w:ascii="Arial" w:hAnsi="Arial" w:cs="Arial"/>
          <w:sz w:val="24"/>
          <w:szCs w:val="24"/>
        </w:rPr>
        <w:t>pag-aaralan</w:t>
      </w:r>
      <w:proofErr w:type="spellEnd"/>
      <w:r>
        <w:rPr>
          <w:rFonts w:ascii="Arial" w:hAnsi="Arial" w:cs="Arial"/>
          <w:sz w:val="24"/>
          <w:szCs w:val="24"/>
        </w:rPr>
        <w:t xml:space="preserve"> </w:t>
      </w:r>
      <w:proofErr w:type="spellStart"/>
      <w:r>
        <w:rPr>
          <w:rFonts w:ascii="Arial" w:hAnsi="Arial" w:cs="Arial"/>
          <w:sz w:val="24"/>
          <w:szCs w:val="24"/>
        </w:rPr>
        <w:t>dahil</w:t>
      </w:r>
      <w:proofErr w:type="spellEnd"/>
      <w:r>
        <w:rPr>
          <w:rFonts w:ascii="Arial" w:hAnsi="Arial" w:cs="Arial"/>
          <w:sz w:val="24"/>
          <w:szCs w:val="24"/>
        </w:rPr>
        <w:t xml:space="preserve"> na sa </w:t>
      </w:r>
      <w:proofErr w:type="spellStart"/>
      <w:r>
        <w:rPr>
          <w:rFonts w:ascii="Arial" w:hAnsi="Arial" w:cs="Arial"/>
          <w:sz w:val="24"/>
          <w:szCs w:val="24"/>
        </w:rPr>
        <w:t>panganib</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Pr="0071067A">
        <w:rPr>
          <w:rFonts w:ascii="Arial" w:hAnsi="Arial" w:cs="Arial"/>
          <w:sz w:val="24"/>
          <w:szCs w:val="24"/>
        </w:rPr>
        <w:t>kalusugan</w:t>
      </w:r>
      <w:proofErr w:type="spellEnd"/>
      <w:r w:rsidRPr="0071067A">
        <w:rPr>
          <w:rFonts w:ascii="Arial" w:hAnsi="Arial" w:cs="Arial"/>
          <w:sz w:val="24"/>
          <w:szCs w:val="24"/>
        </w:rPr>
        <w:t xml:space="preserve"> ng </w:t>
      </w:r>
      <w:proofErr w:type="spellStart"/>
      <w:r w:rsidRPr="0071067A">
        <w:rPr>
          <w:rFonts w:ascii="Arial" w:hAnsi="Arial" w:cs="Arial"/>
          <w:sz w:val="24"/>
          <w:szCs w:val="24"/>
        </w:rPr>
        <w:t>kaisipan</w:t>
      </w:r>
      <w:proofErr w:type="spellEnd"/>
      <w:r>
        <w:rPr>
          <w:rFonts w:ascii="Arial" w:hAnsi="Arial" w:cs="Arial"/>
          <w:sz w:val="24"/>
          <w:szCs w:val="24"/>
        </w:rPr>
        <w:t xml:space="preserve">, at o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katayuan</w:t>
      </w:r>
      <w:proofErr w:type="spellEnd"/>
      <w:r>
        <w:rPr>
          <w:rFonts w:ascii="Arial" w:hAnsi="Arial" w:cs="Arial"/>
          <w:sz w:val="24"/>
          <w:szCs w:val="24"/>
        </w:rPr>
        <w:t xml:space="preserve"> ay na sa </w:t>
      </w:r>
      <w:proofErr w:type="spellStart"/>
      <w:r>
        <w:rPr>
          <w:rFonts w:ascii="Arial" w:hAnsi="Arial" w:cs="Arial"/>
          <w:sz w:val="24"/>
          <w:szCs w:val="24"/>
        </w:rPr>
        <w:t>panganib</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awtorisahan</w:t>
      </w:r>
      <w:proofErr w:type="spellEnd"/>
      <w:r>
        <w:rPr>
          <w:rFonts w:ascii="Arial" w:hAnsi="Arial" w:cs="Arial"/>
          <w:sz w:val="24"/>
          <w:szCs w:val="24"/>
        </w:rPr>
        <w:t xml:space="preserve"> 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w:t>
      </w:r>
      <w:r w:rsidR="000A4C76">
        <w:rPr>
          <w:rFonts w:ascii="Arial" w:hAnsi="Arial" w:cs="Arial"/>
          <w:sz w:val="24"/>
          <w:szCs w:val="24"/>
        </w:rPr>
        <w:t xml:space="preserve">na </w:t>
      </w:r>
      <w:proofErr w:type="spellStart"/>
      <w:r w:rsidR="000A4C76">
        <w:rPr>
          <w:rFonts w:ascii="Arial" w:hAnsi="Arial" w:cs="Arial"/>
          <w:sz w:val="24"/>
          <w:szCs w:val="24"/>
        </w:rPr>
        <w:t>maging</w:t>
      </w:r>
      <w:proofErr w:type="spellEnd"/>
      <w:r w:rsidR="000A4C76">
        <w:rPr>
          <w:rFonts w:ascii="Arial" w:hAnsi="Arial" w:cs="Arial"/>
          <w:sz w:val="24"/>
          <w:szCs w:val="24"/>
        </w:rPr>
        <w:t xml:space="preserve"> </w:t>
      </w:r>
      <w:proofErr w:type="spellStart"/>
      <w:r w:rsidR="000A4C76">
        <w:rPr>
          <w:rFonts w:ascii="Arial" w:hAnsi="Arial" w:cs="Arial"/>
          <w:sz w:val="24"/>
          <w:szCs w:val="24"/>
        </w:rPr>
        <w:t>iyong</w:t>
      </w:r>
      <w:proofErr w:type="spellEnd"/>
      <w:r w:rsidR="000A4C76">
        <w:rPr>
          <w:rFonts w:ascii="Arial" w:hAnsi="Arial" w:cs="Arial"/>
          <w:sz w:val="24"/>
          <w:szCs w:val="24"/>
        </w:rPr>
        <w:t xml:space="preserve"> </w:t>
      </w:r>
      <w:proofErr w:type="spellStart"/>
      <w:r w:rsidR="000A4C76">
        <w:rPr>
          <w:rFonts w:ascii="Arial" w:hAnsi="Arial" w:cs="Arial"/>
          <w:sz w:val="24"/>
          <w:szCs w:val="24"/>
        </w:rPr>
        <w:t>kinatawan</w:t>
      </w:r>
      <w:proofErr w:type="spellEnd"/>
      <w:r>
        <w:rPr>
          <w:rFonts w:ascii="Arial" w:hAnsi="Arial" w:cs="Arial"/>
          <w:sz w:val="24"/>
          <w:szCs w:val="24"/>
        </w:rPr>
        <w:t xml:space="preserve">, </w:t>
      </w:r>
      <w:proofErr w:type="spellStart"/>
      <w:r>
        <w:rPr>
          <w:rFonts w:ascii="Arial" w:hAnsi="Arial" w:cs="Arial"/>
          <w:sz w:val="24"/>
          <w:szCs w:val="24"/>
        </w:rPr>
        <w:t>pati</w:t>
      </w:r>
      <w:proofErr w:type="spellEnd"/>
      <w:r>
        <w:rPr>
          <w:rFonts w:ascii="Arial" w:hAnsi="Arial" w:cs="Arial"/>
          <w:sz w:val="24"/>
          <w:szCs w:val="24"/>
        </w:rPr>
        <w:t xml:space="preserve"> din ang </w:t>
      </w:r>
      <w:proofErr w:type="spellStart"/>
      <w:r>
        <w:rPr>
          <w:rFonts w:ascii="Arial" w:hAnsi="Arial" w:cs="Arial"/>
          <w:sz w:val="24"/>
          <w:szCs w:val="24"/>
        </w:rPr>
        <w:t>iyong</w:t>
      </w:r>
      <w:proofErr w:type="spellEnd"/>
      <w:r>
        <w:rPr>
          <w:rFonts w:ascii="Arial" w:hAnsi="Arial" w:cs="Arial"/>
          <w:sz w:val="24"/>
          <w:szCs w:val="24"/>
        </w:rPr>
        <w:t xml:space="preserve"> provider ng </w:t>
      </w:r>
      <w:proofErr w:type="spellStart"/>
      <w:r w:rsidRPr="0071067A">
        <w:rPr>
          <w:rFonts w:ascii="Arial" w:eastAsia="Arial" w:hAnsi="Arial" w:cs="Arial"/>
          <w:sz w:val="24"/>
          <w:szCs w:val="24"/>
        </w:rPr>
        <w:t>espesyal</w:t>
      </w:r>
      <w:proofErr w:type="spellEnd"/>
      <w:r w:rsidRPr="0071067A">
        <w:rPr>
          <w:rFonts w:ascii="Arial" w:eastAsia="Arial" w:hAnsi="Arial" w:cs="Arial"/>
          <w:sz w:val="24"/>
          <w:szCs w:val="24"/>
        </w:rPr>
        <w:t xml:space="preserve"> na </w:t>
      </w:r>
      <w:proofErr w:type="spellStart"/>
      <w:r w:rsidRPr="0071067A">
        <w:rPr>
          <w:rFonts w:ascii="Arial" w:eastAsia="Arial" w:hAnsi="Arial" w:cs="Arial"/>
          <w:sz w:val="24"/>
          <w:szCs w:val="24"/>
        </w:rPr>
        <w:t>serbisyo</w:t>
      </w:r>
      <w:proofErr w:type="spellEnd"/>
      <w:r w:rsidRPr="0071067A">
        <w:rPr>
          <w:rFonts w:ascii="Arial" w:eastAsia="Arial" w:hAnsi="Arial" w:cs="Arial"/>
          <w:sz w:val="24"/>
          <w:szCs w:val="24"/>
        </w:rPr>
        <w:t xml:space="preserve"> ng </w:t>
      </w:r>
      <w:proofErr w:type="spellStart"/>
      <w:r w:rsidRPr="0071067A">
        <w:rPr>
          <w:rFonts w:ascii="Arial" w:eastAsia="Arial" w:hAnsi="Arial" w:cs="Arial"/>
          <w:sz w:val="24"/>
          <w:szCs w:val="24"/>
        </w:rPr>
        <w:t>kalusugan</w:t>
      </w:r>
      <w:proofErr w:type="spellEnd"/>
      <w:r w:rsidRPr="0071067A">
        <w:rPr>
          <w:rFonts w:ascii="Arial" w:eastAsia="Arial" w:hAnsi="Arial" w:cs="Arial"/>
          <w:sz w:val="24"/>
          <w:szCs w:val="24"/>
        </w:rPr>
        <w:t xml:space="preserve"> ng </w:t>
      </w:r>
      <w:proofErr w:type="spellStart"/>
      <w:r w:rsidRPr="0071067A">
        <w:rPr>
          <w:rFonts w:ascii="Arial" w:eastAsia="Arial" w:hAnsi="Arial" w:cs="Arial"/>
          <w:sz w:val="24"/>
          <w:szCs w:val="24"/>
        </w:rPr>
        <w:t>kaisipan</w:t>
      </w:r>
      <w:proofErr w:type="spellEnd"/>
      <w:r>
        <w:rPr>
          <w:rFonts w:ascii="Arial" w:eastAsia="Arial" w:hAnsi="Arial" w:cs="Arial"/>
          <w:sz w:val="24"/>
          <w:szCs w:val="24"/>
        </w:rPr>
        <w:t xml:space="preserve"> o advocate.</w:t>
      </w:r>
    </w:p>
    <w:p w14:paraId="649AA5C0" w14:textId="77777777" w:rsidR="0071067A" w:rsidRDefault="0071067A" w:rsidP="00A92CD7">
      <w:pPr>
        <w:spacing w:after="0" w:line="360" w:lineRule="auto"/>
        <w:contextualSpacing/>
        <w:rPr>
          <w:rFonts w:ascii="Arial" w:hAnsi="Arial" w:cs="Arial"/>
          <w:sz w:val="24"/>
          <w:szCs w:val="24"/>
        </w:rPr>
      </w:pPr>
    </w:p>
    <w:p w14:paraId="16E4E0B4" w14:textId="0108046A" w:rsidR="0071067A" w:rsidRPr="009273FC" w:rsidRDefault="0071067A" w:rsidP="00A92CD7">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nais</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ng tulong, </w:t>
      </w:r>
      <w:proofErr w:type="spellStart"/>
      <w:r>
        <w:rPr>
          <w:rFonts w:ascii="Arial" w:hAnsi="Arial" w:cs="Arial"/>
          <w:sz w:val="24"/>
          <w:szCs w:val="24"/>
        </w:rPr>
        <w:t>tumawag</w:t>
      </w:r>
      <w:proofErr w:type="spellEnd"/>
      <w:r>
        <w:rPr>
          <w:rFonts w:ascii="Arial" w:hAnsi="Arial" w:cs="Arial"/>
          <w:sz w:val="24"/>
          <w:szCs w:val="24"/>
        </w:rPr>
        <w:t xml:space="preserve"> [</w:t>
      </w:r>
      <w:proofErr w:type="spellStart"/>
      <w:r>
        <w:rPr>
          <w:rFonts w:ascii="Arial" w:hAnsi="Arial" w:cs="Arial"/>
          <w:sz w:val="24"/>
          <w:szCs w:val="24"/>
        </w:rPr>
        <w:t>Ilalagay</w:t>
      </w:r>
      <w:proofErr w:type="spellEnd"/>
      <w:r>
        <w:rPr>
          <w:rFonts w:ascii="Arial" w:hAnsi="Arial" w:cs="Arial"/>
          <w:sz w:val="24"/>
          <w:szCs w:val="24"/>
        </w:rPr>
        <w:t xml:space="preserve"> ng County ang </w:t>
      </w:r>
      <w:proofErr w:type="spellStart"/>
      <w:r>
        <w:rPr>
          <w:rFonts w:ascii="Arial" w:hAnsi="Arial" w:cs="Arial"/>
          <w:sz w:val="24"/>
          <w:szCs w:val="24"/>
        </w:rPr>
        <w:t>Libreng</w:t>
      </w:r>
      <w:proofErr w:type="spellEnd"/>
      <w:r>
        <w:rPr>
          <w:rFonts w:ascii="Arial" w:hAnsi="Arial" w:cs="Arial"/>
          <w:sz w:val="24"/>
          <w:szCs w:val="24"/>
        </w:rPr>
        <w:t xml:space="preserve"> </w:t>
      </w:r>
      <w:proofErr w:type="spellStart"/>
      <w:r>
        <w:rPr>
          <w:rFonts w:ascii="Arial" w:hAnsi="Arial" w:cs="Arial"/>
          <w:sz w:val="24"/>
          <w:szCs w:val="24"/>
        </w:rPr>
        <w:t>Numero</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r w:rsidRPr="0071067A">
        <w:rPr>
          <w:rFonts w:ascii="Arial" w:hAnsi="Arial" w:cs="Arial"/>
          <w:sz w:val="24"/>
          <w:szCs w:val="24"/>
        </w:rPr>
        <w:t xml:space="preserve">plano ng </w:t>
      </w:r>
      <w:proofErr w:type="spellStart"/>
      <w:r w:rsidRPr="0071067A">
        <w:rPr>
          <w:rFonts w:ascii="Arial" w:hAnsi="Arial" w:cs="Arial"/>
          <w:sz w:val="24"/>
          <w:szCs w:val="24"/>
        </w:rPr>
        <w:t>kalusugan</w:t>
      </w:r>
      <w:proofErr w:type="spellEnd"/>
      <w:r w:rsidRPr="0071067A">
        <w:rPr>
          <w:rFonts w:ascii="Arial" w:hAnsi="Arial" w:cs="Arial"/>
          <w:sz w:val="24"/>
          <w:szCs w:val="24"/>
        </w:rPr>
        <w:t xml:space="preserve"> ng </w:t>
      </w:r>
      <w:proofErr w:type="spellStart"/>
      <w:r w:rsidRPr="0071067A">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magbigay</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ng </w:t>
      </w:r>
      <w:proofErr w:type="spellStart"/>
      <w:r>
        <w:rPr>
          <w:rFonts w:ascii="Arial" w:hAnsi="Arial" w:cs="Arial"/>
          <w:sz w:val="24"/>
          <w:szCs w:val="24"/>
        </w:rPr>
        <w:t>makatwirang</w:t>
      </w:r>
      <w:proofErr w:type="spellEnd"/>
      <w:r>
        <w:rPr>
          <w:rFonts w:ascii="Arial" w:hAnsi="Arial" w:cs="Arial"/>
          <w:sz w:val="24"/>
          <w:szCs w:val="24"/>
        </w:rPr>
        <w:t xml:space="preserve"> tulong sa </w:t>
      </w:r>
      <w:proofErr w:type="spellStart"/>
      <w:r>
        <w:rPr>
          <w:rFonts w:ascii="Arial" w:hAnsi="Arial" w:cs="Arial"/>
          <w:sz w:val="24"/>
          <w:szCs w:val="24"/>
        </w:rPr>
        <w:t>pagkompleto</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porms</w:t>
      </w:r>
      <w:proofErr w:type="spellEnd"/>
      <w:r>
        <w:rPr>
          <w:rFonts w:ascii="Arial" w:hAnsi="Arial" w:cs="Arial"/>
          <w:sz w:val="24"/>
          <w:szCs w:val="24"/>
        </w:rPr>
        <w:t xml:space="preserve"> at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hakbang</w:t>
      </w:r>
      <w:proofErr w:type="spellEnd"/>
      <w:r>
        <w:rPr>
          <w:rFonts w:ascii="Arial" w:hAnsi="Arial" w:cs="Arial"/>
          <w:sz w:val="24"/>
          <w:szCs w:val="24"/>
        </w:rPr>
        <w:t xml:space="preserve"> </w:t>
      </w:r>
      <w:proofErr w:type="spellStart"/>
      <w:r>
        <w:rPr>
          <w:rFonts w:ascii="Arial" w:hAnsi="Arial" w:cs="Arial"/>
          <w:sz w:val="24"/>
          <w:szCs w:val="24"/>
        </w:rPr>
        <w:t>kaugnay</w:t>
      </w:r>
      <w:proofErr w:type="spellEnd"/>
      <w:r>
        <w:rPr>
          <w:rFonts w:ascii="Arial" w:hAnsi="Arial" w:cs="Arial"/>
          <w:sz w:val="24"/>
          <w:szCs w:val="24"/>
        </w:rPr>
        <w:t xml:space="preserve"> sa </w:t>
      </w:r>
      <w:proofErr w:type="spellStart"/>
      <w:r w:rsidR="000A4C76">
        <w:rPr>
          <w:rFonts w:ascii="Arial" w:hAnsi="Arial" w:cs="Arial"/>
          <w:sz w:val="24"/>
          <w:szCs w:val="24"/>
        </w:rPr>
        <w:t>hinaing</w:t>
      </w:r>
      <w:proofErr w:type="spellEnd"/>
      <w:r>
        <w:rPr>
          <w:rFonts w:ascii="Arial" w:hAnsi="Arial" w:cs="Arial"/>
          <w:sz w:val="24"/>
          <w:szCs w:val="24"/>
        </w:rPr>
        <w:t xml:space="preserve"> o </w:t>
      </w:r>
      <w:proofErr w:type="spellStart"/>
      <w:r>
        <w:rPr>
          <w:rFonts w:ascii="Arial" w:hAnsi="Arial" w:cs="Arial"/>
          <w:sz w:val="24"/>
          <w:szCs w:val="24"/>
        </w:rPr>
        <w:t>apela</w:t>
      </w:r>
      <w:proofErr w:type="spellEnd"/>
      <w:r>
        <w:rPr>
          <w:rFonts w:ascii="Arial" w:hAnsi="Arial" w:cs="Arial"/>
          <w:sz w:val="24"/>
          <w:szCs w:val="24"/>
        </w:rPr>
        <w:t xml:space="preserve">. Kasama </w:t>
      </w:r>
      <w:proofErr w:type="spellStart"/>
      <w:r>
        <w:rPr>
          <w:rFonts w:ascii="Arial" w:hAnsi="Arial" w:cs="Arial"/>
          <w:sz w:val="24"/>
          <w:szCs w:val="24"/>
        </w:rPr>
        <w:t>dito</w:t>
      </w:r>
      <w:proofErr w:type="spellEnd"/>
      <w:r>
        <w:rPr>
          <w:rFonts w:ascii="Arial" w:hAnsi="Arial" w:cs="Arial"/>
          <w:sz w:val="24"/>
          <w:szCs w:val="24"/>
        </w:rPr>
        <w:t xml:space="preserve">, </w:t>
      </w:r>
      <w:proofErr w:type="spellStart"/>
      <w:r>
        <w:rPr>
          <w:rFonts w:ascii="Arial" w:hAnsi="Arial" w:cs="Arial"/>
          <w:sz w:val="24"/>
          <w:szCs w:val="24"/>
        </w:rPr>
        <w:t>ngunit</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limitado</w:t>
      </w:r>
      <w:proofErr w:type="spellEnd"/>
      <w:r>
        <w:rPr>
          <w:rFonts w:ascii="Arial" w:hAnsi="Arial" w:cs="Arial"/>
          <w:sz w:val="24"/>
          <w:szCs w:val="24"/>
        </w:rPr>
        <w:t xml:space="preserve">, ang </w:t>
      </w:r>
      <w:proofErr w:type="spellStart"/>
      <w:r>
        <w:rPr>
          <w:rFonts w:ascii="Arial" w:hAnsi="Arial" w:cs="Arial"/>
          <w:sz w:val="24"/>
          <w:szCs w:val="24"/>
        </w:rPr>
        <w:t>pagbigay</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pagsalin</w:t>
      </w:r>
      <w:proofErr w:type="spellEnd"/>
      <w:r>
        <w:rPr>
          <w:rFonts w:ascii="Arial" w:hAnsi="Arial" w:cs="Arial"/>
          <w:sz w:val="24"/>
          <w:szCs w:val="24"/>
        </w:rPr>
        <w:t xml:space="preserve"> at </w:t>
      </w:r>
      <w:proofErr w:type="spellStart"/>
      <w:r>
        <w:rPr>
          <w:rFonts w:ascii="Arial" w:hAnsi="Arial" w:cs="Arial"/>
          <w:sz w:val="24"/>
          <w:szCs w:val="24"/>
        </w:rPr>
        <w:t>libreng</w:t>
      </w:r>
      <w:proofErr w:type="spellEnd"/>
      <w:r>
        <w:rPr>
          <w:rFonts w:ascii="Arial" w:hAnsi="Arial" w:cs="Arial"/>
          <w:sz w:val="24"/>
          <w:szCs w:val="24"/>
        </w:rPr>
        <w:t xml:space="preserve"> </w:t>
      </w:r>
      <w:proofErr w:type="spellStart"/>
      <w:r>
        <w:rPr>
          <w:rFonts w:ascii="Arial" w:hAnsi="Arial" w:cs="Arial"/>
          <w:sz w:val="24"/>
          <w:szCs w:val="24"/>
        </w:rPr>
        <w:t>numero</w:t>
      </w:r>
      <w:proofErr w:type="spellEnd"/>
      <w:r>
        <w:rPr>
          <w:rFonts w:ascii="Arial" w:hAnsi="Arial" w:cs="Arial"/>
          <w:sz w:val="24"/>
          <w:szCs w:val="24"/>
        </w:rPr>
        <w:t xml:space="preserve"> para sa TTY/TDD at </w:t>
      </w:r>
      <w:proofErr w:type="spellStart"/>
      <w:r>
        <w:rPr>
          <w:rFonts w:ascii="Arial" w:hAnsi="Arial" w:cs="Arial"/>
          <w:sz w:val="24"/>
          <w:szCs w:val="24"/>
        </w:rPr>
        <w:t>kakayahan</w:t>
      </w:r>
      <w:proofErr w:type="spellEnd"/>
      <w:r>
        <w:rPr>
          <w:rFonts w:ascii="Arial" w:hAnsi="Arial" w:cs="Arial"/>
          <w:sz w:val="24"/>
          <w:szCs w:val="24"/>
        </w:rPr>
        <w:t xml:space="preserve"> ng </w:t>
      </w:r>
      <w:proofErr w:type="spellStart"/>
      <w:r>
        <w:rPr>
          <w:rFonts w:ascii="Arial" w:hAnsi="Arial" w:cs="Arial"/>
          <w:sz w:val="24"/>
          <w:szCs w:val="24"/>
        </w:rPr>
        <w:t>tagasalin</w:t>
      </w:r>
      <w:proofErr w:type="spellEnd"/>
      <w:r>
        <w:rPr>
          <w:rFonts w:ascii="Arial" w:hAnsi="Arial" w:cs="Arial"/>
          <w:sz w:val="24"/>
          <w:szCs w:val="24"/>
        </w:rPr>
        <w:t>.</w:t>
      </w:r>
    </w:p>
    <w:p w14:paraId="0F4626B0" w14:textId="77777777" w:rsidR="00057B98" w:rsidRPr="009273FC" w:rsidRDefault="00057B98" w:rsidP="00A92CD7">
      <w:pPr>
        <w:spacing w:after="0" w:line="360" w:lineRule="auto"/>
        <w:contextualSpacing/>
        <w:rPr>
          <w:rFonts w:ascii="Arial" w:hAnsi="Arial" w:cs="Arial"/>
          <w:sz w:val="24"/>
          <w:szCs w:val="24"/>
        </w:rPr>
      </w:pPr>
    </w:p>
    <w:p w14:paraId="437AE8E5" w14:textId="15FA52E1" w:rsidR="0071067A" w:rsidRDefault="0071067A"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Maaari</w:t>
      </w:r>
      <w:proofErr w:type="spellEnd"/>
      <w:r>
        <w:rPr>
          <w:rFonts w:ascii="Arial" w:hAnsi="Arial" w:cs="Arial"/>
          <w:b/>
          <w:bCs/>
          <w:sz w:val="24"/>
          <w:szCs w:val="24"/>
        </w:rPr>
        <w:t xml:space="preserve"> Ba Akong </w:t>
      </w:r>
      <w:proofErr w:type="spellStart"/>
      <w:r>
        <w:rPr>
          <w:rFonts w:ascii="Arial" w:hAnsi="Arial" w:cs="Arial"/>
          <w:b/>
          <w:bCs/>
          <w:sz w:val="24"/>
          <w:szCs w:val="24"/>
        </w:rPr>
        <w:t>Matulungan</w:t>
      </w:r>
      <w:proofErr w:type="spellEnd"/>
      <w:r>
        <w:rPr>
          <w:rFonts w:ascii="Arial" w:hAnsi="Arial" w:cs="Arial"/>
          <w:b/>
          <w:bCs/>
          <w:sz w:val="24"/>
          <w:szCs w:val="24"/>
        </w:rPr>
        <w:t xml:space="preserve"> Ng Estado Sa Aking Nga </w:t>
      </w:r>
      <w:proofErr w:type="spellStart"/>
      <w:r>
        <w:rPr>
          <w:rFonts w:ascii="Arial" w:hAnsi="Arial" w:cs="Arial"/>
          <w:b/>
          <w:bCs/>
          <w:sz w:val="24"/>
          <w:szCs w:val="24"/>
        </w:rPr>
        <w:t>Problem</w:t>
      </w:r>
      <w:r w:rsidR="000A4C76">
        <w:rPr>
          <w:rFonts w:ascii="Arial" w:hAnsi="Arial" w:cs="Arial"/>
          <w:b/>
          <w:bCs/>
          <w:sz w:val="24"/>
          <w:szCs w:val="24"/>
        </w:rPr>
        <w:t>a</w:t>
      </w:r>
      <w:proofErr w:type="spellEnd"/>
      <w:r>
        <w:rPr>
          <w:rFonts w:ascii="Arial" w:hAnsi="Arial" w:cs="Arial"/>
          <w:b/>
          <w:bCs/>
          <w:sz w:val="24"/>
          <w:szCs w:val="24"/>
        </w:rPr>
        <w:t>/</w:t>
      </w:r>
      <w:proofErr w:type="spellStart"/>
      <w:r>
        <w:rPr>
          <w:rFonts w:ascii="Arial" w:hAnsi="Arial" w:cs="Arial"/>
          <w:b/>
          <w:bCs/>
          <w:sz w:val="24"/>
          <w:szCs w:val="24"/>
        </w:rPr>
        <w:t>Tanong</w:t>
      </w:r>
      <w:proofErr w:type="spellEnd"/>
      <w:r>
        <w:rPr>
          <w:rFonts w:ascii="Arial" w:hAnsi="Arial" w:cs="Arial"/>
          <w:b/>
          <w:bCs/>
          <w:sz w:val="24"/>
          <w:szCs w:val="24"/>
        </w:rPr>
        <w:t>?</w:t>
      </w:r>
    </w:p>
    <w:p w14:paraId="64A4210F" w14:textId="77777777" w:rsidR="0071067A" w:rsidRDefault="0071067A" w:rsidP="00A92CD7">
      <w:pPr>
        <w:spacing w:after="0" w:line="360" w:lineRule="auto"/>
        <w:contextualSpacing/>
        <w:rPr>
          <w:rFonts w:ascii="Arial" w:hAnsi="Arial" w:cs="Arial"/>
          <w:sz w:val="24"/>
          <w:szCs w:val="24"/>
        </w:rPr>
      </w:pPr>
    </w:p>
    <w:p w14:paraId="42DA5E36" w14:textId="1D780A30" w:rsidR="0071067A" w:rsidRDefault="0071067A" w:rsidP="00A92CD7">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mor in </w:t>
      </w:r>
      <w:proofErr w:type="spellStart"/>
      <w:r>
        <w:rPr>
          <w:rFonts w:ascii="Arial" w:hAnsi="Arial" w:cs="Arial"/>
          <w:sz w:val="24"/>
          <w:szCs w:val="24"/>
        </w:rPr>
        <w:t>kontakin</w:t>
      </w:r>
      <w:proofErr w:type="spellEnd"/>
      <w:r>
        <w:rPr>
          <w:rFonts w:ascii="Arial" w:hAnsi="Arial" w:cs="Arial"/>
          <w:sz w:val="24"/>
          <w:szCs w:val="24"/>
        </w:rPr>
        <w:t xml:space="preserve"> ang </w:t>
      </w:r>
      <w:r w:rsidR="00247536" w:rsidRPr="009273FC">
        <w:rPr>
          <w:rFonts w:ascii="Arial" w:hAnsi="Arial" w:cs="Arial"/>
          <w:sz w:val="24"/>
          <w:szCs w:val="24"/>
        </w:rPr>
        <w:t xml:space="preserve">Department of Health Care Services, Office of the Ombudsman, </w:t>
      </w:r>
      <w:r>
        <w:rPr>
          <w:rFonts w:ascii="Arial" w:hAnsi="Arial" w:cs="Arial"/>
          <w:sz w:val="24"/>
          <w:szCs w:val="24"/>
        </w:rPr>
        <w:t xml:space="preserve">Lunes </w:t>
      </w:r>
      <w:proofErr w:type="spellStart"/>
      <w:r>
        <w:rPr>
          <w:rFonts w:ascii="Arial" w:hAnsi="Arial" w:cs="Arial"/>
          <w:sz w:val="24"/>
          <w:szCs w:val="24"/>
        </w:rPr>
        <w:t>hanggang</w:t>
      </w:r>
      <w:proofErr w:type="spellEnd"/>
      <w:r>
        <w:rPr>
          <w:rFonts w:ascii="Arial" w:hAnsi="Arial" w:cs="Arial"/>
          <w:sz w:val="24"/>
          <w:szCs w:val="24"/>
        </w:rPr>
        <w:t xml:space="preserve"> </w:t>
      </w:r>
      <w:proofErr w:type="spellStart"/>
      <w:r>
        <w:rPr>
          <w:rFonts w:ascii="Arial" w:hAnsi="Arial" w:cs="Arial"/>
          <w:sz w:val="24"/>
          <w:szCs w:val="24"/>
        </w:rPr>
        <w:t>Biyernes</w:t>
      </w:r>
      <w:proofErr w:type="spellEnd"/>
      <w:r w:rsidR="00247536" w:rsidRPr="009273FC">
        <w:rPr>
          <w:rFonts w:ascii="Arial" w:hAnsi="Arial" w:cs="Arial"/>
          <w:sz w:val="24"/>
          <w:szCs w:val="24"/>
        </w:rPr>
        <w:t xml:space="preserve">, 8 a.m. </w:t>
      </w:r>
      <w:proofErr w:type="spellStart"/>
      <w:r>
        <w:rPr>
          <w:rFonts w:ascii="Arial" w:hAnsi="Arial" w:cs="Arial"/>
          <w:sz w:val="24"/>
          <w:szCs w:val="24"/>
        </w:rPr>
        <w:t>hanggang</w:t>
      </w:r>
      <w:proofErr w:type="spellEnd"/>
      <w:r w:rsidR="00247536" w:rsidRPr="009273FC">
        <w:rPr>
          <w:rFonts w:ascii="Arial" w:hAnsi="Arial" w:cs="Arial"/>
          <w:sz w:val="24"/>
          <w:szCs w:val="24"/>
        </w:rPr>
        <w:t xml:space="preserve"> 5 p.m. (</w:t>
      </w:r>
      <w:proofErr w:type="spellStart"/>
      <w:r>
        <w:rPr>
          <w:rFonts w:ascii="Arial" w:hAnsi="Arial" w:cs="Arial"/>
          <w:sz w:val="24"/>
          <w:szCs w:val="24"/>
        </w:rPr>
        <w:t>maliban</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piyesta</w:t>
      </w:r>
      <w:proofErr w:type="spellEnd"/>
      <w:r>
        <w:rPr>
          <w:rFonts w:ascii="Arial" w:hAnsi="Arial" w:cs="Arial"/>
          <w:sz w:val="24"/>
          <w:szCs w:val="24"/>
        </w:rPr>
        <w:t xml:space="preserve"> </w:t>
      </w:r>
      <w:proofErr w:type="spellStart"/>
      <w:r>
        <w:rPr>
          <w:rFonts w:ascii="Arial" w:hAnsi="Arial" w:cs="Arial"/>
          <w:sz w:val="24"/>
          <w:szCs w:val="24"/>
        </w:rPr>
        <w:t>opisyal</w:t>
      </w:r>
      <w:proofErr w:type="spellEnd"/>
      <w:r w:rsidR="00247536" w:rsidRPr="009273FC">
        <w:rPr>
          <w:rFonts w:ascii="Arial" w:hAnsi="Arial" w:cs="Arial"/>
          <w:sz w:val="24"/>
          <w:szCs w:val="24"/>
        </w:rPr>
        <w:t xml:space="preserve">), </w:t>
      </w:r>
      <w:r>
        <w:rPr>
          <w:rFonts w:ascii="Arial" w:hAnsi="Arial" w:cs="Arial"/>
          <w:sz w:val="24"/>
          <w:szCs w:val="24"/>
        </w:rPr>
        <w:t xml:space="preserve">sa </w:t>
      </w:r>
      <w:proofErr w:type="spellStart"/>
      <w:r>
        <w:rPr>
          <w:rFonts w:ascii="Arial" w:hAnsi="Arial" w:cs="Arial"/>
          <w:sz w:val="24"/>
          <w:szCs w:val="24"/>
        </w:rPr>
        <w:t>telepono</w:t>
      </w:r>
      <w:proofErr w:type="spellEnd"/>
      <w:r>
        <w:rPr>
          <w:rFonts w:ascii="Arial" w:hAnsi="Arial" w:cs="Arial"/>
          <w:sz w:val="24"/>
          <w:szCs w:val="24"/>
        </w:rPr>
        <w:t xml:space="preserve"> sa</w:t>
      </w:r>
      <w:r w:rsidR="00247536" w:rsidRPr="009273FC">
        <w:rPr>
          <w:rFonts w:ascii="Arial" w:hAnsi="Arial" w:cs="Arial"/>
          <w:sz w:val="24"/>
          <w:szCs w:val="24"/>
        </w:rPr>
        <w:t xml:space="preserve"> </w:t>
      </w:r>
      <w:r w:rsidR="00247536" w:rsidRPr="009273FC">
        <w:rPr>
          <w:rFonts w:ascii="Arial" w:hAnsi="Arial" w:cs="Arial"/>
          <w:b/>
          <w:bCs/>
          <w:sz w:val="24"/>
          <w:szCs w:val="24"/>
        </w:rPr>
        <w:t>888</w:t>
      </w:r>
      <w:r w:rsidR="00CE2F47" w:rsidRPr="009273FC">
        <w:rPr>
          <w:rFonts w:ascii="Arial" w:hAnsi="Arial" w:cs="Arial"/>
          <w:b/>
          <w:bCs/>
          <w:sz w:val="24"/>
          <w:szCs w:val="24"/>
        </w:rPr>
        <w:t>-</w:t>
      </w:r>
      <w:r w:rsidR="00247536" w:rsidRPr="009273FC">
        <w:rPr>
          <w:rFonts w:ascii="Arial" w:hAnsi="Arial" w:cs="Arial"/>
          <w:b/>
          <w:bCs/>
          <w:sz w:val="24"/>
          <w:szCs w:val="24"/>
        </w:rPr>
        <w:t xml:space="preserve">452-8609 </w:t>
      </w:r>
      <w:r>
        <w:rPr>
          <w:rFonts w:ascii="Arial" w:hAnsi="Arial" w:cs="Arial"/>
          <w:sz w:val="24"/>
          <w:szCs w:val="24"/>
        </w:rPr>
        <w:t>o sa</w:t>
      </w:r>
      <w:r w:rsidR="000A4C76">
        <w:rPr>
          <w:rFonts w:ascii="Arial" w:hAnsi="Arial" w:cs="Arial"/>
          <w:sz w:val="24"/>
          <w:szCs w:val="24"/>
        </w:rPr>
        <w:t xml:space="preserve"> </w:t>
      </w:r>
      <w:proofErr w:type="spellStart"/>
      <w:r>
        <w:rPr>
          <w:rFonts w:ascii="Arial" w:hAnsi="Arial" w:cs="Arial"/>
          <w:sz w:val="24"/>
          <w:szCs w:val="24"/>
        </w:rPr>
        <w:t>pag</w:t>
      </w:r>
      <w:proofErr w:type="spellEnd"/>
      <w:r>
        <w:rPr>
          <w:rFonts w:ascii="Arial" w:hAnsi="Arial" w:cs="Arial"/>
          <w:sz w:val="24"/>
          <w:szCs w:val="24"/>
        </w:rPr>
        <w:t>-email</w:t>
      </w:r>
      <w:r w:rsidR="00247536" w:rsidRPr="009273FC">
        <w:rPr>
          <w:rFonts w:ascii="Arial" w:hAnsi="Arial" w:cs="Arial"/>
          <w:sz w:val="24"/>
          <w:szCs w:val="24"/>
        </w:rPr>
        <w:t xml:space="preserve"> </w:t>
      </w:r>
      <w:hyperlink r:id="rId15" w:history="1">
        <w:r w:rsidR="00247536" w:rsidRPr="009273FC">
          <w:rPr>
            <w:rStyle w:val="Hyperlink"/>
            <w:rFonts w:ascii="Arial" w:hAnsi="Arial" w:cs="Arial"/>
            <w:sz w:val="24"/>
            <w:szCs w:val="24"/>
          </w:rPr>
          <w:t>MMCDOmbudsmanOffice@dhcs.ca.gov</w:t>
        </w:r>
      </w:hyperlink>
      <w:r w:rsidR="00247536" w:rsidRPr="009273FC">
        <w:rPr>
          <w:rFonts w:ascii="Arial" w:hAnsi="Arial" w:cs="Arial"/>
          <w:sz w:val="24"/>
          <w:szCs w:val="24"/>
        </w:rPr>
        <w:t xml:space="preserve">. </w:t>
      </w:r>
      <w:proofErr w:type="spellStart"/>
      <w:r>
        <w:rPr>
          <w:rFonts w:ascii="Arial" w:hAnsi="Arial" w:cs="Arial"/>
          <w:b/>
          <w:bCs/>
          <w:sz w:val="24"/>
          <w:szCs w:val="24"/>
        </w:rPr>
        <w:t>Tandaan</w:t>
      </w:r>
      <w:proofErr w:type="spellEnd"/>
      <w:r w:rsidR="00247536" w:rsidRPr="009273FC">
        <w:rPr>
          <w:rFonts w:ascii="Arial" w:hAnsi="Arial" w:cs="Arial"/>
          <w:b/>
          <w:bCs/>
          <w:sz w:val="24"/>
          <w:szCs w:val="24"/>
        </w:rPr>
        <w:t>:</w:t>
      </w:r>
      <w:r w:rsidR="00247536" w:rsidRPr="009273FC">
        <w:rPr>
          <w:rFonts w:ascii="Arial" w:hAnsi="Arial" w:cs="Arial"/>
          <w:sz w:val="24"/>
          <w:szCs w:val="24"/>
        </w:rPr>
        <w:t xml:space="preserve"> </w:t>
      </w:r>
      <w:r>
        <w:rPr>
          <w:rFonts w:ascii="Arial" w:hAnsi="Arial" w:cs="Arial"/>
          <w:sz w:val="24"/>
          <w:szCs w:val="24"/>
        </w:rPr>
        <w:t xml:space="preserve">Mga </w:t>
      </w:r>
      <w:proofErr w:type="spellStart"/>
      <w:r>
        <w:rPr>
          <w:rFonts w:ascii="Arial" w:hAnsi="Arial" w:cs="Arial"/>
          <w:sz w:val="24"/>
          <w:szCs w:val="24"/>
        </w:rPr>
        <w:t>mensahe</w:t>
      </w:r>
      <w:proofErr w:type="spellEnd"/>
      <w:r>
        <w:rPr>
          <w:rFonts w:ascii="Arial" w:hAnsi="Arial" w:cs="Arial"/>
          <w:sz w:val="24"/>
          <w:szCs w:val="24"/>
        </w:rPr>
        <w:t xml:space="preserve"> ng e-mail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tinuturing</w:t>
      </w:r>
      <w:proofErr w:type="spellEnd"/>
      <w:r>
        <w:rPr>
          <w:rFonts w:ascii="Arial" w:hAnsi="Arial" w:cs="Arial"/>
          <w:sz w:val="24"/>
          <w:szCs w:val="24"/>
        </w:rPr>
        <w:t xml:space="preserve"> na </w:t>
      </w:r>
      <w:proofErr w:type="spellStart"/>
      <w:r>
        <w:rPr>
          <w:rFonts w:ascii="Arial" w:hAnsi="Arial" w:cs="Arial"/>
          <w:sz w:val="24"/>
          <w:szCs w:val="24"/>
        </w:rPr>
        <w:t>kumpidensyal</w:t>
      </w:r>
      <w:proofErr w:type="spellEnd"/>
      <w:r>
        <w:rPr>
          <w:rFonts w:ascii="Arial" w:hAnsi="Arial" w:cs="Arial"/>
          <w:sz w:val="24"/>
          <w:szCs w:val="24"/>
        </w:rPr>
        <w:t xml:space="preserve">. Hindi ka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maglagay</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personal na </w:t>
      </w:r>
      <w:proofErr w:type="spellStart"/>
      <w:r>
        <w:rPr>
          <w:rFonts w:ascii="Arial" w:hAnsi="Arial" w:cs="Arial"/>
          <w:sz w:val="24"/>
          <w:szCs w:val="24"/>
        </w:rPr>
        <w:t>impormasyon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email.</w:t>
      </w:r>
    </w:p>
    <w:p w14:paraId="7CE597F2" w14:textId="36CFF15A" w:rsidR="002560A7" w:rsidRPr="009273FC" w:rsidRDefault="0071067A" w:rsidP="0071067A">
      <w:pPr>
        <w:spacing w:after="0" w:line="360" w:lineRule="auto"/>
        <w:contextualSpacing/>
        <w:rPr>
          <w:rFonts w:ascii="Arial" w:hAnsi="Arial" w:cs="Arial"/>
          <w:sz w:val="24"/>
          <w:szCs w:val="24"/>
        </w:rPr>
      </w:pPr>
      <w:proofErr w:type="spellStart"/>
      <w:r>
        <w:rPr>
          <w:rFonts w:ascii="Arial" w:hAnsi="Arial" w:cs="Arial"/>
          <w:sz w:val="24"/>
          <w:szCs w:val="24"/>
        </w:rPr>
        <w:lastRenderedPageBreak/>
        <w:t>Maaari</w:t>
      </w:r>
      <w:proofErr w:type="spellEnd"/>
      <w:r>
        <w:rPr>
          <w:rFonts w:ascii="Arial" w:hAnsi="Arial" w:cs="Arial"/>
          <w:sz w:val="24"/>
          <w:szCs w:val="24"/>
        </w:rPr>
        <w:t xml:space="preserve"> ka din na </w:t>
      </w:r>
      <w:proofErr w:type="spellStart"/>
      <w:r>
        <w:rPr>
          <w:rFonts w:ascii="Arial" w:hAnsi="Arial" w:cs="Arial"/>
          <w:sz w:val="24"/>
          <w:szCs w:val="24"/>
        </w:rPr>
        <w:t>makakuha</w:t>
      </w:r>
      <w:proofErr w:type="spellEnd"/>
      <w:r>
        <w:rPr>
          <w:rFonts w:ascii="Arial" w:hAnsi="Arial" w:cs="Arial"/>
          <w:sz w:val="24"/>
          <w:szCs w:val="24"/>
        </w:rPr>
        <w:t xml:space="preserve"> ng legal na tulong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lokal</w:t>
      </w:r>
      <w:proofErr w:type="spellEnd"/>
      <w:r>
        <w:rPr>
          <w:rFonts w:ascii="Arial" w:hAnsi="Arial" w:cs="Arial"/>
          <w:sz w:val="24"/>
          <w:szCs w:val="24"/>
        </w:rPr>
        <w:t xml:space="preserve"> na legal aid office o sa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grupo</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din </w:t>
      </w:r>
      <w:proofErr w:type="spellStart"/>
      <w:r>
        <w:rPr>
          <w:rFonts w:ascii="Arial" w:hAnsi="Arial" w:cs="Arial"/>
          <w:sz w:val="24"/>
          <w:szCs w:val="24"/>
        </w:rPr>
        <w:t>kontakin</w:t>
      </w:r>
      <w:proofErr w:type="spellEnd"/>
      <w:r>
        <w:rPr>
          <w:rFonts w:ascii="Arial" w:hAnsi="Arial" w:cs="Arial"/>
          <w:sz w:val="24"/>
          <w:szCs w:val="24"/>
        </w:rPr>
        <w:t xml:space="preserve"> ang </w:t>
      </w:r>
      <w:r w:rsidR="00247536" w:rsidRPr="009273FC">
        <w:rPr>
          <w:rFonts w:ascii="Arial" w:hAnsi="Arial" w:cs="Arial"/>
          <w:sz w:val="24"/>
          <w:szCs w:val="24"/>
        </w:rPr>
        <w:t xml:space="preserve">California Department of Social Services (CDSS) </w:t>
      </w:r>
      <w:r>
        <w:rPr>
          <w:rFonts w:ascii="Arial" w:hAnsi="Arial" w:cs="Arial"/>
          <w:sz w:val="24"/>
          <w:szCs w:val="24"/>
        </w:rPr>
        <w:t xml:space="preserve">para </w:t>
      </w:r>
      <w:proofErr w:type="spellStart"/>
      <w:r>
        <w:rPr>
          <w:rFonts w:ascii="Arial" w:hAnsi="Arial" w:cs="Arial"/>
          <w:sz w:val="24"/>
          <w:szCs w:val="24"/>
        </w:rPr>
        <w:t>magtanong</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sa </w:t>
      </w:r>
      <w:proofErr w:type="spellStart"/>
      <w:r>
        <w:rPr>
          <w:rFonts w:ascii="Arial" w:hAnsi="Arial" w:cs="Arial"/>
          <w:sz w:val="24"/>
          <w:szCs w:val="24"/>
        </w:rPr>
        <w:t>pagdinig</w:t>
      </w:r>
      <w:proofErr w:type="spellEnd"/>
      <w:r>
        <w:rPr>
          <w:rFonts w:ascii="Arial" w:hAnsi="Arial" w:cs="Arial"/>
          <w:sz w:val="24"/>
          <w:szCs w:val="24"/>
        </w:rPr>
        <w:t xml:space="preserve"> sa </w:t>
      </w:r>
      <w:proofErr w:type="spellStart"/>
      <w:r>
        <w:rPr>
          <w:rFonts w:ascii="Arial" w:hAnsi="Arial" w:cs="Arial"/>
          <w:sz w:val="24"/>
          <w:szCs w:val="24"/>
        </w:rPr>
        <w:t>pagkontak</w:t>
      </w:r>
      <w:proofErr w:type="spellEnd"/>
      <w:r>
        <w:rPr>
          <w:rFonts w:ascii="Arial" w:hAnsi="Arial" w:cs="Arial"/>
          <w:sz w:val="24"/>
          <w:szCs w:val="24"/>
        </w:rPr>
        <w:t xml:space="preserve"> sa </w:t>
      </w:r>
      <w:proofErr w:type="spellStart"/>
      <w:r>
        <w:rPr>
          <w:rFonts w:ascii="Arial" w:hAnsi="Arial" w:cs="Arial"/>
          <w:sz w:val="24"/>
          <w:szCs w:val="24"/>
        </w:rPr>
        <w:t>kanilang</w:t>
      </w:r>
      <w:proofErr w:type="spellEnd"/>
      <w:r w:rsidR="00247536" w:rsidRPr="009273FC">
        <w:rPr>
          <w:rFonts w:ascii="Arial" w:hAnsi="Arial" w:cs="Arial"/>
          <w:sz w:val="24"/>
          <w:szCs w:val="24"/>
        </w:rPr>
        <w:t xml:space="preserve"> Public Inquiry and Response Unit </w:t>
      </w:r>
      <w:r>
        <w:rPr>
          <w:rFonts w:ascii="Arial" w:hAnsi="Arial" w:cs="Arial"/>
          <w:sz w:val="24"/>
          <w:szCs w:val="24"/>
        </w:rPr>
        <w:t xml:space="preserve">sa </w:t>
      </w:r>
      <w:r w:rsidR="00247536" w:rsidRPr="009273FC">
        <w:rPr>
          <w:rFonts w:ascii="Arial" w:hAnsi="Arial" w:cs="Arial"/>
          <w:sz w:val="24"/>
          <w:szCs w:val="24"/>
        </w:rPr>
        <w:t xml:space="preserve"> </w:t>
      </w:r>
      <w:r w:rsidR="00247536" w:rsidRPr="009273FC">
        <w:rPr>
          <w:rFonts w:ascii="Arial" w:hAnsi="Arial" w:cs="Arial"/>
          <w:b/>
          <w:bCs/>
          <w:sz w:val="24"/>
          <w:szCs w:val="24"/>
        </w:rPr>
        <w:t>800</w:t>
      </w:r>
      <w:r w:rsidR="00CE2F47" w:rsidRPr="009273FC">
        <w:rPr>
          <w:rFonts w:ascii="Arial" w:hAnsi="Arial" w:cs="Arial"/>
          <w:b/>
          <w:bCs/>
          <w:sz w:val="24"/>
          <w:szCs w:val="24"/>
        </w:rPr>
        <w:t>-</w:t>
      </w:r>
      <w:r w:rsidR="00247536" w:rsidRPr="009273FC">
        <w:rPr>
          <w:rFonts w:ascii="Arial" w:hAnsi="Arial" w:cs="Arial"/>
          <w:b/>
          <w:bCs/>
          <w:sz w:val="24"/>
          <w:szCs w:val="24"/>
        </w:rPr>
        <w:t>952-5253</w:t>
      </w:r>
      <w:r w:rsidR="00247536" w:rsidRPr="009273FC">
        <w:rPr>
          <w:rFonts w:ascii="Arial" w:hAnsi="Arial" w:cs="Arial"/>
          <w:sz w:val="24"/>
          <w:szCs w:val="24"/>
        </w:rPr>
        <w:t xml:space="preserve"> (</w:t>
      </w:r>
      <w:r>
        <w:rPr>
          <w:rFonts w:ascii="Arial" w:hAnsi="Arial" w:cs="Arial"/>
          <w:sz w:val="24"/>
          <w:szCs w:val="24"/>
        </w:rPr>
        <w:t xml:space="preserve">para </w:t>
      </w:r>
      <w:proofErr w:type="spellStart"/>
      <w:r>
        <w:rPr>
          <w:rFonts w:ascii="Arial" w:hAnsi="Arial" w:cs="Arial"/>
          <w:sz w:val="24"/>
          <w:szCs w:val="24"/>
        </w:rPr>
        <w:t>sa</w:t>
      </w:r>
      <w:r w:rsidR="00247536" w:rsidRPr="009273FC">
        <w:rPr>
          <w:rFonts w:ascii="Arial" w:hAnsi="Arial" w:cs="Arial"/>
          <w:sz w:val="24"/>
          <w:szCs w:val="24"/>
        </w:rPr>
        <w:t>TTY</w:t>
      </w:r>
      <w:proofErr w:type="spellEnd"/>
      <w:r w:rsidR="00247536" w:rsidRPr="009273FC">
        <w:rPr>
          <w:rFonts w:ascii="Arial" w:hAnsi="Arial" w:cs="Arial"/>
          <w:sz w:val="24"/>
          <w:szCs w:val="24"/>
        </w:rPr>
        <w:t xml:space="preserve">, </w:t>
      </w:r>
      <w:proofErr w:type="spellStart"/>
      <w:r>
        <w:rPr>
          <w:rFonts w:ascii="Arial" w:hAnsi="Arial" w:cs="Arial"/>
          <w:sz w:val="24"/>
          <w:szCs w:val="24"/>
        </w:rPr>
        <w:t>tumawag</w:t>
      </w:r>
      <w:proofErr w:type="spellEnd"/>
      <w:r>
        <w:rPr>
          <w:rFonts w:ascii="Arial" w:hAnsi="Arial" w:cs="Arial"/>
          <w:sz w:val="24"/>
          <w:szCs w:val="24"/>
        </w:rPr>
        <w:t xml:space="preserve"> sa</w:t>
      </w:r>
      <w:r w:rsidR="00247536" w:rsidRPr="009273FC">
        <w:rPr>
          <w:rFonts w:ascii="Arial" w:hAnsi="Arial" w:cs="Arial"/>
          <w:sz w:val="24"/>
          <w:szCs w:val="24"/>
        </w:rPr>
        <w:t xml:space="preserve"> </w:t>
      </w:r>
      <w:r w:rsidR="00247536" w:rsidRPr="009273FC">
        <w:rPr>
          <w:rFonts w:ascii="Arial" w:hAnsi="Arial" w:cs="Arial"/>
          <w:b/>
          <w:bCs/>
          <w:sz w:val="24"/>
          <w:szCs w:val="24"/>
        </w:rPr>
        <w:t>800</w:t>
      </w:r>
      <w:r w:rsidR="00560639" w:rsidRPr="009273FC">
        <w:rPr>
          <w:rFonts w:ascii="Arial" w:hAnsi="Arial" w:cs="Arial"/>
          <w:b/>
          <w:bCs/>
          <w:sz w:val="24"/>
          <w:szCs w:val="24"/>
        </w:rPr>
        <w:t>-</w:t>
      </w:r>
      <w:r w:rsidR="00247536" w:rsidRPr="009273FC">
        <w:rPr>
          <w:rFonts w:ascii="Arial" w:hAnsi="Arial" w:cs="Arial"/>
          <w:b/>
          <w:bCs/>
          <w:sz w:val="24"/>
          <w:szCs w:val="24"/>
        </w:rPr>
        <w:t>952-8349</w:t>
      </w:r>
      <w:r w:rsidR="00247536" w:rsidRPr="009273FC">
        <w:rPr>
          <w:rFonts w:ascii="Arial" w:hAnsi="Arial" w:cs="Arial"/>
          <w:sz w:val="24"/>
          <w:szCs w:val="24"/>
        </w:rPr>
        <w:t>).</w:t>
      </w:r>
    </w:p>
    <w:p w14:paraId="480FCA33" w14:textId="77777777" w:rsidR="00247536" w:rsidRPr="009273FC" w:rsidRDefault="00247536" w:rsidP="00A92CD7">
      <w:pPr>
        <w:spacing w:after="0" w:line="360" w:lineRule="auto"/>
        <w:contextualSpacing/>
        <w:rPr>
          <w:rFonts w:ascii="Arial" w:hAnsi="Arial" w:cs="Arial"/>
          <w:sz w:val="24"/>
          <w:szCs w:val="24"/>
        </w:rPr>
      </w:pPr>
    </w:p>
    <w:p w14:paraId="1F3BA104" w14:textId="212B9E98" w:rsidR="0071067A" w:rsidRDefault="0071067A"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w:t>
      </w:r>
      <w:r w:rsidR="000A4C76">
        <w:rPr>
          <w:rFonts w:ascii="Arial" w:hAnsi="Arial" w:cs="Arial"/>
          <w:b/>
          <w:bCs/>
          <w:sz w:val="24"/>
          <w:szCs w:val="24"/>
        </w:rPr>
        <w:t>t</w:t>
      </w:r>
      <w:r>
        <w:rPr>
          <w:rFonts w:ascii="Arial" w:hAnsi="Arial" w:cs="Arial"/>
          <w:b/>
          <w:bCs/>
          <w:sz w:val="24"/>
          <w:szCs w:val="24"/>
        </w:rPr>
        <w: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proofErr w:type="spellStart"/>
      <w:r w:rsidRPr="0071067A">
        <w:rPr>
          <w:rFonts w:ascii="Arial" w:hAnsi="Arial" w:cs="Arial"/>
          <w:b/>
          <w:bCs/>
          <w:sz w:val="24"/>
          <w:szCs w:val="24"/>
        </w:rPr>
        <w:t>Kalusugan</w:t>
      </w:r>
      <w:proofErr w:type="spellEnd"/>
      <w:r w:rsidRPr="0071067A">
        <w:rPr>
          <w:rFonts w:ascii="Arial" w:hAnsi="Arial" w:cs="Arial"/>
          <w:b/>
          <w:bCs/>
          <w:sz w:val="24"/>
          <w:szCs w:val="24"/>
        </w:rPr>
        <w:t xml:space="preserve"> Ng </w:t>
      </w:r>
      <w:proofErr w:type="spellStart"/>
      <w:r w:rsidRPr="0071067A">
        <w:rPr>
          <w:rFonts w:ascii="Arial" w:hAnsi="Arial" w:cs="Arial"/>
          <w:b/>
          <w:bCs/>
          <w:sz w:val="24"/>
          <w:szCs w:val="24"/>
        </w:rPr>
        <w:t>Kaisipan</w:t>
      </w:r>
      <w:proofErr w:type="spellEnd"/>
    </w:p>
    <w:p w14:paraId="2A1B165C" w14:textId="77777777" w:rsidR="0071067A" w:rsidRDefault="0071067A" w:rsidP="00A92CD7">
      <w:pPr>
        <w:spacing w:after="0" w:line="360" w:lineRule="auto"/>
        <w:contextualSpacing/>
        <w:rPr>
          <w:rFonts w:ascii="Arial" w:hAnsi="Arial" w:cs="Arial"/>
          <w:b/>
          <w:bCs/>
          <w:sz w:val="24"/>
          <w:szCs w:val="24"/>
        </w:rPr>
      </w:pPr>
    </w:p>
    <w:p w14:paraId="0BE7D60D" w14:textId="778975F2" w:rsidR="00247536" w:rsidRPr="009273FC" w:rsidRDefault="0071067A" w:rsidP="00A92CD7">
      <w:pPr>
        <w:spacing w:after="0" w:line="360" w:lineRule="auto"/>
        <w:contextualSpacing/>
        <w:rPr>
          <w:rFonts w:ascii="Arial" w:hAnsi="Arial" w:cs="Arial"/>
          <w:sz w:val="24"/>
          <w:szCs w:val="24"/>
        </w:rPr>
      </w:pP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Pr>
          <w:rFonts w:ascii="Arial" w:hAnsi="Arial" w:cs="Arial"/>
          <w:sz w:val="24"/>
          <w:szCs w:val="24"/>
        </w:rPr>
        <w:t>impormasyon</w:t>
      </w:r>
      <w:proofErr w:type="spellEnd"/>
      <w:r>
        <w:rPr>
          <w:rFonts w:ascii="Arial" w:hAnsi="Arial" w:cs="Arial"/>
          <w:sz w:val="24"/>
          <w:szCs w:val="24"/>
        </w:rPr>
        <w:t xml:space="preserve"> ng </w:t>
      </w:r>
      <w:proofErr w:type="spellStart"/>
      <w:r w:rsidRPr="0071067A">
        <w:rPr>
          <w:rFonts w:ascii="Arial" w:hAnsi="Arial" w:cs="Arial"/>
          <w:sz w:val="24"/>
          <w:szCs w:val="24"/>
        </w:rPr>
        <w:t>kalusugan</w:t>
      </w:r>
      <w:proofErr w:type="spellEnd"/>
      <w:r w:rsidRPr="0071067A">
        <w:rPr>
          <w:rFonts w:ascii="Arial" w:hAnsi="Arial" w:cs="Arial"/>
          <w:sz w:val="24"/>
          <w:szCs w:val="24"/>
        </w:rPr>
        <w:t xml:space="preserve"> ng </w:t>
      </w:r>
      <w:proofErr w:type="spellStart"/>
      <w:r w:rsidRPr="0071067A">
        <w:rPr>
          <w:rFonts w:ascii="Arial" w:hAnsi="Arial" w:cs="Arial"/>
          <w:sz w:val="24"/>
          <w:szCs w:val="24"/>
        </w:rPr>
        <w:t>kaisipan</w:t>
      </w:r>
      <w:proofErr w:type="spellEnd"/>
      <w:r>
        <w:rPr>
          <w:rFonts w:ascii="Arial" w:hAnsi="Arial" w:cs="Arial"/>
          <w:sz w:val="24"/>
          <w:szCs w:val="24"/>
        </w:rPr>
        <w:t xml:space="preserve"> [kung </w:t>
      </w:r>
      <w:proofErr w:type="spellStart"/>
      <w:r>
        <w:rPr>
          <w:rFonts w:ascii="Arial" w:hAnsi="Arial" w:cs="Arial"/>
          <w:sz w:val="24"/>
          <w:szCs w:val="24"/>
        </w:rPr>
        <w:t>mayroon</w:t>
      </w:r>
      <w:proofErr w:type="spellEnd"/>
      <w:r w:rsidR="00D47DE8" w:rsidRPr="009273FC">
        <w:rPr>
          <w:rFonts w:ascii="Arial" w:hAnsi="Arial" w:cs="Arial"/>
          <w:sz w:val="24"/>
          <w:szCs w:val="24"/>
        </w:rPr>
        <w:t>].</w:t>
      </w:r>
    </w:p>
    <w:p w14:paraId="3D50CC63" w14:textId="1BB55D79" w:rsidR="00247536" w:rsidRPr="009273FC" w:rsidRDefault="00247536" w:rsidP="00A92CD7">
      <w:pPr>
        <w:pStyle w:val="Heading1"/>
        <w:bidi w:val="0"/>
        <w:spacing w:after="0" w:line="360" w:lineRule="auto"/>
        <w:contextualSpacing/>
      </w:pPr>
      <w:r w:rsidRPr="009273FC">
        <w:br w:type="column"/>
      </w:r>
      <w:bookmarkStart w:id="53" w:name="_Toc150539915"/>
      <w:r w:rsidR="000A4C76">
        <w:lastRenderedPageBreak/>
        <w:t>ANG PROSESO NG HINAING</w:t>
      </w:r>
      <w:bookmarkEnd w:id="53"/>
    </w:p>
    <w:p w14:paraId="737107D9" w14:textId="77777777" w:rsidR="00AB7322" w:rsidRPr="009273FC" w:rsidRDefault="00AB7322" w:rsidP="00A92CD7">
      <w:pPr>
        <w:spacing w:after="0" w:line="360" w:lineRule="auto"/>
        <w:contextualSpacing/>
        <w:rPr>
          <w:rFonts w:ascii="Arial" w:hAnsi="Arial" w:cs="Arial"/>
          <w:sz w:val="24"/>
          <w:szCs w:val="24"/>
        </w:rPr>
      </w:pPr>
    </w:p>
    <w:p w14:paraId="58DF6072" w14:textId="589DA4DB" w:rsidR="00247536" w:rsidRPr="009273FC" w:rsidRDefault="000A4C76" w:rsidP="00A92CD7">
      <w:pPr>
        <w:spacing w:after="0" w:line="360" w:lineRule="auto"/>
        <w:contextualSpacing/>
        <w:rPr>
          <w:rFonts w:ascii="Arial" w:hAnsi="Arial" w:cs="Arial"/>
          <w:b/>
          <w:bCs/>
          <w:sz w:val="24"/>
          <w:szCs w:val="24"/>
        </w:rPr>
      </w:pPr>
      <w:r>
        <w:rPr>
          <w:rFonts w:ascii="Arial" w:hAnsi="Arial" w:cs="Arial"/>
          <w:b/>
          <w:bCs/>
          <w:sz w:val="24"/>
          <w:szCs w:val="24"/>
        </w:rPr>
        <w:t xml:space="preserve">Ano Ang Isang </w:t>
      </w:r>
      <w:proofErr w:type="spellStart"/>
      <w:r>
        <w:rPr>
          <w:rFonts w:ascii="Arial" w:hAnsi="Arial" w:cs="Arial"/>
          <w:b/>
          <w:bCs/>
          <w:sz w:val="24"/>
          <w:szCs w:val="24"/>
        </w:rPr>
        <w:t>Hinaing</w:t>
      </w:r>
      <w:proofErr w:type="spellEnd"/>
      <w:r w:rsidR="00247536" w:rsidRPr="009273FC">
        <w:rPr>
          <w:rFonts w:ascii="Arial" w:hAnsi="Arial" w:cs="Arial"/>
          <w:b/>
          <w:bCs/>
          <w:sz w:val="24"/>
          <w:szCs w:val="24"/>
        </w:rPr>
        <w:t>?</w:t>
      </w:r>
    </w:p>
    <w:p w14:paraId="591842D6" w14:textId="77777777" w:rsidR="002241F0" w:rsidRPr="009273FC" w:rsidRDefault="002241F0" w:rsidP="00A92CD7">
      <w:pPr>
        <w:spacing w:after="0" w:line="360" w:lineRule="auto"/>
        <w:contextualSpacing/>
        <w:rPr>
          <w:rFonts w:ascii="Arial" w:hAnsi="Arial" w:cs="Arial"/>
          <w:b/>
          <w:bCs/>
          <w:sz w:val="24"/>
          <w:szCs w:val="24"/>
        </w:rPr>
      </w:pPr>
    </w:p>
    <w:p w14:paraId="15422E78" w14:textId="097BD943" w:rsidR="000A4C76" w:rsidRDefault="000A4C76"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ay ang </w:t>
      </w:r>
      <w:proofErr w:type="spellStart"/>
      <w:r>
        <w:rPr>
          <w:rFonts w:ascii="Arial" w:hAnsi="Arial" w:cs="Arial"/>
          <w:sz w:val="24"/>
          <w:szCs w:val="24"/>
        </w:rPr>
        <w:t>pahayag</w:t>
      </w:r>
      <w:proofErr w:type="spellEnd"/>
      <w:r>
        <w:rPr>
          <w:rFonts w:ascii="Arial" w:hAnsi="Arial" w:cs="Arial"/>
          <w:sz w:val="24"/>
          <w:szCs w:val="24"/>
        </w:rPr>
        <w:t xml:space="preserve"> 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pagkakontento</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sidRPr="000A4C76">
        <w:rPr>
          <w:rFonts w:ascii="Arial" w:eastAsia="Arial" w:hAnsi="Arial" w:cs="Arial"/>
          <w:sz w:val="24"/>
          <w:szCs w:val="24"/>
        </w:rPr>
        <w:t>espesyal</w:t>
      </w:r>
      <w:proofErr w:type="spellEnd"/>
      <w:r w:rsidRPr="000A4C76">
        <w:rPr>
          <w:rFonts w:ascii="Arial" w:eastAsia="Arial" w:hAnsi="Arial" w:cs="Arial"/>
          <w:sz w:val="24"/>
          <w:szCs w:val="24"/>
        </w:rPr>
        <w:t xml:space="preserve"> na </w:t>
      </w:r>
      <w:proofErr w:type="spellStart"/>
      <w:r w:rsidRPr="000A4C76">
        <w:rPr>
          <w:rFonts w:ascii="Arial" w:eastAsia="Arial" w:hAnsi="Arial" w:cs="Arial"/>
          <w:sz w:val="24"/>
          <w:szCs w:val="24"/>
        </w:rPr>
        <w:t>serbisyo</w:t>
      </w:r>
      <w:proofErr w:type="spellEnd"/>
      <w:r w:rsidRPr="000A4C76">
        <w:rPr>
          <w:rFonts w:ascii="Arial" w:eastAsia="Arial" w:hAnsi="Arial" w:cs="Arial"/>
          <w:sz w:val="24"/>
          <w:szCs w:val="24"/>
        </w:rPr>
        <w:t xml:space="preserve"> ng </w:t>
      </w:r>
      <w:proofErr w:type="spellStart"/>
      <w:r w:rsidRPr="000A4C76">
        <w:rPr>
          <w:rFonts w:ascii="Arial" w:eastAsia="Arial" w:hAnsi="Arial" w:cs="Arial"/>
          <w:sz w:val="24"/>
          <w:szCs w:val="24"/>
        </w:rPr>
        <w:t>kalusugan</w:t>
      </w:r>
      <w:proofErr w:type="spellEnd"/>
      <w:r w:rsidRPr="000A4C76">
        <w:rPr>
          <w:rFonts w:ascii="Arial" w:eastAsia="Arial" w:hAnsi="Arial" w:cs="Arial"/>
          <w:sz w:val="24"/>
          <w:szCs w:val="24"/>
        </w:rPr>
        <w:t xml:space="preserve"> ng </w:t>
      </w:r>
      <w:proofErr w:type="spellStart"/>
      <w:r w:rsidRPr="000A4C76">
        <w:rPr>
          <w:rFonts w:ascii="Arial" w:eastAsia="Arial" w:hAnsi="Arial" w:cs="Arial"/>
          <w:sz w:val="24"/>
          <w:szCs w:val="24"/>
        </w:rPr>
        <w:t>kaisipan</w:t>
      </w:r>
      <w:proofErr w:type="spellEnd"/>
      <w:r>
        <w:rPr>
          <w:rFonts w:ascii="Arial" w:eastAsia="Arial" w:hAnsi="Arial" w:cs="Arial"/>
          <w:sz w:val="24"/>
          <w:szCs w:val="24"/>
        </w:rPr>
        <w:t xml:space="preserve"> na wala sa </w:t>
      </w:r>
      <w:proofErr w:type="spellStart"/>
      <w:r>
        <w:rPr>
          <w:rFonts w:ascii="Arial" w:eastAsia="Arial" w:hAnsi="Arial" w:cs="Arial"/>
          <w:sz w:val="24"/>
          <w:szCs w:val="24"/>
        </w:rPr>
        <w:t>mga</w:t>
      </w:r>
      <w:proofErr w:type="spellEnd"/>
      <w:r>
        <w:rPr>
          <w:rFonts w:ascii="Arial" w:eastAsia="Arial" w:hAnsi="Arial" w:cs="Arial"/>
          <w:sz w:val="24"/>
          <w:szCs w:val="24"/>
        </w:rPr>
        <w:t xml:space="preserve"> problem ana </w:t>
      </w:r>
      <w:proofErr w:type="spellStart"/>
      <w:r>
        <w:rPr>
          <w:rFonts w:ascii="Arial" w:eastAsia="Arial" w:hAnsi="Arial" w:cs="Arial"/>
          <w:sz w:val="24"/>
          <w:szCs w:val="24"/>
        </w:rPr>
        <w:t>sakop</w:t>
      </w:r>
      <w:proofErr w:type="spellEnd"/>
      <w:r>
        <w:rPr>
          <w:rFonts w:ascii="Arial" w:eastAsia="Arial" w:hAnsi="Arial" w:cs="Arial"/>
          <w:sz w:val="24"/>
          <w:szCs w:val="24"/>
        </w:rPr>
        <w:t xml:space="preserve"> ng </w:t>
      </w:r>
      <w:proofErr w:type="spellStart"/>
      <w:r>
        <w:rPr>
          <w:rFonts w:ascii="Arial" w:eastAsia="Arial" w:hAnsi="Arial" w:cs="Arial"/>
          <w:sz w:val="24"/>
          <w:szCs w:val="24"/>
        </w:rPr>
        <w:t>apela</w:t>
      </w:r>
      <w:proofErr w:type="spellEnd"/>
      <w:r>
        <w:rPr>
          <w:rFonts w:ascii="Arial" w:eastAsia="Arial" w:hAnsi="Arial" w:cs="Arial"/>
          <w:sz w:val="24"/>
          <w:szCs w:val="24"/>
        </w:rPr>
        <w:t xml:space="preserve"> at ng </w:t>
      </w:r>
      <w:proofErr w:type="spellStart"/>
      <w:r w:rsidR="00453B7E">
        <w:rPr>
          <w:rFonts w:ascii="Arial" w:hAnsi="Arial" w:cs="Arial"/>
          <w:sz w:val="24"/>
          <w:szCs w:val="24"/>
        </w:rPr>
        <w:t>Makatarungang</w:t>
      </w:r>
      <w:proofErr w:type="spellEnd"/>
      <w:r w:rsidR="00453B7E">
        <w:rPr>
          <w:rFonts w:ascii="Arial" w:hAnsi="Arial" w:cs="Arial"/>
          <w:sz w:val="24"/>
          <w:szCs w:val="24"/>
        </w:rPr>
        <w:t xml:space="preserve"> </w:t>
      </w:r>
      <w:proofErr w:type="spellStart"/>
      <w:r w:rsidR="00453B7E">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w:t>
      </w:r>
    </w:p>
    <w:p w14:paraId="49698C71" w14:textId="77777777" w:rsidR="000A4C76" w:rsidRDefault="000A4C76" w:rsidP="00A92CD7">
      <w:pPr>
        <w:spacing w:after="0" w:line="360" w:lineRule="auto"/>
        <w:contextualSpacing/>
        <w:rPr>
          <w:rFonts w:ascii="Arial" w:hAnsi="Arial" w:cs="Arial"/>
          <w:sz w:val="24"/>
          <w:szCs w:val="24"/>
        </w:rPr>
      </w:pPr>
    </w:p>
    <w:p w14:paraId="52FAFB0A" w14:textId="47A1C84A" w:rsidR="000A4C76" w:rsidRDefault="000A4C76" w:rsidP="00A92CD7">
      <w:pPr>
        <w:spacing w:after="0" w:line="360" w:lineRule="auto"/>
        <w:contextualSpacing/>
        <w:rPr>
          <w:rFonts w:ascii="Arial" w:hAnsi="Arial" w:cs="Arial"/>
          <w:b/>
          <w:bCs/>
          <w:sz w:val="24"/>
          <w:szCs w:val="24"/>
        </w:rPr>
      </w:pPr>
      <w:r>
        <w:rPr>
          <w:rFonts w:ascii="Arial" w:hAnsi="Arial" w:cs="Arial"/>
          <w:b/>
          <w:bCs/>
          <w:sz w:val="24"/>
          <w:szCs w:val="24"/>
        </w:rPr>
        <w:t xml:space="preserve">Ano Ang </w:t>
      </w:r>
      <w:proofErr w:type="spellStart"/>
      <w:r>
        <w:rPr>
          <w:rFonts w:ascii="Arial" w:hAnsi="Arial" w:cs="Arial"/>
          <w:b/>
          <w:bCs/>
          <w:sz w:val="24"/>
          <w:szCs w:val="24"/>
        </w:rPr>
        <w:t>Proseso</w:t>
      </w:r>
      <w:proofErr w:type="spellEnd"/>
      <w:r>
        <w:rPr>
          <w:rFonts w:ascii="Arial" w:hAnsi="Arial" w:cs="Arial"/>
          <w:b/>
          <w:bCs/>
          <w:sz w:val="24"/>
          <w:szCs w:val="24"/>
        </w:rPr>
        <w:t xml:space="preserve"> Ng </w:t>
      </w:r>
      <w:proofErr w:type="spellStart"/>
      <w:r>
        <w:rPr>
          <w:rFonts w:ascii="Arial" w:hAnsi="Arial" w:cs="Arial"/>
          <w:b/>
          <w:bCs/>
          <w:sz w:val="24"/>
          <w:szCs w:val="24"/>
        </w:rPr>
        <w:t>Hinaing</w:t>
      </w:r>
      <w:proofErr w:type="spellEnd"/>
      <w:r>
        <w:rPr>
          <w:rFonts w:ascii="Arial" w:hAnsi="Arial" w:cs="Arial"/>
          <w:b/>
          <w:bCs/>
          <w:sz w:val="24"/>
          <w:szCs w:val="24"/>
        </w:rPr>
        <w:t>?</w:t>
      </w:r>
    </w:p>
    <w:p w14:paraId="0E9E6627" w14:textId="77777777" w:rsidR="004F065C" w:rsidRPr="009273FC" w:rsidRDefault="004F065C" w:rsidP="05C63485">
      <w:pPr>
        <w:spacing w:after="0" w:line="360" w:lineRule="auto"/>
        <w:contextualSpacing/>
        <w:rPr>
          <w:rFonts w:ascii="Arial" w:hAnsi="Arial"/>
          <w:color w:val="000000" w:themeColor="text1"/>
          <w:sz w:val="24"/>
        </w:rPr>
      </w:pPr>
    </w:p>
    <w:p w14:paraId="4E63EC1D" w14:textId="7AFDF193" w:rsidR="00247536" w:rsidRPr="009273FC" w:rsidRDefault="000A4C76" w:rsidP="05C63485">
      <w:pPr>
        <w:spacing w:after="0" w:line="360" w:lineRule="auto"/>
        <w:contextualSpacing/>
        <w:rPr>
          <w:rFonts w:ascii="Arial" w:eastAsia="Arial" w:hAnsi="Arial" w:cs="Arial"/>
          <w:color w:val="000000" w:themeColor="text1"/>
          <w:sz w:val="24"/>
          <w:szCs w:val="24"/>
        </w:rPr>
      </w:pPr>
      <w:r>
        <w:rPr>
          <w:rFonts w:ascii="Arial" w:hAnsi="Arial"/>
          <w:color w:val="000000" w:themeColor="text1"/>
          <w:sz w:val="24"/>
        </w:rPr>
        <w:t xml:space="preserve">Ang </w:t>
      </w:r>
      <w:proofErr w:type="spellStart"/>
      <w:r>
        <w:rPr>
          <w:rFonts w:ascii="Arial" w:hAnsi="Arial"/>
          <w:color w:val="000000" w:themeColor="text1"/>
          <w:sz w:val="24"/>
        </w:rPr>
        <w:t>proseso</w:t>
      </w:r>
      <w:proofErr w:type="spellEnd"/>
      <w:r>
        <w:rPr>
          <w:rFonts w:ascii="Arial" w:hAnsi="Arial"/>
          <w:color w:val="000000" w:themeColor="text1"/>
          <w:sz w:val="24"/>
        </w:rPr>
        <w:t xml:space="preserve"> ng </w:t>
      </w:r>
      <w:proofErr w:type="spellStart"/>
      <w:r>
        <w:rPr>
          <w:rFonts w:ascii="Arial" w:hAnsi="Arial"/>
          <w:color w:val="000000" w:themeColor="text1"/>
          <w:sz w:val="24"/>
        </w:rPr>
        <w:t>hinaing</w:t>
      </w:r>
      <w:proofErr w:type="spellEnd"/>
      <w:r>
        <w:rPr>
          <w:rFonts w:ascii="Arial" w:hAnsi="Arial"/>
          <w:color w:val="000000" w:themeColor="text1"/>
          <w:sz w:val="24"/>
        </w:rPr>
        <w:t xml:space="preserve"> ay</w:t>
      </w:r>
      <w:r w:rsidR="2598BEC3" w:rsidRPr="009273FC">
        <w:rPr>
          <w:rFonts w:ascii="Arial" w:eastAsia="Arial" w:hAnsi="Arial" w:cs="Arial"/>
          <w:color w:val="000000" w:themeColor="text1"/>
          <w:sz w:val="24"/>
          <w:szCs w:val="24"/>
        </w:rPr>
        <w:t xml:space="preserve">: </w:t>
      </w:r>
    </w:p>
    <w:p w14:paraId="063F4429" w14:textId="17CF09F3" w:rsidR="000A4C76" w:rsidRDefault="000A4C76" w:rsidP="003F49FA">
      <w:pPr>
        <w:pStyle w:val="ListParagraph"/>
        <w:numPr>
          <w:ilvl w:val="0"/>
          <w:numId w:val="1"/>
        </w:numPr>
        <w:spacing w:line="360" w:lineRule="auto"/>
        <w:contextualSpacing/>
        <w:rPr>
          <w:color w:val="000000" w:themeColor="text1"/>
          <w:sz w:val="24"/>
          <w:szCs w:val="24"/>
        </w:rPr>
      </w:pPr>
      <w:r>
        <w:rPr>
          <w:color w:val="000000" w:themeColor="text1"/>
          <w:sz w:val="24"/>
          <w:szCs w:val="24"/>
        </w:rPr>
        <w:t xml:space="preserve">Mga simple, at </w:t>
      </w:r>
      <w:proofErr w:type="spellStart"/>
      <w:r>
        <w:rPr>
          <w:color w:val="000000" w:themeColor="text1"/>
          <w:sz w:val="24"/>
          <w:szCs w:val="24"/>
        </w:rPr>
        <w:t>mga</w:t>
      </w:r>
      <w:proofErr w:type="spellEnd"/>
      <w:r>
        <w:rPr>
          <w:color w:val="000000" w:themeColor="text1"/>
          <w:sz w:val="24"/>
          <w:szCs w:val="24"/>
        </w:rPr>
        <w:t xml:space="preserve"> </w:t>
      </w:r>
      <w:proofErr w:type="spellStart"/>
      <w:r>
        <w:rPr>
          <w:color w:val="000000" w:themeColor="text1"/>
          <w:sz w:val="24"/>
          <w:szCs w:val="24"/>
        </w:rPr>
        <w:t>madaling</w:t>
      </w:r>
      <w:proofErr w:type="spellEnd"/>
      <w:r>
        <w:rPr>
          <w:color w:val="000000" w:themeColor="text1"/>
          <w:sz w:val="24"/>
          <w:szCs w:val="24"/>
        </w:rPr>
        <w:t xml:space="preserve"> </w:t>
      </w:r>
      <w:proofErr w:type="spellStart"/>
      <w:r>
        <w:rPr>
          <w:color w:val="000000" w:themeColor="text1"/>
          <w:sz w:val="24"/>
          <w:szCs w:val="24"/>
        </w:rPr>
        <w:t>maintindihan</w:t>
      </w:r>
      <w:proofErr w:type="spellEnd"/>
      <w:r>
        <w:rPr>
          <w:color w:val="000000" w:themeColor="text1"/>
          <w:sz w:val="24"/>
          <w:szCs w:val="24"/>
        </w:rPr>
        <w:t xml:space="preserve"> na </w:t>
      </w:r>
      <w:proofErr w:type="spellStart"/>
      <w:r>
        <w:rPr>
          <w:color w:val="000000" w:themeColor="text1"/>
          <w:sz w:val="24"/>
          <w:szCs w:val="24"/>
        </w:rPr>
        <w:t>mga</w:t>
      </w:r>
      <w:proofErr w:type="spellEnd"/>
      <w:r>
        <w:rPr>
          <w:color w:val="000000" w:themeColor="text1"/>
          <w:sz w:val="24"/>
          <w:szCs w:val="24"/>
        </w:rPr>
        <w:t xml:space="preserve"> </w:t>
      </w:r>
      <w:proofErr w:type="spellStart"/>
      <w:r>
        <w:rPr>
          <w:color w:val="000000" w:themeColor="text1"/>
          <w:sz w:val="24"/>
          <w:szCs w:val="24"/>
        </w:rPr>
        <w:t>pamamaraan</w:t>
      </w:r>
      <w:proofErr w:type="spellEnd"/>
      <w:r>
        <w:rPr>
          <w:color w:val="000000" w:themeColor="text1"/>
          <w:sz w:val="24"/>
          <w:szCs w:val="24"/>
        </w:rPr>
        <w:t xml:space="preserve"> na </w:t>
      </w:r>
      <w:proofErr w:type="spellStart"/>
      <w:r>
        <w:rPr>
          <w:color w:val="000000" w:themeColor="text1"/>
          <w:sz w:val="24"/>
          <w:szCs w:val="24"/>
        </w:rPr>
        <w:t>nagpapahintulot</w:t>
      </w:r>
      <w:proofErr w:type="spellEnd"/>
      <w:r>
        <w:rPr>
          <w:color w:val="000000" w:themeColor="text1"/>
          <w:sz w:val="24"/>
          <w:szCs w:val="24"/>
        </w:rPr>
        <w:t xml:space="preserve"> sa </w:t>
      </w:r>
      <w:proofErr w:type="spellStart"/>
      <w:r>
        <w:rPr>
          <w:color w:val="000000" w:themeColor="text1"/>
          <w:sz w:val="24"/>
          <w:szCs w:val="24"/>
        </w:rPr>
        <w:t>iyo</w:t>
      </w:r>
      <w:proofErr w:type="spellEnd"/>
      <w:r>
        <w:rPr>
          <w:color w:val="000000" w:themeColor="text1"/>
          <w:sz w:val="24"/>
          <w:szCs w:val="24"/>
        </w:rPr>
        <w:t xml:space="preserve"> na </w:t>
      </w:r>
      <w:proofErr w:type="spellStart"/>
      <w:r>
        <w:rPr>
          <w:color w:val="000000" w:themeColor="text1"/>
          <w:sz w:val="24"/>
          <w:szCs w:val="24"/>
        </w:rPr>
        <w:t>iharap</w:t>
      </w:r>
      <w:proofErr w:type="spellEnd"/>
      <w:r>
        <w:rPr>
          <w:color w:val="000000" w:themeColor="text1"/>
          <w:sz w:val="24"/>
          <w:szCs w:val="24"/>
        </w:rPr>
        <w:t xml:space="preserve"> ang </w:t>
      </w:r>
      <w:proofErr w:type="spellStart"/>
      <w:r>
        <w:rPr>
          <w:color w:val="000000" w:themeColor="text1"/>
          <w:sz w:val="24"/>
          <w:szCs w:val="24"/>
        </w:rPr>
        <w:t>iyong</w:t>
      </w:r>
      <w:proofErr w:type="spellEnd"/>
      <w:r>
        <w:rPr>
          <w:color w:val="000000" w:themeColor="text1"/>
          <w:sz w:val="24"/>
          <w:szCs w:val="24"/>
        </w:rPr>
        <w:t xml:space="preserve"> </w:t>
      </w:r>
      <w:proofErr w:type="spellStart"/>
      <w:r>
        <w:rPr>
          <w:color w:val="000000" w:themeColor="text1"/>
          <w:sz w:val="24"/>
          <w:szCs w:val="24"/>
        </w:rPr>
        <w:t>hinaing</w:t>
      </w:r>
      <w:proofErr w:type="spellEnd"/>
      <w:r>
        <w:rPr>
          <w:color w:val="000000" w:themeColor="text1"/>
          <w:sz w:val="24"/>
          <w:szCs w:val="24"/>
        </w:rPr>
        <w:t xml:space="preserve"> sa </w:t>
      </w:r>
      <w:proofErr w:type="spellStart"/>
      <w:r>
        <w:rPr>
          <w:color w:val="000000" w:themeColor="text1"/>
          <w:sz w:val="24"/>
          <w:szCs w:val="24"/>
        </w:rPr>
        <w:t>pamamagitan</w:t>
      </w:r>
      <w:proofErr w:type="spellEnd"/>
      <w:r>
        <w:rPr>
          <w:color w:val="000000" w:themeColor="text1"/>
          <w:sz w:val="24"/>
          <w:szCs w:val="24"/>
        </w:rPr>
        <w:t xml:space="preserve"> ng </w:t>
      </w:r>
      <w:proofErr w:type="spellStart"/>
      <w:r>
        <w:rPr>
          <w:color w:val="000000" w:themeColor="text1"/>
          <w:sz w:val="24"/>
          <w:szCs w:val="24"/>
        </w:rPr>
        <w:t>pagsalita</w:t>
      </w:r>
      <w:proofErr w:type="spellEnd"/>
      <w:r>
        <w:rPr>
          <w:color w:val="000000" w:themeColor="text1"/>
          <w:sz w:val="24"/>
          <w:szCs w:val="24"/>
        </w:rPr>
        <w:t xml:space="preserve"> o </w:t>
      </w:r>
      <w:proofErr w:type="spellStart"/>
      <w:r>
        <w:rPr>
          <w:color w:val="000000" w:themeColor="text1"/>
          <w:sz w:val="24"/>
          <w:szCs w:val="24"/>
        </w:rPr>
        <w:t>pagsulat</w:t>
      </w:r>
      <w:proofErr w:type="spellEnd"/>
    </w:p>
    <w:p w14:paraId="5499E2C6" w14:textId="04B33976" w:rsidR="00247536" w:rsidRPr="009273FC" w:rsidRDefault="000A4C76" w:rsidP="003F49FA">
      <w:pPr>
        <w:pStyle w:val="ListParagraph"/>
        <w:numPr>
          <w:ilvl w:val="0"/>
          <w:numId w:val="1"/>
        </w:numPr>
        <w:spacing w:line="360" w:lineRule="auto"/>
        <w:contextualSpacing/>
        <w:rPr>
          <w:color w:val="000000" w:themeColor="text1"/>
          <w:sz w:val="24"/>
          <w:szCs w:val="24"/>
        </w:rPr>
      </w:pPr>
      <w:r>
        <w:rPr>
          <w:color w:val="000000" w:themeColor="text1"/>
          <w:sz w:val="24"/>
          <w:szCs w:val="24"/>
        </w:rPr>
        <w:t xml:space="preserve">Hindi </w:t>
      </w:r>
      <w:proofErr w:type="spellStart"/>
      <w:r>
        <w:rPr>
          <w:color w:val="000000" w:themeColor="text1"/>
          <w:sz w:val="24"/>
          <w:szCs w:val="24"/>
        </w:rPr>
        <w:t>ito</w:t>
      </w:r>
      <w:proofErr w:type="spellEnd"/>
      <w:r>
        <w:rPr>
          <w:color w:val="000000" w:themeColor="text1"/>
          <w:sz w:val="24"/>
          <w:szCs w:val="24"/>
        </w:rPr>
        <w:t xml:space="preserve"> </w:t>
      </w:r>
      <w:proofErr w:type="spellStart"/>
      <w:r>
        <w:rPr>
          <w:color w:val="000000" w:themeColor="text1"/>
          <w:sz w:val="24"/>
          <w:szCs w:val="24"/>
        </w:rPr>
        <w:t>mabibilang</w:t>
      </w:r>
      <w:proofErr w:type="spellEnd"/>
      <w:r>
        <w:rPr>
          <w:color w:val="000000" w:themeColor="text1"/>
          <w:sz w:val="24"/>
          <w:szCs w:val="24"/>
        </w:rPr>
        <w:t xml:space="preserve"> na </w:t>
      </w:r>
      <w:proofErr w:type="spellStart"/>
      <w:r>
        <w:rPr>
          <w:color w:val="000000" w:themeColor="text1"/>
          <w:sz w:val="24"/>
          <w:szCs w:val="24"/>
        </w:rPr>
        <w:t>laban</w:t>
      </w:r>
      <w:proofErr w:type="spellEnd"/>
      <w:r>
        <w:rPr>
          <w:color w:val="000000" w:themeColor="text1"/>
          <w:sz w:val="24"/>
          <w:szCs w:val="24"/>
        </w:rPr>
        <w:t xml:space="preserve"> sa </w:t>
      </w:r>
      <w:proofErr w:type="spellStart"/>
      <w:r>
        <w:rPr>
          <w:color w:val="000000" w:themeColor="text1"/>
          <w:sz w:val="24"/>
          <w:szCs w:val="24"/>
        </w:rPr>
        <w:t>iyo</w:t>
      </w:r>
      <w:proofErr w:type="spellEnd"/>
      <w:r>
        <w:rPr>
          <w:color w:val="000000" w:themeColor="text1"/>
          <w:sz w:val="24"/>
          <w:szCs w:val="24"/>
        </w:rPr>
        <w:t xml:space="preserve"> o sa </w:t>
      </w:r>
      <w:proofErr w:type="spellStart"/>
      <w:r>
        <w:rPr>
          <w:color w:val="000000" w:themeColor="text1"/>
          <w:sz w:val="24"/>
          <w:szCs w:val="24"/>
        </w:rPr>
        <w:t>iyong</w:t>
      </w:r>
      <w:proofErr w:type="spellEnd"/>
      <w:r>
        <w:rPr>
          <w:color w:val="000000" w:themeColor="text1"/>
          <w:sz w:val="24"/>
          <w:szCs w:val="24"/>
        </w:rPr>
        <w:t xml:space="preserve"> provider sa </w:t>
      </w:r>
      <w:proofErr w:type="spellStart"/>
      <w:r>
        <w:rPr>
          <w:color w:val="000000" w:themeColor="text1"/>
          <w:sz w:val="24"/>
          <w:szCs w:val="24"/>
        </w:rPr>
        <w:t>anumang</w:t>
      </w:r>
      <w:proofErr w:type="spellEnd"/>
      <w:r>
        <w:rPr>
          <w:color w:val="000000" w:themeColor="text1"/>
          <w:sz w:val="24"/>
          <w:szCs w:val="24"/>
        </w:rPr>
        <w:t xml:space="preserve"> </w:t>
      </w:r>
      <w:proofErr w:type="spellStart"/>
      <w:r>
        <w:rPr>
          <w:color w:val="000000" w:themeColor="text1"/>
          <w:sz w:val="24"/>
          <w:szCs w:val="24"/>
        </w:rPr>
        <w:t>paraan</w:t>
      </w:r>
      <w:proofErr w:type="spellEnd"/>
      <w:r>
        <w:rPr>
          <w:color w:val="000000" w:themeColor="text1"/>
          <w:sz w:val="24"/>
          <w:szCs w:val="24"/>
        </w:rPr>
        <w:t>.</w:t>
      </w:r>
    </w:p>
    <w:p w14:paraId="4ACA763F" w14:textId="649BEED4" w:rsidR="35119AE1" w:rsidRPr="009273FC" w:rsidRDefault="000A4C76" w:rsidP="0065389E">
      <w:pPr>
        <w:pStyle w:val="ListParagraph"/>
        <w:numPr>
          <w:ilvl w:val="0"/>
          <w:numId w:val="1"/>
        </w:numPr>
        <w:spacing w:line="360" w:lineRule="auto"/>
        <w:rPr>
          <w:color w:val="000000" w:themeColor="text1"/>
          <w:sz w:val="24"/>
        </w:rPr>
      </w:pPr>
      <w:proofErr w:type="spellStart"/>
      <w:r>
        <w:rPr>
          <w:color w:val="000000" w:themeColor="text1"/>
          <w:sz w:val="24"/>
          <w:szCs w:val="24"/>
        </w:rPr>
        <w:t>Pahihintulutan</w:t>
      </w:r>
      <w:proofErr w:type="spellEnd"/>
      <w:r>
        <w:rPr>
          <w:color w:val="000000" w:themeColor="text1"/>
          <w:sz w:val="24"/>
          <w:szCs w:val="24"/>
        </w:rPr>
        <w:t xml:space="preserve"> ka na </w:t>
      </w:r>
      <w:proofErr w:type="spellStart"/>
      <w:r>
        <w:rPr>
          <w:color w:val="000000" w:themeColor="text1"/>
          <w:sz w:val="24"/>
          <w:szCs w:val="24"/>
        </w:rPr>
        <w:t>awtorisahan</w:t>
      </w:r>
      <w:proofErr w:type="spellEnd"/>
      <w:r>
        <w:rPr>
          <w:color w:val="000000" w:themeColor="text1"/>
          <w:sz w:val="24"/>
          <w:szCs w:val="24"/>
        </w:rPr>
        <w:t xml:space="preserve"> ang </w:t>
      </w:r>
      <w:proofErr w:type="spellStart"/>
      <w:r>
        <w:rPr>
          <w:color w:val="000000" w:themeColor="text1"/>
          <w:sz w:val="24"/>
          <w:szCs w:val="24"/>
        </w:rPr>
        <w:t>ibang</w:t>
      </w:r>
      <w:proofErr w:type="spellEnd"/>
      <w:r>
        <w:rPr>
          <w:color w:val="000000" w:themeColor="text1"/>
          <w:sz w:val="24"/>
          <w:szCs w:val="24"/>
        </w:rPr>
        <w:t xml:space="preserve"> </w:t>
      </w:r>
      <w:proofErr w:type="spellStart"/>
      <w:r>
        <w:rPr>
          <w:color w:val="000000" w:themeColor="text1"/>
          <w:sz w:val="24"/>
          <w:szCs w:val="24"/>
        </w:rPr>
        <w:t>tao</w:t>
      </w:r>
      <w:proofErr w:type="spellEnd"/>
      <w:r>
        <w:rPr>
          <w:color w:val="000000" w:themeColor="text1"/>
          <w:sz w:val="24"/>
          <w:szCs w:val="24"/>
        </w:rPr>
        <w:t xml:space="preserve"> na </w:t>
      </w:r>
      <w:proofErr w:type="spellStart"/>
      <w:r>
        <w:rPr>
          <w:color w:val="000000" w:themeColor="text1"/>
          <w:sz w:val="24"/>
          <w:szCs w:val="24"/>
        </w:rPr>
        <w:t>maging</w:t>
      </w:r>
      <w:proofErr w:type="spellEnd"/>
      <w:r>
        <w:rPr>
          <w:color w:val="000000" w:themeColor="text1"/>
          <w:sz w:val="24"/>
          <w:szCs w:val="24"/>
        </w:rPr>
        <w:t xml:space="preserve"> </w:t>
      </w:r>
      <w:proofErr w:type="spellStart"/>
      <w:r>
        <w:rPr>
          <w:color w:val="000000" w:themeColor="text1"/>
          <w:sz w:val="24"/>
          <w:szCs w:val="24"/>
        </w:rPr>
        <w:t>kinatawan</w:t>
      </w:r>
      <w:proofErr w:type="spellEnd"/>
      <w:r>
        <w:rPr>
          <w:color w:val="000000" w:themeColor="text1"/>
          <w:sz w:val="24"/>
          <w:szCs w:val="24"/>
        </w:rPr>
        <w:t xml:space="preserve">, </w:t>
      </w:r>
      <w:proofErr w:type="spellStart"/>
      <w:r>
        <w:rPr>
          <w:color w:val="000000" w:themeColor="text1"/>
          <w:sz w:val="24"/>
          <w:szCs w:val="24"/>
        </w:rPr>
        <w:t>kasama</w:t>
      </w:r>
      <w:proofErr w:type="spellEnd"/>
      <w:r>
        <w:rPr>
          <w:color w:val="000000" w:themeColor="text1"/>
          <w:sz w:val="24"/>
          <w:szCs w:val="24"/>
        </w:rPr>
        <w:t xml:space="preserve"> ang provider </w:t>
      </w:r>
      <w:proofErr w:type="spellStart"/>
      <w:r>
        <w:rPr>
          <w:color w:val="000000" w:themeColor="text1"/>
          <w:sz w:val="24"/>
          <w:szCs w:val="24"/>
        </w:rPr>
        <w:t>o</w:t>
      </w:r>
      <w:proofErr w:type="spellEnd"/>
      <w:r>
        <w:rPr>
          <w:color w:val="000000" w:themeColor="text1"/>
          <w:sz w:val="24"/>
          <w:szCs w:val="24"/>
        </w:rPr>
        <w:t xml:space="preserve"> advocate. Kung </w:t>
      </w:r>
      <w:proofErr w:type="spellStart"/>
      <w:r>
        <w:rPr>
          <w:color w:val="000000" w:themeColor="text1"/>
          <w:sz w:val="24"/>
          <w:szCs w:val="24"/>
        </w:rPr>
        <w:t>binigyan</w:t>
      </w:r>
      <w:proofErr w:type="spellEnd"/>
      <w:r>
        <w:rPr>
          <w:color w:val="000000" w:themeColor="text1"/>
          <w:sz w:val="24"/>
          <w:szCs w:val="24"/>
        </w:rPr>
        <w:t xml:space="preserve"> </w:t>
      </w:r>
      <w:proofErr w:type="spellStart"/>
      <w:r>
        <w:rPr>
          <w:color w:val="000000" w:themeColor="text1"/>
          <w:sz w:val="24"/>
          <w:szCs w:val="24"/>
        </w:rPr>
        <w:t>mo</w:t>
      </w:r>
      <w:proofErr w:type="spellEnd"/>
      <w:r>
        <w:rPr>
          <w:color w:val="000000" w:themeColor="text1"/>
          <w:sz w:val="24"/>
          <w:szCs w:val="24"/>
        </w:rPr>
        <w:t xml:space="preserve"> ng </w:t>
      </w:r>
      <w:proofErr w:type="spellStart"/>
      <w:r>
        <w:rPr>
          <w:color w:val="000000" w:themeColor="text1"/>
          <w:sz w:val="24"/>
          <w:szCs w:val="24"/>
        </w:rPr>
        <w:t>awtorisasyon</w:t>
      </w:r>
      <w:proofErr w:type="spellEnd"/>
      <w:r>
        <w:rPr>
          <w:color w:val="000000" w:themeColor="text1"/>
          <w:sz w:val="24"/>
          <w:szCs w:val="24"/>
        </w:rPr>
        <w:t xml:space="preserve"> ang </w:t>
      </w:r>
      <w:proofErr w:type="spellStart"/>
      <w:r>
        <w:rPr>
          <w:color w:val="000000" w:themeColor="text1"/>
          <w:sz w:val="24"/>
          <w:szCs w:val="24"/>
        </w:rPr>
        <w:t>isang</w:t>
      </w:r>
      <w:proofErr w:type="spellEnd"/>
      <w:r>
        <w:rPr>
          <w:color w:val="000000" w:themeColor="text1"/>
          <w:sz w:val="24"/>
          <w:szCs w:val="24"/>
        </w:rPr>
        <w:t xml:space="preserve"> </w:t>
      </w:r>
      <w:proofErr w:type="spellStart"/>
      <w:r>
        <w:rPr>
          <w:color w:val="000000" w:themeColor="text1"/>
          <w:sz w:val="24"/>
          <w:szCs w:val="24"/>
        </w:rPr>
        <w:t>tao</w:t>
      </w:r>
      <w:proofErr w:type="spellEnd"/>
      <w:r>
        <w:rPr>
          <w:color w:val="000000" w:themeColor="text1"/>
          <w:sz w:val="24"/>
          <w:szCs w:val="24"/>
        </w:rPr>
        <w:t xml:space="preserve"> mara </w:t>
      </w:r>
      <w:proofErr w:type="spellStart"/>
      <w:r>
        <w:rPr>
          <w:color w:val="000000" w:themeColor="text1"/>
          <w:sz w:val="24"/>
          <w:szCs w:val="24"/>
        </w:rPr>
        <w:t>maging</w:t>
      </w:r>
      <w:proofErr w:type="spellEnd"/>
      <w:r>
        <w:rPr>
          <w:color w:val="000000" w:themeColor="text1"/>
          <w:sz w:val="24"/>
          <w:szCs w:val="24"/>
        </w:rPr>
        <w:t xml:space="preserve"> </w:t>
      </w:r>
      <w:proofErr w:type="spellStart"/>
      <w:r>
        <w:rPr>
          <w:color w:val="000000" w:themeColor="text1"/>
          <w:sz w:val="24"/>
          <w:szCs w:val="24"/>
        </w:rPr>
        <w:t>iyng</w:t>
      </w:r>
      <w:proofErr w:type="spellEnd"/>
      <w:r>
        <w:rPr>
          <w:color w:val="000000" w:themeColor="text1"/>
          <w:sz w:val="24"/>
          <w:szCs w:val="24"/>
        </w:rPr>
        <w:t xml:space="preserve"> </w:t>
      </w:r>
      <w:proofErr w:type="spellStart"/>
      <w:r>
        <w:rPr>
          <w:color w:val="000000" w:themeColor="text1"/>
          <w:sz w:val="24"/>
          <w:szCs w:val="24"/>
        </w:rPr>
        <w:t>kinatawan</w:t>
      </w:r>
      <w:proofErr w:type="spellEnd"/>
      <w:r>
        <w:rPr>
          <w:color w:val="000000" w:themeColor="text1"/>
          <w:sz w:val="24"/>
          <w:szCs w:val="24"/>
        </w:rPr>
        <w:t xml:space="preserve"> ang </w:t>
      </w:r>
      <w:r w:rsidRPr="000A4C76">
        <w:rPr>
          <w:color w:val="000000" w:themeColor="text1"/>
          <w:sz w:val="24"/>
          <w:szCs w:val="24"/>
        </w:rPr>
        <w:t xml:space="preserve">plano ng </w:t>
      </w:r>
      <w:proofErr w:type="spellStart"/>
      <w:r w:rsidRPr="000A4C76">
        <w:rPr>
          <w:color w:val="000000" w:themeColor="text1"/>
          <w:sz w:val="24"/>
          <w:szCs w:val="24"/>
        </w:rPr>
        <w:t>kalusugan</w:t>
      </w:r>
      <w:proofErr w:type="spellEnd"/>
      <w:r w:rsidRPr="000A4C76">
        <w:rPr>
          <w:color w:val="000000" w:themeColor="text1"/>
          <w:sz w:val="24"/>
          <w:szCs w:val="24"/>
        </w:rPr>
        <w:t xml:space="preserve"> ng </w:t>
      </w:r>
      <w:proofErr w:type="spellStart"/>
      <w:r w:rsidRPr="000A4C76">
        <w:rPr>
          <w:color w:val="000000" w:themeColor="text1"/>
          <w:sz w:val="24"/>
          <w:szCs w:val="24"/>
        </w:rPr>
        <w:t>kaisipan</w:t>
      </w:r>
      <w:proofErr w:type="spellEnd"/>
      <w:r>
        <w:rPr>
          <w:color w:val="000000" w:themeColor="text1"/>
          <w:sz w:val="24"/>
          <w:szCs w:val="24"/>
        </w:rPr>
        <w:t xml:space="preserve"> ay </w:t>
      </w:r>
      <w:proofErr w:type="spellStart"/>
      <w:r>
        <w:rPr>
          <w:color w:val="000000" w:themeColor="text1"/>
          <w:sz w:val="24"/>
          <w:szCs w:val="24"/>
        </w:rPr>
        <w:t>maaari</w:t>
      </w:r>
      <w:proofErr w:type="spellEnd"/>
      <w:r>
        <w:rPr>
          <w:color w:val="000000" w:themeColor="text1"/>
          <w:sz w:val="24"/>
          <w:szCs w:val="24"/>
        </w:rPr>
        <w:t xml:space="preserve"> kang </w:t>
      </w:r>
      <w:proofErr w:type="spellStart"/>
      <w:r>
        <w:rPr>
          <w:color w:val="000000" w:themeColor="text1"/>
          <w:sz w:val="24"/>
          <w:szCs w:val="24"/>
        </w:rPr>
        <w:t>hilingin</w:t>
      </w:r>
      <w:proofErr w:type="spellEnd"/>
      <w:r>
        <w:rPr>
          <w:color w:val="000000" w:themeColor="text1"/>
          <w:sz w:val="24"/>
          <w:szCs w:val="24"/>
        </w:rPr>
        <w:t xml:space="preserve"> na </w:t>
      </w:r>
      <w:proofErr w:type="spellStart"/>
      <w:r>
        <w:rPr>
          <w:color w:val="000000" w:themeColor="text1"/>
          <w:sz w:val="24"/>
          <w:szCs w:val="24"/>
        </w:rPr>
        <w:t>pumirma</w:t>
      </w:r>
      <w:proofErr w:type="spellEnd"/>
      <w:r>
        <w:rPr>
          <w:color w:val="000000" w:themeColor="text1"/>
          <w:sz w:val="24"/>
          <w:szCs w:val="24"/>
        </w:rPr>
        <w:t xml:space="preserve"> sa </w:t>
      </w:r>
      <w:proofErr w:type="spellStart"/>
      <w:r>
        <w:rPr>
          <w:color w:val="000000" w:themeColor="text1"/>
          <w:sz w:val="24"/>
          <w:szCs w:val="24"/>
        </w:rPr>
        <w:t>isan</w:t>
      </w:r>
      <w:proofErr w:type="spellEnd"/>
      <w:r>
        <w:rPr>
          <w:color w:val="000000" w:themeColor="text1"/>
          <w:sz w:val="24"/>
          <w:szCs w:val="24"/>
        </w:rPr>
        <w:t xml:space="preserve"> </w:t>
      </w:r>
      <w:proofErr w:type="spellStart"/>
      <w:r>
        <w:rPr>
          <w:color w:val="000000" w:themeColor="text1"/>
          <w:sz w:val="24"/>
          <w:szCs w:val="24"/>
        </w:rPr>
        <w:t>porm</w:t>
      </w:r>
      <w:proofErr w:type="spellEnd"/>
      <w:r>
        <w:rPr>
          <w:color w:val="000000" w:themeColor="text1"/>
          <w:sz w:val="24"/>
          <w:szCs w:val="24"/>
        </w:rPr>
        <w:t xml:space="preserve"> </w:t>
      </w:r>
      <w:proofErr w:type="spellStart"/>
      <w:r>
        <w:rPr>
          <w:color w:val="000000" w:themeColor="text1"/>
          <w:sz w:val="24"/>
          <w:szCs w:val="24"/>
        </w:rPr>
        <w:t>ba</w:t>
      </w:r>
      <w:proofErr w:type="spellEnd"/>
      <w:r>
        <w:rPr>
          <w:color w:val="000000" w:themeColor="text1"/>
          <w:sz w:val="24"/>
          <w:szCs w:val="24"/>
        </w:rPr>
        <w:t xml:space="preserve"> </w:t>
      </w:r>
      <w:proofErr w:type="spellStart"/>
      <w:r>
        <w:rPr>
          <w:color w:val="000000" w:themeColor="text1"/>
          <w:sz w:val="24"/>
          <w:szCs w:val="24"/>
        </w:rPr>
        <w:t>nagbibigay</w:t>
      </w:r>
      <w:proofErr w:type="spellEnd"/>
      <w:r>
        <w:rPr>
          <w:color w:val="000000" w:themeColor="text1"/>
          <w:sz w:val="24"/>
          <w:szCs w:val="24"/>
        </w:rPr>
        <w:t xml:space="preserve"> </w:t>
      </w:r>
      <w:proofErr w:type="spellStart"/>
      <w:r>
        <w:rPr>
          <w:color w:val="000000" w:themeColor="text1"/>
          <w:sz w:val="24"/>
          <w:szCs w:val="24"/>
        </w:rPr>
        <w:t>awtorisasyon</w:t>
      </w:r>
      <w:proofErr w:type="spellEnd"/>
      <w:r>
        <w:rPr>
          <w:color w:val="000000" w:themeColor="text1"/>
          <w:sz w:val="24"/>
          <w:szCs w:val="24"/>
        </w:rPr>
        <w:t xml:space="preserve"> sa </w:t>
      </w:r>
      <w:r w:rsidRPr="000A4C76">
        <w:rPr>
          <w:color w:val="000000" w:themeColor="text1"/>
          <w:sz w:val="24"/>
          <w:szCs w:val="24"/>
        </w:rPr>
        <w:t xml:space="preserve">plano ng </w:t>
      </w:r>
      <w:proofErr w:type="spellStart"/>
      <w:r w:rsidRPr="000A4C76">
        <w:rPr>
          <w:color w:val="000000" w:themeColor="text1"/>
          <w:sz w:val="24"/>
          <w:szCs w:val="24"/>
        </w:rPr>
        <w:t>kalusugan</w:t>
      </w:r>
      <w:proofErr w:type="spellEnd"/>
      <w:r w:rsidRPr="000A4C76">
        <w:rPr>
          <w:color w:val="000000" w:themeColor="text1"/>
          <w:sz w:val="24"/>
          <w:szCs w:val="24"/>
        </w:rPr>
        <w:t xml:space="preserve"> ng </w:t>
      </w:r>
      <w:proofErr w:type="spellStart"/>
      <w:r w:rsidRPr="000A4C76">
        <w:rPr>
          <w:color w:val="000000" w:themeColor="text1"/>
          <w:sz w:val="24"/>
          <w:szCs w:val="24"/>
        </w:rPr>
        <w:t>kaisipan</w:t>
      </w:r>
      <w:proofErr w:type="spellEnd"/>
      <w:r>
        <w:rPr>
          <w:color w:val="000000" w:themeColor="text1"/>
          <w:sz w:val="24"/>
          <w:szCs w:val="24"/>
        </w:rPr>
        <w:t xml:space="preserve"> sa </w:t>
      </w:r>
      <w:proofErr w:type="spellStart"/>
      <w:r>
        <w:rPr>
          <w:color w:val="000000" w:themeColor="text1"/>
          <w:sz w:val="24"/>
          <w:szCs w:val="24"/>
        </w:rPr>
        <w:t>taon</w:t>
      </w:r>
      <w:proofErr w:type="spellEnd"/>
      <w:r>
        <w:rPr>
          <w:color w:val="000000" w:themeColor="text1"/>
          <w:sz w:val="24"/>
          <w:szCs w:val="24"/>
        </w:rPr>
        <w:t xml:space="preserve"> </w:t>
      </w:r>
      <w:proofErr w:type="spellStart"/>
      <w:r>
        <w:rPr>
          <w:color w:val="000000" w:themeColor="text1"/>
          <w:sz w:val="24"/>
          <w:szCs w:val="24"/>
        </w:rPr>
        <w:t>iyon</w:t>
      </w:r>
      <w:proofErr w:type="spellEnd"/>
      <w:r>
        <w:rPr>
          <w:color w:val="000000" w:themeColor="text1"/>
          <w:sz w:val="24"/>
          <w:szCs w:val="24"/>
        </w:rPr>
        <w:t>.</w:t>
      </w:r>
    </w:p>
    <w:p w14:paraId="4B1D0EA8" w14:textId="00805BB0" w:rsidR="000A4C76" w:rsidRPr="000A4C76" w:rsidRDefault="000A4C76" w:rsidP="0065389E">
      <w:pPr>
        <w:pStyle w:val="ListParagraph"/>
        <w:numPr>
          <w:ilvl w:val="0"/>
          <w:numId w:val="1"/>
        </w:numPr>
        <w:spacing w:line="360" w:lineRule="auto"/>
        <w:rPr>
          <w:color w:val="000000" w:themeColor="text1"/>
          <w:sz w:val="24"/>
        </w:rPr>
      </w:pPr>
      <w:r>
        <w:rPr>
          <w:color w:val="000000" w:themeColor="text1"/>
          <w:sz w:val="24"/>
        </w:rPr>
        <w:t xml:space="preserve">Para </w:t>
      </w:r>
      <w:proofErr w:type="spellStart"/>
      <w:r>
        <w:rPr>
          <w:color w:val="000000" w:themeColor="text1"/>
          <w:sz w:val="24"/>
        </w:rPr>
        <w:t>matiyak</w:t>
      </w:r>
      <w:proofErr w:type="spellEnd"/>
      <w:r>
        <w:rPr>
          <w:color w:val="000000" w:themeColor="text1"/>
          <w:sz w:val="24"/>
        </w:rPr>
        <w:t xml:space="preserve"> na ang </w:t>
      </w:r>
      <w:proofErr w:type="spellStart"/>
      <w:r>
        <w:rPr>
          <w:color w:val="000000" w:themeColor="text1"/>
          <w:sz w:val="24"/>
        </w:rPr>
        <w:t>mga</w:t>
      </w:r>
      <w:proofErr w:type="spellEnd"/>
      <w:r>
        <w:rPr>
          <w:color w:val="000000" w:themeColor="text1"/>
          <w:sz w:val="24"/>
        </w:rPr>
        <w:t xml:space="preserve"> </w:t>
      </w:r>
      <w:proofErr w:type="spellStart"/>
      <w:r>
        <w:rPr>
          <w:color w:val="000000" w:themeColor="text1"/>
          <w:sz w:val="24"/>
        </w:rPr>
        <w:t>indibidwal</w:t>
      </w:r>
      <w:proofErr w:type="spellEnd"/>
      <w:r>
        <w:rPr>
          <w:color w:val="000000" w:themeColor="text1"/>
          <w:sz w:val="24"/>
        </w:rPr>
        <w:t xml:space="preserve"> na </w:t>
      </w:r>
      <w:proofErr w:type="spellStart"/>
      <w:r>
        <w:rPr>
          <w:color w:val="000000" w:themeColor="text1"/>
          <w:sz w:val="24"/>
        </w:rPr>
        <w:t>gumagawa</w:t>
      </w:r>
      <w:proofErr w:type="spellEnd"/>
      <w:r>
        <w:rPr>
          <w:color w:val="000000" w:themeColor="text1"/>
          <w:sz w:val="24"/>
        </w:rPr>
        <w:t xml:space="preserve"> ng </w:t>
      </w:r>
      <w:proofErr w:type="spellStart"/>
      <w:r>
        <w:rPr>
          <w:color w:val="000000" w:themeColor="text1"/>
          <w:sz w:val="24"/>
        </w:rPr>
        <w:t>desisyon</w:t>
      </w:r>
      <w:proofErr w:type="spellEnd"/>
      <w:r>
        <w:rPr>
          <w:color w:val="000000" w:themeColor="text1"/>
          <w:sz w:val="24"/>
        </w:rPr>
        <w:t xml:space="preserve"> ay </w:t>
      </w:r>
      <w:proofErr w:type="spellStart"/>
      <w:r>
        <w:rPr>
          <w:color w:val="000000" w:themeColor="text1"/>
          <w:sz w:val="24"/>
        </w:rPr>
        <w:t>kwalipikado</w:t>
      </w:r>
      <w:proofErr w:type="spellEnd"/>
      <w:r>
        <w:rPr>
          <w:color w:val="000000" w:themeColor="text1"/>
          <w:sz w:val="24"/>
        </w:rPr>
        <w:t xml:space="preserve"> na </w:t>
      </w:r>
      <w:proofErr w:type="spellStart"/>
      <w:r>
        <w:rPr>
          <w:color w:val="000000" w:themeColor="text1"/>
          <w:sz w:val="24"/>
        </w:rPr>
        <w:t>gawin</w:t>
      </w:r>
      <w:proofErr w:type="spellEnd"/>
      <w:r>
        <w:rPr>
          <w:color w:val="000000" w:themeColor="text1"/>
          <w:sz w:val="24"/>
        </w:rPr>
        <w:t xml:space="preserve"> </w:t>
      </w:r>
      <w:proofErr w:type="spellStart"/>
      <w:r>
        <w:rPr>
          <w:color w:val="000000" w:themeColor="text1"/>
          <w:sz w:val="24"/>
        </w:rPr>
        <w:t>ito</w:t>
      </w:r>
      <w:proofErr w:type="spellEnd"/>
      <w:r>
        <w:rPr>
          <w:color w:val="000000" w:themeColor="text1"/>
          <w:sz w:val="24"/>
        </w:rPr>
        <w:t xml:space="preserve"> at </w:t>
      </w:r>
      <w:proofErr w:type="spellStart"/>
      <w:r>
        <w:rPr>
          <w:color w:val="000000" w:themeColor="text1"/>
          <w:sz w:val="24"/>
        </w:rPr>
        <w:t>hindi</w:t>
      </w:r>
      <w:proofErr w:type="spellEnd"/>
      <w:r>
        <w:rPr>
          <w:color w:val="000000" w:themeColor="text1"/>
          <w:sz w:val="24"/>
        </w:rPr>
        <w:t xml:space="preserve"> </w:t>
      </w:r>
      <w:proofErr w:type="spellStart"/>
      <w:r>
        <w:rPr>
          <w:color w:val="000000" w:themeColor="text1"/>
          <w:sz w:val="24"/>
        </w:rPr>
        <w:t>kasangkot</w:t>
      </w:r>
      <w:proofErr w:type="spellEnd"/>
      <w:r>
        <w:rPr>
          <w:color w:val="000000" w:themeColor="text1"/>
          <w:sz w:val="24"/>
        </w:rPr>
        <w:t xml:space="preserve"> sa </w:t>
      </w:r>
      <w:proofErr w:type="spellStart"/>
      <w:r>
        <w:rPr>
          <w:color w:val="000000" w:themeColor="text1"/>
          <w:sz w:val="24"/>
        </w:rPr>
        <w:t>mga</w:t>
      </w:r>
      <w:proofErr w:type="spellEnd"/>
      <w:r>
        <w:rPr>
          <w:color w:val="000000" w:themeColor="text1"/>
          <w:sz w:val="24"/>
        </w:rPr>
        <w:t xml:space="preserve"> </w:t>
      </w:r>
      <w:proofErr w:type="spellStart"/>
      <w:r>
        <w:rPr>
          <w:color w:val="000000" w:themeColor="text1"/>
          <w:sz w:val="24"/>
        </w:rPr>
        <w:t>naunang</w:t>
      </w:r>
      <w:proofErr w:type="spellEnd"/>
      <w:r>
        <w:rPr>
          <w:color w:val="000000" w:themeColor="text1"/>
          <w:sz w:val="24"/>
        </w:rPr>
        <w:t xml:space="preserve"> </w:t>
      </w:r>
      <w:proofErr w:type="spellStart"/>
      <w:r>
        <w:rPr>
          <w:color w:val="000000" w:themeColor="text1"/>
          <w:sz w:val="24"/>
        </w:rPr>
        <w:t>antas</w:t>
      </w:r>
      <w:proofErr w:type="spellEnd"/>
      <w:r>
        <w:rPr>
          <w:color w:val="000000" w:themeColor="text1"/>
          <w:sz w:val="24"/>
        </w:rPr>
        <w:t xml:space="preserve"> ng </w:t>
      </w:r>
      <w:proofErr w:type="spellStart"/>
      <w:r>
        <w:rPr>
          <w:color w:val="000000" w:themeColor="text1"/>
          <w:sz w:val="24"/>
        </w:rPr>
        <w:t>pagsusuri</w:t>
      </w:r>
      <w:proofErr w:type="spellEnd"/>
      <w:r>
        <w:rPr>
          <w:color w:val="000000" w:themeColor="text1"/>
          <w:sz w:val="24"/>
        </w:rPr>
        <w:t xml:space="preserve"> o </w:t>
      </w:r>
      <w:proofErr w:type="spellStart"/>
      <w:r>
        <w:rPr>
          <w:color w:val="000000" w:themeColor="text1"/>
          <w:sz w:val="24"/>
        </w:rPr>
        <w:t>paggawa</w:t>
      </w:r>
      <w:proofErr w:type="spellEnd"/>
      <w:r>
        <w:rPr>
          <w:color w:val="000000" w:themeColor="text1"/>
          <w:sz w:val="24"/>
        </w:rPr>
        <w:t xml:space="preserve"> ng </w:t>
      </w:r>
      <w:proofErr w:type="spellStart"/>
      <w:r>
        <w:rPr>
          <w:color w:val="000000" w:themeColor="text1"/>
          <w:sz w:val="24"/>
        </w:rPr>
        <w:t>desisyon</w:t>
      </w:r>
      <w:proofErr w:type="spellEnd"/>
      <w:r>
        <w:rPr>
          <w:color w:val="000000" w:themeColor="text1"/>
          <w:sz w:val="24"/>
        </w:rPr>
        <w:t>.</w:t>
      </w:r>
    </w:p>
    <w:p w14:paraId="3E7C4790" w14:textId="57913CB0" w:rsidR="104F7D06" w:rsidRPr="009273FC" w:rsidRDefault="000A4C76" w:rsidP="0065389E">
      <w:pPr>
        <w:pStyle w:val="ListParagraph"/>
        <w:numPr>
          <w:ilvl w:val="0"/>
          <w:numId w:val="1"/>
        </w:numPr>
        <w:spacing w:line="360" w:lineRule="auto"/>
        <w:rPr>
          <w:color w:val="000000" w:themeColor="text1"/>
          <w:sz w:val="24"/>
        </w:rPr>
      </w:pPr>
      <w:proofErr w:type="spellStart"/>
      <w:r>
        <w:rPr>
          <w:color w:val="000000" w:themeColor="text1"/>
          <w:sz w:val="24"/>
          <w:szCs w:val="24"/>
        </w:rPr>
        <w:t>Kilalanin</w:t>
      </w:r>
      <w:proofErr w:type="spellEnd"/>
      <w:r>
        <w:rPr>
          <w:color w:val="000000" w:themeColor="text1"/>
          <w:sz w:val="24"/>
          <w:szCs w:val="24"/>
        </w:rPr>
        <w:t xml:space="preserve"> ang </w:t>
      </w:r>
      <w:proofErr w:type="spellStart"/>
      <w:r>
        <w:rPr>
          <w:color w:val="000000" w:themeColor="text1"/>
          <w:sz w:val="24"/>
          <w:szCs w:val="24"/>
        </w:rPr>
        <w:t>iyong</w:t>
      </w:r>
      <w:proofErr w:type="spellEnd"/>
      <w:r>
        <w:rPr>
          <w:color w:val="000000" w:themeColor="text1"/>
          <w:sz w:val="24"/>
          <w:szCs w:val="24"/>
        </w:rPr>
        <w:t xml:space="preserve"> </w:t>
      </w:r>
      <w:proofErr w:type="spellStart"/>
      <w:r>
        <w:rPr>
          <w:color w:val="000000" w:themeColor="text1"/>
          <w:sz w:val="24"/>
          <w:szCs w:val="24"/>
        </w:rPr>
        <w:t>gagampanan</w:t>
      </w:r>
      <w:proofErr w:type="spellEnd"/>
      <w:r>
        <w:rPr>
          <w:color w:val="000000" w:themeColor="text1"/>
          <w:sz w:val="24"/>
          <w:szCs w:val="24"/>
        </w:rPr>
        <w:t xml:space="preserve"> at </w:t>
      </w:r>
      <w:proofErr w:type="spellStart"/>
      <w:r>
        <w:rPr>
          <w:color w:val="000000" w:themeColor="text1"/>
          <w:sz w:val="24"/>
          <w:szCs w:val="24"/>
        </w:rPr>
        <w:t>responsibilidad</w:t>
      </w:r>
      <w:proofErr w:type="spellEnd"/>
      <w:r>
        <w:rPr>
          <w:color w:val="000000" w:themeColor="text1"/>
          <w:sz w:val="24"/>
          <w:szCs w:val="24"/>
        </w:rPr>
        <w:t xml:space="preserve"> at ng </w:t>
      </w:r>
      <w:proofErr w:type="spellStart"/>
      <w:r>
        <w:rPr>
          <w:color w:val="000000" w:themeColor="text1"/>
          <w:sz w:val="24"/>
          <w:szCs w:val="24"/>
        </w:rPr>
        <w:t>iyong</w:t>
      </w:r>
      <w:proofErr w:type="spellEnd"/>
      <w:r>
        <w:rPr>
          <w:color w:val="000000" w:themeColor="text1"/>
          <w:sz w:val="24"/>
          <w:szCs w:val="24"/>
        </w:rPr>
        <w:t xml:space="preserve"> </w:t>
      </w:r>
      <w:r w:rsidRPr="000A4C76">
        <w:rPr>
          <w:color w:val="000000" w:themeColor="text1"/>
          <w:sz w:val="24"/>
          <w:szCs w:val="24"/>
        </w:rPr>
        <w:t xml:space="preserve">plano ng </w:t>
      </w:r>
      <w:proofErr w:type="spellStart"/>
      <w:r w:rsidRPr="000A4C76">
        <w:rPr>
          <w:color w:val="000000" w:themeColor="text1"/>
          <w:sz w:val="24"/>
          <w:szCs w:val="24"/>
        </w:rPr>
        <w:t>kalusugan</w:t>
      </w:r>
      <w:proofErr w:type="spellEnd"/>
      <w:r w:rsidRPr="000A4C76">
        <w:rPr>
          <w:color w:val="000000" w:themeColor="text1"/>
          <w:sz w:val="24"/>
          <w:szCs w:val="24"/>
        </w:rPr>
        <w:t xml:space="preserve"> ng </w:t>
      </w:r>
      <w:proofErr w:type="spellStart"/>
      <w:r w:rsidRPr="000A4C76">
        <w:rPr>
          <w:color w:val="000000" w:themeColor="text1"/>
          <w:sz w:val="24"/>
          <w:szCs w:val="24"/>
        </w:rPr>
        <w:t>kaisipan</w:t>
      </w:r>
      <w:proofErr w:type="spellEnd"/>
      <w:r>
        <w:rPr>
          <w:color w:val="000000" w:themeColor="text1"/>
          <w:sz w:val="24"/>
          <w:szCs w:val="24"/>
        </w:rPr>
        <w:t xml:space="preserve"> at </w:t>
      </w:r>
      <w:proofErr w:type="spellStart"/>
      <w:r>
        <w:rPr>
          <w:color w:val="000000" w:themeColor="text1"/>
          <w:sz w:val="24"/>
          <w:szCs w:val="24"/>
        </w:rPr>
        <w:t>iyong</w:t>
      </w:r>
      <w:proofErr w:type="spellEnd"/>
      <w:r>
        <w:rPr>
          <w:color w:val="000000" w:themeColor="text1"/>
          <w:sz w:val="24"/>
          <w:szCs w:val="24"/>
        </w:rPr>
        <w:t xml:space="preserve"> provider.</w:t>
      </w:r>
    </w:p>
    <w:p w14:paraId="615E5394" w14:textId="50AD83C2" w:rsidR="104F7D06" w:rsidRPr="009273FC" w:rsidRDefault="000A4C76" w:rsidP="003F49FA">
      <w:pPr>
        <w:pStyle w:val="ListParagraph"/>
        <w:numPr>
          <w:ilvl w:val="0"/>
          <w:numId w:val="1"/>
        </w:numPr>
        <w:spacing w:line="360" w:lineRule="auto"/>
        <w:rPr>
          <w:color w:val="000000" w:themeColor="text1"/>
          <w:sz w:val="24"/>
          <w:szCs w:val="24"/>
        </w:rPr>
      </w:pPr>
      <w:proofErr w:type="spellStart"/>
      <w:r>
        <w:rPr>
          <w:color w:val="000000" w:themeColor="text1"/>
          <w:sz w:val="24"/>
          <w:szCs w:val="24"/>
        </w:rPr>
        <w:t>Magbigay</w:t>
      </w:r>
      <w:proofErr w:type="spellEnd"/>
      <w:r>
        <w:rPr>
          <w:color w:val="000000" w:themeColor="text1"/>
          <w:sz w:val="24"/>
          <w:szCs w:val="24"/>
        </w:rPr>
        <w:t xml:space="preserve"> ng </w:t>
      </w:r>
      <w:proofErr w:type="spellStart"/>
      <w:r>
        <w:rPr>
          <w:color w:val="000000" w:themeColor="text1"/>
          <w:sz w:val="24"/>
          <w:szCs w:val="24"/>
        </w:rPr>
        <w:t>paglutas</w:t>
      </w:r>
      <w:proofErr w:type="spellEnd"/>
      <w:r>
        <w:rPr>
          <w:color w:val="000000" w:themeColor="text1"/>
          <w:sz w:val="24"/>
          <w:szCs w:val="24"/>
        </w:rPr>
        <w:t xml:space="preserve"> sa </w:t>
      </w:r>
      <w:proofErr w:type="spellStart"/>
      <w:r>
        <w:rPr>
          <w:color w:val="000000" w:themeColor="text1"/>
          <w:sz w:val="24"/>
          <w:szCs w:val="24"/>
        </w:rPr>
        <w:t>hinaing</w:t>
      </w:r>
      <w:proofErr w:type="spellEnd"/>
      <w:r>
        <w:rPr>
          <w:color w:val="000000" w:themeColor="text1"/>
          <w:sz w:val="24"/>
          <w:szCs w:val="24"/>
        </w:rPr>
        <w:t xml:space="preserve"> sa </w:t>
      </w:r>
      <w:proofErr w:type="spellStart"/>
      <w:r>
        <w:rPr>
          <w:color w:val="000000" w:themeColor="text1"/>
          <w:sz w:val="24"/>
          <w:szCs w:val="24"/>
        </w:rPr>
        <w:t>takdang</w:t>
      </w:r>
      <w:proofErr w:type="spellEnd"/>
      <w:r>
        <w:rPr>
          <w:color w:val="000000" w:themeColor="text1"/>
          <w:sz w:val="24"/>
          <w:szCs w:val="24"/>
        </w:rPr>
        <w:t xml:space="preserve"> </w:t>
      </w:r>
      <w:proofErr w:type="spellStart"/>
      <w:r>
        <w:rPr>
          <w:color w:val="000000" w:themeColor="text1"/>
          <w:sz w:val="24"/>
          <w:szCs w:val="24"/>
        </w:rPr>
        <w:t>panahon</w:t>
      </w:r>
      <w:proofErr w:type="spellEnd"/>
      <w:r>
        <w:rPr>
          <w:color w:val="000000" w:themeColor="text1"/>
          <w:sz w:val="24"/>
          <w:szCs w:val="24"/>
        </w:rPr>
        <w:t>.</w:t>
      </w:r>
    </w:p>
    <w:p w14:paraId="08B06DD9" w14:textId="441AA89D" w:rsidR="05C63485" w:rsidRPr="009273FC" w:rsidRDefault="05C63485" w:rsidP="0065389E">
      <w:pPr>
        <w:spacing w:after="0" w:line="360" w:lineRule="auto"/>
        <w:rPr>
          <w:rFonts w:ascii="Arial" w:hAnsi="Arial"/>
          <w:color w:val="000000" w:themeColor="text1"/>
          <w:sz w:val="24"/>
        </w:rPr>
      </w:pPr>
    </w:p>
    <w:p w14:paraId="74066C32" w14:textId="699F537B" w:rsidR="00247536" w:rsidRPr="009273FC" w:rsidRDefault="000A4C76"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Kailang</w:t>
      </w:r>
      <w:proofErr w:type="spellEnd"/>
      <w:r>
        <w:rPr>
          <w:rFonts w:ascii="Arial" w:hAnsi="Arial" w:cs="Arial"/>
          <w:b/>
          <w:bCs/>
          <w:sz w:val="24"/>
          <w:szCs w:val="24"/>
        </w:rPr>
        <w:t xml:space="preserve">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Maaaring</w:t>
      </w:r>
      <w:proofErr w:type="spellEnd"/>
      <w:r>
        <w:rPr>
          <w:rFonts w:ascii="Arial" w:hAnsi="Arial" w:cs="Arial"/>
          <w:b/>
          <w:bCs/>
          <w:sz w:val="24"/>
          <w:szCs w:val="24"/>
        </w:rPr>
        <w:t xml:space="preserve"> </w:t>
      </w:r>
      <w:proofErr w:type="spellStart"/>
      <w:r>
        <w:rPr>
          <w:rFonts w:ascii="Arial" w:hAnsi="Arial" w:cs="Arial"/>
          <w:b/>
          <w:bCs/>
          <w:sz w:val="24"/>
          <w:szCs w:val="24"/>
        </w:rPr>
        <w:t>Magsampa</w:t>
      </w:r>
      <w:proofErr w:type="spellEnd"/>
      <w:r>
        <w:rPr>
          <w:rFonts w:ascii="Arial" w:hAnsi="Arial" w:cs="Arial"/>
          <w:b/>
          <w:bCs/>
          <w:sz w:val="24"/>
          <w:szCs w:val="24"/>
        </w:rPr>
        <w:t xml:space="preserve"> Ng </w:t>
      </w:r>
      <w:proofErr w:type="spellStart"/>
      <w:r>
        <w:rPr>
          <w:rFonts w:ascii="Arial" w:hAnsi="Arial" w:cs="Arial"/>
          <w:b/>
          <w:bCs/>
          <w:sz w:val="24"/>
          <w:szCs w:val="24"/>
        </w:rPr>
        <w:t>Hinaing</w:t>
      </w:r>
      <w:proofErr w:type="spellEnd"/>
      <w:r>
        <w:rPr>
          <w:rFonts w:ascii="Arial" w:hAnsi="Arial" w:cs="Arial"/>
          <w:b/>
          <w:bCs/>
          <w:sz w:val="24"/>
          <w:szCs w:val="24"/>
        </w:rPr>
        <w:t>?</w:t>
      </w:r>
    </w:p>
    <w:p w14:paraId="495EA491" w14:textId="77777777" w:rsidR="002241F0" w:rsidRPr="009273FC" w:rsidRDefault="002241F0" w:rsidP="00A92CD7">
      <w:pPr>
        <w:spacing w:after="0" w:line="360" w:lineRule="auto"/>
        <w:contextualSpacing/>
        <w:rPr>
          <w:rFonts w:ascii="Arial" w:hAnsi="Arial" w:cs="Arial"/>
          <w:b/>
          <w:bCs/>
          <w:sz w:val="24"/>
          <w:szCs w:val="24"/>
        </w:rPr>
      </w:pPr>
    </w:p>
    <w:p w14:paraId="2904A2BB" w14:textId="77777777" w:rsidR="000C6572" w:rsidRDefault="000C6572" w:rsidP="00A92CD7">
      <w:pPr>
        <w:spacing w:after="0" w:line="360" w:lineRule="auto"/>
        <w:contextualSpacing/>
        <w:rPr>
          <w:rFonts w:ascii="Arial" w:hAnsi="Arial" w:cs="Arial"/>
          <w:sz w:val="24"/>
          <w:szCs w:val="24"/>
        </w:rPr>
      </w:pPr>
    </w:p>
    <w:p w14:paraId="084C5340" w14:textId="3685DCC5" w:rsidR="000C6572" w:rsidRDefault="000C6572" w:rsidP="00A92CD7">
      <w:pPr>
        <w:spacing w:after="0" w:line="360" w:lineRule="auto"/>
        <w:contextualSpacing/>
        <w:rPr>
          <w:rFonts w:ascii="Arial" w:hAnsi="Arial" w:cs="Arial"/>
          <w:sz w:val="24"/>
          <w:szCs w:val="24"/>
        </w:rPr>
      </w:pPr>
      <w:r>
        <w:rPr>
          <w:rFonts w:ascii="Arial" w:hAnsi="Arial" w:cs="Arial"/>
          <w:sz w:val="24"/>
          <w:szCs w:val="24"/>
        </w:rPr>
        <w:lastRenderedPageBreak/>
        <w:t xml:space="preserve">Kahit </w:t>
      </w:r>
      <w:proofErr w:type="spellStart"/>
      <w:r>
        <w:rPr>
          <w:rFonts w:ascii="Arial" w:hAnsi="Arial" w:cs="Arial"/>
          <w:sz w:val="24"/>
          <w:szCs w:val="24"/>
        </w:rPr>
        <w:t>kailang</w:t>
      </w:r>
      <w:proofErr w:type="spellEnd"/>
      <w:r>
        <w:rPr>
          <w:rFonts w:ascii="Arial" w:hAnsi="Arial" w:cs="Arial"/>
          <w:sz w:val="24"/>
          <w:szCs w:val="24"/>
        </w:rPr>
        <w:t xml:space="preserve"> ay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 xml:space="preserve"> sa </w:t>
      </w:r>
      <w:r w:rsidRPr="000C6572">
        <w:rPr>
          <w:rFonts w:ascii="Arial" w:hAnsi="Arial" w:cs="Arial"/>
          <w:sz w:val="24"/>
          <w:szCs w:val="24"/>
        </w:rPr>
        <w:t xml:space="preserve">plano ng </w:t>
      </w:r>
      <w:proofErr w:type="spellStart"/>
      <w:r w:rsidRPr="000C6572">
        <w:rPr>
          <w:rFonts w:ascii="Arial" w:hAnsi="Arial" w:cs="Arial"/>
          <w:sz w:val="24"/>
          <w:szCs w:val="24"/>
        </w:rPr>
        <w:t>kalusugan</w:t>
      </w:r>
      <w:proofErr w:type="spellEnd"/>
      <w:r w:rsidRPr="000C6572">
        <w:rPr>
          <w:rFonts w:ascii="Arial" w:hAnsi="Arial" w:cs="Arial"/>
          <w:sz w:val="24"/>
          <w:szCs w:val="24"/>
        </w:rPr>
        <w:t xml:space="preserve"> ng </w:t>
      </w:r>
      <w:proofErr w:type="spellStart"/>
      <w:r w:rsidRPr="000C6572">
        <w:rPr>
          <w:rFonts w:ascii="Arial" w:hAnsi="Arial" w:cs="Arial"/>
          <w:sz w:val="24"/>
          <w:szCs w:val="24"/>
        </w:rPr>
        <w:t>kaisipan</w:t>
      </w:r>
      <w:proofErr w:type="spellEnd"/>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masaya</w:t>
      </w:r>
      <w:proofErr w:type="spellEnd"/>
      <w:r>
        <w:rPr>
          <w:rFonts w:ascii="Arial" w:hAnsi="Arial" w:cs="Arial"/>
          <w:sz w:val="24"/>
          <w:szCs w:val="24"/>
        </w:rPr>
        <w:t xml:space="preserve"> sa </w:t>
      </w:r>
      <w:proofErr w:type="spellStart"/>
      <w:r w:rsidRPr="000C6572">
        <w:rPr>
          <w:rFonts w:ascii="Arial" w:eastAsia="Arial" w:hAnsi="Arial" w:cs="Arial"/>
          <w:sz w:val="24"/>
          <w:szCs w:val="24"/>
        </w:rPr>
        <w:t>espesyal</w:t>
      </w:r>
      <w:proofErr w:type="spellEnd"/>
      <w:r w:rsidRPr="000C6572">
        <w:rPr>
          <w:rFonts w:ascii="Arial" w:eastAsia="Arial" w:hAnsi="Arial" w:cs="Arial"/>
          <w:sz w:val="24"/>
          <w:szCs w:val="24"/>
        </w:rPr>
        <w:t xml:space="preserve"> na </w:t>
      </w:r>
      <w:proofErr w:type="spellStart"/>
      <w:r w:rsidRPr="000C6572">
        <w:rPr>
          <w:rFonts w:ascii="Arial" w:eastAsia="Arial" w:hAnsi="Arial" w:cs="Arial"/>
          <w:sz w:val="24"/>
          <w:szCs w:val="24"/>
        </w:rPr>
        <w:t>serbisyo</w:t>
      </w:r>
      <w:proofErr w:type="spellEnd"/>
      <w:r w:rsidRPr="000C6572">
        <w:rPr>
          <w:rFonts w:ascii="Arial" w:eastAsia="Arial" w:hAnsi="Arial" w:cs="Arial"/>
          <w:sz w:val="24"/>
          <w:szCs w:val="24"/>
        </w:rPr>
        <w:t xml:space="preserve"> ng </w:t>
      </w:r>
      <w:proofErr w:type="spellStart"/>
      <w:r w:rsidRPr="000C6572">
        <w:rPr>
          <w:rFonts w:ascii="Arial" w:eastAsia="Arial" w:hAnsi="Arial" w:cs="Arial"/>
          <w:sz w:val="24"/>
          <w:szCs w:val="24"/>
        </w:rPr>
        <w:t>kalusugan</w:t>
      </w:r>
      <w:proofErr w:type="spellEnd"/>
      <w:r w:rsidRPr="000C6572">
        <w:rPr>
          <w:rFonts w:ascii="Arial" w:eastAsia="Arial" w:hAnsi="Arial" w:cs="Arial"/>
          <w:sz w:val="24"/>
          <w:szCs w:val="24"/>
        </w:rPr>
        <w:t xml:space="preserve"> ng </w:t>
      </w:r>
      <w:proofErr w:type="spellStart"/>
      <w:r w:rsidRPr="000C6572">
        <w:rPr>
          <w:rFonts w:ascii="Arial" w:eastAsia="Arial" w:hAnsi="Arial" w:cs="Arial"/>
          <w:sz w:val="24"/>
          <w:szCs w:val="24"/>
        </w:rPr>
        <w:t>kaisipan</w:t>
      </w:r>
      <w:proofErr w:type="spellEnd"/>
      <w:r>
        <w:rPr>
          <w:rFonts w:ascii="Arial" w:eastAsia="Arial" w:hAnsi="Arial" w:cs="Arial"/>
          <w:sz w:val="24"/>
          <w:szCs w:val="24"/>
        </w:rPr>
        <w:t xml:space="preserve"> o </w:t>
      </w:r>
      <w:proofErr w:type="spellStart"/>
      <w:r>
        <w:rPr>
          <w:rFonts w:ascii="Arial" w:eastAsia="Arial" w:hAnsi="Arial" w:cs="Arial"/>
          <w:sz w:val="24"/>
          <w:szCs w:val="24"/>
        </w:rPr>
        <w:t>mayroon</w:t>
      </w:r>
      <w:proofErr w:type="spellEnd"/>
      <w:r>
        <w:rPr>
          <w:rFonts w:ascii="Arial" w:eastAsia="Arial" w:hAnsi="Arial" w:cs="Arial"/>
          <w:sz w:val="24"/>
          <w:szCs w:val="24"/>
        </w:rPr>
        <w:t xml:space="preserve"> ka pang </w:t>
      </w:r>
      <w:proofErr w:type="spellStart"/>
      <w:r>
        <w:rPr>
          <w:rFonts w:ascii="Arial" w:eastAsia="Arial" w:hAnsi="Arial" w:cs="Arial"/>
          <w:sz w:val="24"/>
          <w:szCs w:val="24"/>
        </w:rPr>
        <w:t>inaalala</w:t>
      </w:r>
      <w:proofErr w:type="spellEnd"/>
      <w:r>
        <w:rPr>
          <w:rFonts w:ascii="Arial" w:eastAsia="Arial" w:hAnsi="Arial" w:cs="Arial"/>
          <w:sz w:val="24"/>
          <w:szCs w:val="24"/>
        </w:rPr>
        <w:t xml:space="preserve"> </w:t>
      </w:r>
      <w:proofErr w:type="spellStart"/>
      <w:r>
        <w:rPr>
          <w:rFonts w:ascii="Arial" w:eastAsia="Arial" w:hAnsi="Arial" w:cs="Arial"/>
          <w:sz w:val="24"/>
          <w:szCs w:val="24"/>
        </w:rPr>
        <w:t>tungkol</w:t>
      </w:r>
      <w:proofErr w:type="spellEnd"/>
      <w:r>
        <w:rPr>
          <w:rFonts w:ascii="Arial" w:eastAsia="Arial" w:hAnsi="Arial" w:cs="Arial"/>
          <w:sz w:val="24"/>
          <w:szCs w:val="24"/>
        </w:rPr>
        <w:t xml:space="preserve"> sa </w:t>
      </w:r>
      <w:r w:rsidRPr="000C6572">
        <w:rPr>
          <w:rFonts w:ascii="Arial" w:eastAsia="Arial" w:hAnsi="Arial" w:cs="Arial"/>
          <w:sz w:val="24"/>
          <w:szCs w:val="24"/>
        </w:rPr>
        <w:t xml:space="preserve">plano ng </w:t>
      </w:r>
      <w:proofErr w:type="spellStart"/>
      <w:r w:rsidRPr="000C6572">
        <w:rPr>
          <w:rFonts w:ascii="Arial" w:eastAsia="Arial" w:hAnsi="Arial" w:cs="Arial"/>
          <w:sz w:val="24"/>
          <w:szCs w:val="24"/>
        </w:rPr>
        <w:t>kalusugan</w:t>
      </w:r>
      <w:proofErr w:type="spellEnd"/>
      <w:r w:rsidRPr="000C6572">
        <w:rPr>
          <w:rFonts w:ascii="Arial" w:eastAsia="Arial" w:hAnsi="Arial" w:cs="Arial"/>
          <w:sz w:val="24"/>
          <w:szCs w:val="24"/>
        </w:rPr>
        <w:t xml:space="preserve"> ng </w:t>
      </w:r>
      <w:proofErr w:type="spellStart"/>
      <w:r w:rsidRPr="000C6572">
        <w:rPr>
          <w:rFonts w:ascii="Arial" w:eastAsia="Arial" w:hAnsi="Arial" w:cs="Arial"/>
          <w:sz w:val="24"/>
          <w:szCs w:val="24"/>
        </w:rPr>
        <w:t>kaisipan</w:t>
      </w:r>
      <w:proofErr w:type="spellEnd"/>
      <w:r>
        <w:rPr>
          <w:rFonts w:ascii="Arial" w:eastAsia="Arial" w:hAnsi="Arial" w:cs="Arial"/>
          <w:sz w:val="24"/>
          <w:szCs w:val="24"/>
        </w:rPr>
        <w:t>.</w:t>
      </w:r>
    </w:p>
    <w:p w14:paraId="6C37CF54" w14:textId="77777777" w:rsidR="00247536" w:rsidRPr="009273FC" w:rsidRDefault="00247536" w:rsidP="00A92CD7">
      <w:pPr>
        <w:spacing w:after="0" w:line="360" w:lineRule="auto"/>
        <w:contextualSpacing/>
        <w:rPr>
          <w:rFonts w:ascii="Arial" w:hAnsi="Arial" w:cs="Arial"/>
          <w:sz w:val="24"/>
          <w:szCs w:val="24"/>
        </w:rPr>
      </w:pPr>
    </w:p>
    <w:p w14:paraId="79E9EDDE" w14:textId="5FD02811" w:rsidR="00247536" w:rsidRPr="009273FC" w:rsidRDefault="001F293E" w:rsidP="00A92CD7">
      <w:pPr>
        <w:spacing w:after="0" w:line="360" w:lineRule="auto"/>
        <w:contextualSpacing/>
        <w:rPr>
          <w:rFonts w:ascii="Arial" w:hAnsi="Arial" w:cs="Arial"/>
          <w:b/>
          <w:bCs/>
          <w:sz w:val="24"/>
          <w:szCs w:val="24"/>
        </w:rPr>
      </w:pPr>
      <w:r>
        <w:rPr>
          <w:rFonts w:ascii="Arial" w:hAnsi="Arial" w:cs="Arial"/>
          <w:b/>
          <w:bCs/>
          <w:sz w:val="24"/>
          <w:szCs w:val="24"/>
        </w:rPr>
        <w:t xml:space="preserve">Paano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Magsasampa</w:t>
      </w:r>
      <w:proofErr w:type="spellEnd"/>
      <w:r>
        <w:rPr>
          <w:rFonts w:ascii="Arial" w:hAnsi="Arial" w:cs="Arial"/>
          <w:b/>
          <w:bCs/>
          <w:sz w:val="24"/>
          <w:szCs w:val="24"/>
        </w:rPr>
        <w:t xml:space="preserve"> Ng </w:t>
      </w:r>
      <w:proofErr w:type="spellStart"/>
      <w:r>
        <w:rPr>
          <w:rFonts w:ascii="Arial" w:hAnsi="Arial" w:cs="Arial"/>
          <w:b/>
          <w:bCs/>
          <w:sz w:val="24"/>
          <w:szCs w:val="24"/>
        </w:rPr>
        <w:t>Hinaing</w:t>
      </w:r>
      <w:proofErr w:type="spellEnd"/>
      <w:r w:rsidR="00247536" w:rsidRPr="009273FC">
        <w:rPr>
          <w:rFonts w:ascii="Arial" w:hAnsi="Arial" w:cs="Arial"/>
          <w:b/>
          <w:bCs/>
          <w:sz w:val="24"/>
          <w:szCs w:val="24"/>
        </w:rPr>
        <w:t>?</w:t>
      </w:r>
    </w:p>
    <w:p w14:paraId="1402A23B" w14:textId="77777777" w:rsidR="002241F0" w:rsidRPr="009273FC" w:rsidRDefault="002241F0" w:rsidP="00A92CD7">
      <w:pPr>
        <w:spacing w:after="0" w:line="360" w:lineRule="auto"/>
        <w:contextualSpacing/>
        <w:rPr>
          <w:rFonts w:ascii="Arial" w:hAnsi="Arial" w:cs="Arial"/>
          <w:b/>
          <w:bCs/>
          <w:sz w:val="24"/>
          <w:szCs w:val="24"/>
        </w:rPr>
      </w:pPr>
    </w:p>
    <w:p w14:paraId="7DAEC859" w14:textId="66366D9B" w:rsidR="001F293E" w:rsidRDefault="001F293E" w:rsidP="00A92CD7">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tawagan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r w:rsidRPr="001F293E">
        <w:rPr>
          <w:rFonts w:ascii="Arial" w:hAnsi="Arial" w:cs="Arial"/>
          <w:sz w:val="24"/>
          <w:szCs w:val="24"/>
        </w:rPr>
        <w:t xml:space="preserve">plano ng </w:t>
      </w:r>
      <w:proofErr w:type="spellStart"/>
      <w:r w:rsidRPr="001F293E">
        <w:rPr>
          <w:rFonts w:ascii="Arial" w:hAnsi="Arial" w:cs="Arial"/>
          <w:sz w:val="24"/>
          <w:szCs w:val="24"/>
        </w:rPr>
        <w:t>kalusugan</w:t>
      </w:r>
      <w:proofErr w:type="spellEnd"/>
      <w:r w:rsidRPr="001F293E">
        <w:rPr>
          <w:rFonts w:ascii="Arial" w:hAnsi="Arial" w:cs="Arial"/>
          <w:sz w:val="24"/>
          <w:szCs w:val="24"/>
        </w:rPr>
        <w:t xml:space="preserve"> ng </w:t>
      </w:r>
      <w:proofErr w:type="spellStart"/>
      <w:r w:rsidRPr="001F293E">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Ilagay</w:t>
      </w:r>
      <w:proofErr w:type="spellEnd"/>
      <w:r>
        <w:rPr>
          <w:rFonts w:ascii="Arial" w:hAnsi="Arial" w:cs="Arial"/>
          <w:sz w:val="24"/>
          <w:szCs w:val="24"/>
        </w:rPr>
        <w:t xml:space="preserve"> ng county ang toll-free na </w:t>
      </w:r>
      <w:proofErr w:type="spellStart"/>
      <w:r>
        <w:rPr>
          <w:rFonts w:ascii="Arial" w:hAnsi="Arial" w:cs="Arial"/>
          <w:sz w:val="24"/>
          <w:szCs w:val="24"/>
        </w:rPr>
        <w:t>numer</w:t>
      </w:r>
      <w:proofErr w:type="spellEnd"/>
      <w:r>
        <w:rPr>
          <w:rFonts w:ascii="Arial" w:hAnsi="Arial" w:cs="Arial"/>
          <w:sz w:val="24"/>
          <w:szCs w:val="24"/>
        </w:rPr>
        <w:t xml:space="preserve"> kung </w:t>
      </w:r>
      <w:proofErr w:type="spellStart"/>
      <w:r>
        <w:rPr>
          <w:rFonts w:ascii="Arial" w:hAnsi="Arial" w:cs="Arial"/>
          <w:sz w:val="24"/>
          <w:szCs w:val="24"/>
        </w:rPr>
        <w:t>iba</w:t>
      </w:r>
      <w:proofErr w:type="spellEnd"/>
      <w:r>
        <w:rPr>
          <w:rFonts w:ascii="Arial" w:hAnsi="Arial" w:cs="Arial"/>
          <w:sz w:val="24"/>
          <w:szCs w:val="24"/>
        </w:rPr>
        <w:t xml:space="preserve"> sa footer] para </w:t>
      </w:r>
      <w:proofErr w:type="spellStart"/>
      <w:r>
        <w:rPr>
          <w:rFonts w:ascii="Arial" w:hAnsi="Arial" w:cs="Arial"/>
          <w:sz w:val="24"/>
          <w:szCs w:val="24"/>
        </w:rPr>
        <w:t>makahingi</w:t>
      </w:r>
      <w:proofErr w:type="spellEnd"/>
      <w:r>
        <w:rPr>
          <w:rFonts w:ascii="Arial" w:hAnsi="Arial" w:cs="Arial"/>
          <w:sz w:val="24"/>
          <w:szCs w:val="24"/>
        </w:rPr>
        <w:t xml:space="preserve"> ng tulong sa </w:t>
      </w:r>
      <w:proofErr w:type="spellStart"/>
      <w:r>
        <w:rPr>
          <w:rFonts w:ascii="Arial" w:hAnsi="Arial" w:cs="Arial"/>
          <w:sz w:val="24"/>
          <w:szCs w:val="24"/>
        </w:rPr>
        <w:t>hinaing</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isampa</w:t>
      </w:r>
      <w:proofErr w:type="spellEnd"/>
      <w:r>
        <w:rPr>
          <w:rFonts w:ascii="Arial" w:hAnsi="Arial" w:cs="Arial"/>
          <w:sz w:val="24"/>
          <w:szCs w:val="24"/>
        </w:rPr>
        <w:t xml:space="preserve"> sa </w:t>
      </w:r>
      <w:proofErr w:type="spellStart"/>
      <w:r>
        <w:rPr>
          <w:rFonts w:ascii="Arial" w:hAnsi="Arial" w:cs="Arial"/>
          <w:sz w:val="24"/>
          <w:szCs w:val="24"/>
        </w:rPr>
        <w:t>pagsulat</w:t>
      </w:r>
      <w:proofErr w:type="spellEnd"/>
      <w:r>
        <w:rPr>
          <w:rFonts w:ascii="Arial" w:hAnsi="Arial" w:cs="Arial"/>
          <w:sz w:val="24"/>
          <w:szCs w:val="24"/>
        </w:rPr>
        <w:t xml:space="preserve"> o sa </w:t>
      </w:r>
      <w:proofErr w:type="spellStart"/>
      <w:r>
        <w:rPr>
          <w:rFonts w:ascii="Arial" w:hAnsi="Arial" w:cs="Arial"/>
          <w:sz w:val="24"/>
          <w:szCs w:val="24"/>
        </w:rPr>
        <w:t>pasabi</w:t>
      </w:r>
      <w:proofErr w:type="spellEnd"/>
      <w:r>
        <w:rPr>
          <w:rFonts w:ascii="Arial" w:hAnsi="Arial" w:cs="Arial"/>
          <w:sz w:val="24"/>
          <w:szCs w:val="24"/>
        </w:rPr>
        <w:t xml:space="preserve">, </w:t>
      </w:r>
      <w:proofErr w:type="spellStart"/>
      <w:r>
        <w:rPr>
          <w:rFonts w:ascii="Arial" w:hAnsi="Arial" w:cs="Arial"/>
          <w:sz w:val="24"/>
          <w:szCs w:val="24"/>
        </w:rPr>
        <w:t>magbibigay</w:t>
      </w:r>
      <w:proofErr w:type="spellEnd"/>
      <w:r>
        <w:rPr>
          <w:rFonts w:ascii="Arial" w:hAnsi="Arial" w:cs="Arial"/>
          <w:sz w:val="24"/>
          <w:szCs w:val="24"/>
        </w:rPr>
        <w:t xml:space="preserve"> ng </w:t>
      </w:r>
      <w:r w:rsidR="00653BCE">
        <w:rPr>
          <w:rFonts w:ascii="Arial" w:hAnsi="Arial" w:cs="Arial"/>
          <w:sz w:val="24"/>
          <w:szCs w:val="24"/>
        </w:rPr>
        <w:t xml:space="preserve">self-addressed na </w:t>
      </w:r>
      <w:proofErr w:type="spellStart"/>
      <w:r w:rsidR="00653BCE">
        <w:rPr>
          <w:rFonts w:ascii="Arial" w:hAnsi="Arial" w:cs="Arial"/>
          <w:sz w:val="24"/>
          <w:szCs w:val="24"/>
        </w:rPr>
        <w:t>mga</w:t>
      </w:r>
      <w:proofErr w:type="spellEnd"/>
      <w:r w:rsidR="00653BCE">
        <w:rPr>
          <w:rFonts w:ascii="Arial" w:hAnsi="Arial" w:cs="Arial"/>
          <w:sz w:val="24"/>
          <w:szCs w:val="24"/>
        </w:rPr>
        <w:t xml:space="preserve"> sobre sa lahat ng </w:t>
      </w:r>
      <w:proofErr w:type="spellStart"/>
      <w:r w:rsidR="00653BCE">
        <w:rPr>
          <w:rFonts w:ascii="Arial" w:hAnsi="Arial" w:cs="Arial"/>
          <w:sz w:val="24"/>
          <w:szCs w:val="24"/>
        </w:rPr>
        <w:t>mga</w:t>
      </w:r>
      <w:proofErr w:type="spellEnd"/>
      <w:r w:rsidR="00653BCE">
        <w:rPr>
          <w:rFonts w:ascii="Arial" w:hAnsi="Arial" w:cs="Arial"/>
          <w:sz w:val="24"/>
          <w:szCs w:val="24"/>
        </w:rPr>
        <w:t xml:space="preserve"> </w:t>
      </w:r>
      <w:proofErr w:type="spellStart"/>
      <w:r w:rsidR="00653BCE">
        <w:rPr>
          <w:rFonts w:ascii="Arial" w:hAnsi="Arial" w:cs="Arial"/>
          <w:sz w:val="24"/>
          <w:szCs w:val="24"/>
        </w:rPr>
        <w:t>sityo</w:t>
      </w:r>
      <w:proofErr w:type="spellEnd"/>
      <w:r w:rsidR="00653BCE">
        <w:rPr>
          <w:rFonts w:ascii="Arial" w:hAnsi="Arial" w:cs="Arial"/>
          <w:sz w:val="24"/>
          <w:szCs w:val="24"/>
        </w:rPr>
        <w:t xml:space="preserve"> ng provider para </w:t>
      </w:r>
      <w:proofErr w:type="spellStart"/>
      <w:r w:rsidR="00653BCE">
        <w:rPr>
          <w:rFonts w:ascii="Arial" w:hAnsi="Arial" w:cs="Arial"/>
          <w:sz w:val="24"/>
          <w:szCs w:val="24"/>
        </w:rPr>
        <w:t>iyong</w:t>
      </w:r>
      <w:proofErr w:type="spellEnd"/>
      <w:r w:rsidR="00653BCE">
        <w:rPr>
          <w:rFonts w:ascii="Arial" w:hAnsi="Arial" w:cs="Arial"/>
          <w:sz w:val="24"/>
          <w:szCs w:val="24"/>
        </w:rPr>
        <w:t xml:space="preserve"> </w:t>
      </w:r>
      <w:proofErr w:type="spellStart"/>
      <w:r w:rsidR="00653BCE">
        <w:rPr>
          <w:rFonts w:ascii="Arial" w:hAnsi="Arial" w:cs="Arial"/>
          <w:sz w:val="24"/>
          <w:szCs w:val="24"/>
        </w:rPr>
        <w:t>maipadala</w:t>
      </w:r>
      <w:proofErr w:type="spellEnd"/>
      <w:r w:rsidR="00653BCE">
        <w:rPr>
          <w:rFonts w:ascii="Arial" w:hAnsi="Arial" w:cs="Arial"/>
          <w:sz w:val="24"/>
          <w:szCs w:val="24"/>
        </w:rPr>
        <w:t xml:space="preserve"> sa </w:t>
      </w:r>
      <w:proofErr w:type="spellStart"/>
      <w:r w:rsidR="00653BCE">
        <w:rPr>
          <w:rFonts w:ascii="Arial" w:hAnsi="Arial" w:cs="Arial"/>
          <w:sz w:val="24"/>
          <w:szCs w:val="24"/>
        </w:rPr>
        <w:t>koreo</w:t>
      </w:r>
      <w:proofErr w:type="spellEnd"/>
      <w:r w:rsidR="00653BCE">
        <w:rPr>
          <w:rFonts w:ascii="Arial" w:hAnsi="Arial" w:cs="Arial"/>
          <w:sz w:val="24"/>
          <w:szCs w:val="24"/>
        </w:rPr>
        <w:t xml:space="preserve"> ang </w:t>
      </w:r>
      <w:proofErr w:type="spellStart"/>
      <w:r w:rsidR="00653BCE">
        <w:rPr>
          <w:rFonts w:ascii="Arial" w:hAnsi="Arial" w:cs="Arial"/>
          <w:sz w:val="24"/>
          <w:szCs w:val="24"/>
        </w:rPr>
        <w:t>iyong</w:t>
      </w:r>
      <w:proofErr w:type="spellEnd"/>
      <w:r w:rsidR="00653BCE">
        <w:rPr>
          <w:rFonts w:ascii="Arial" w:hAnsi="Arial" w:cs="Arial"/>
          <w:sz w:val="24"/>
          <w:szCs w:val="24"/>
        </w:rPr>
        <w:t xml:space="preserve"> </w:t>
      </w:r>
      <w:proofErr w:type="spellStart"/>
      <w:r w:rsidR="00653BCE">
        <w:rPr>
          <w:rFonts w:ascii="Arial" w:hAnsi="Arial" w:cs="Arial"/>
          <w:sz w:val="24"/>
          <w:szCs w:val="24"/>
        </w:rPr>
        <w:t>hinaing</w:t>
      </w:r>
      <w:proofErr w:type="spellEnd"/>
      <w:r w:rsidR="00653BCE">
        <w:rPr>
          <w:rFonts w:ascii="Arial" w:hAnsi="Arial" w:cs="Arial"/>
          <w:sz w:val="24"/>
          <w:szCs w:val="24"/>
        </w:rPr>
        <w:t>. Kung wala kang self-</w:t>
      </w:r>
      <w:proofErr w:type="spellStart"/>
      <w:r w:rsidR="00653BCE">
        <w:rPr>
          <w:rFonts w:ascii="Arial" w:hAnsi="Arial" w:cs="Arial"/>
          <w:sz w:val="24"/>
          <w:szCs w:val="24"/>
        </w:rPr>
        <w:t>addresed</w:t>
      </w:r>
      <w:proofErr w:type="spellEnd"/>
      <w:r w:rsidR="00653BCE">
        <w:rPr>
          <w:rFonts w:ascii="Arial" w:hAnsi="Arial" w:cs="Arial"/>
          <w:sz w:val="24"/>
          <w:szCs w:val="24"/>
        </w:rPr>
        <w:t xml:space="preserve"> na sobre, </w:t>
      </w:r>
      <w:proofErr w:type="spellStart"/>
      <w:r w:rsidR="00653BCE">
        <w:rPr>
          <w:rFonts w:ascii="Arial" w:hAnsi="Arial" w:cs="Arial"/>
          <w:sz w:val="24"/>
          <w:szCs w:val="24"/>
        </w:rPr>
        <w:t>maaari</w:t>
      </w:r>
      <w:proofErr w:type="spellEnd"/>
      <w:r w:rsidR="00653BCE">
        <w:rPr>
          <w:rFonts w:ascii="Arial" w:hAnsi="Arial" w:cs="Arial"/>
          <w:sz w:val="24"/>
          <w:szCs w:val="24"/>
        </w:rPr>
        <w:t xml:space="preserve"> </w:t>
      </w:r>
      <w:proofErr w:type="spellStart"/>
      <w:r w:rsidR="00653BCE">
        <w:rPr>
          <w:rFonts w:ascii="Arial" w:hAnsi="Arial" w:cs="Arial"/>
          <w:sz w:val="24"/>
          <w:szCs w:val="24"/>
        </w:rPr>
        <w:t>ipadala</w:t>
      </w:r>
      <w:proofErr w:type="spellEnd"/>
      <w:r w:rsidR="00653BCE">
        <w:rPr>
          <w:rFonts w:ascii="Arial" w:hAnsi="Arial" w:cs="Arial"/>
          <w:sz w:val="24"/>
          <w:szCs w:val="24"/>
        </w:rPr>
        <w:t xml:space="preserve"> ang </w:t>
      </w:r>
      <w:proofErr w:type="spellStart"/>
      <w:r w:rsidR="00653BCE">
        <w:rPr>
          <w:rFonts w:ascii="Arial" w:hAnsi="Arial" w:cs="Arial"/>
          <w:sz w:val="24"/>
          <w:szCs w:val="24"/>
        </w:rPr>
        <w:t>iyong</w:t>
      </w:r>
      <w:proofErr w:type="spellEnd"/>
      <w:r w:rsidR="00653BCE">
        <w:rPr>
          <w:rFonts w:ascii="Arial" w:hAnsi="Arial" w:cs="Arial"/>
          <w:sz w:val="24"/>
          <w:szCs w:val="24"/>
        </w:rPr>
        <w:t xml:space="preserve"> </w:t>
      </w:r>
      <w:proofErr w:type="spellStart"/>
      <w:r w:rsidR="00653BCE">
        <w:rPr>
          <w:rFonts w:ascii="Arial" w:hAnsi="Arial" w:cs="Arial"/>
          <w:sz w:val="24"/>
          <w:szCs w:val="24"/>
        </w:rPr>
        <w:t>hinaing</w:t>
      </w:r>
      <w:proofErr w:type="spellEnd"/>
      <w:r w:rsidR="00653BCE">
        <w:rPr>
          <w:rFonts w:ascii="Arial" w:hAnsi="Arial" w:cs="Arial"/>
          <w:sz w:val="24"/>
          <w:szCs w:val="24"/>
        </w:rPr>
        <w:t xml:space="preserve"> </w:t>
      </w:r>
      <w:proofErr w:type="spellStart"/>
      <w:r w:rsidR="00653BCE">
        <w:rPr>
          <w:rFonts w:ascii="Arial" w:hAnsi="Arial" w:cs="Arial"/>
          <w:sz w:val="24"/>
          <w:szCs w:val="24"/>
        </w:rPr>
        <w:t>diretso</w:t>
      </w:r>
      <w:proofErr w:type="spellEnd"/>
      <w:r w:rsidR="00653BCE">
        <w:rPr>
          <w:rFonts w:ascii="Arial" w:hAnsi="Arial" w:cs="Arial"/>
          <w:sz w:val="24"/>
          <w:szCs w:val="24"/>
        </w:rPr>
        <w:t xml:space="preserve"> sa </w:t>
      </w:r>
      <w:proofErr w:type="spellStart"/>
      <w:r w:rsidR="00653BCE">
        <w:rPr>
          <w:rFonts w:ascii="Arial" w:hAnsi="Arial" w:cs="Arial"/>
          <w:sz w:val="24"/>
          <w:szCs w:val="24"/>
        </w:rPr>
        <w:t>direksyon</w:t>
      </w:r>
      <w:proofErr w:type="spellEnd"/>
      <w:r w:rsidR="00653BCE">
        <w:rPr>
          <w:rFonts w:ascii="Arial" w:hAnsi="Arial" w:cs="Arial"/>
          <w:sz w:val="24"/>
          <w:szCs w:val="24"/>
        </w:rPr>
        <w:t xml:space="preserve"> na </w:t>
      </w:r>
      <w:proofErr w:type="spellStart"/>
      <w:r w:rsidR="00653BCE">
        <w:rPr>
          <w:rFonts w:ascii="Arial" w:hAnsi="Arial" w:cs="Arial"/>
          <w:sz w:val="24"/>
          <w:szCs w:val="24"/>
        </w:rPr>
        <w:t>nakalagay</w:t>
      </w:r>
      <w:proofErr w:type="spellEnd"/>
      <w:r w:rsidR="00653BCE">
        <w:rPr>
          <w:rFonts w:ascii="Arial" w:hAnsi="Arial" w:cs="Arial"/>
          <w:sz w:val="24"/>
          <w:szCs w:val="24"/>
        </w:rPr>
        <w:t xml:space="preserve"> sa </w:t>
      </w:r>
      <w:proofErr w:type="spellStart"/>
      <w:r w:rsidR="00653BCE">
        <w:rPr>
          <w:rFonts w:ascii="Arial" w:hAnsi="Arial" w:cs="Arial"/>
          <w:sz w:val="24"/>
          <w:szCs w:val="24"/>
        </w:rPr>
        <w:t>harap</w:t>
      </w:r>
      <w:proofErr w:type="spellEnd"/>
      <w:r w:rsidR="00653BCE">
        <w:rPr>
          <w:rFonts w:ascii="Arial" w:hAnsi="Arial" w:cs="Arial"/>
          <w:sz w:val="24"/>
          <w:szCs w:val="24"/>
        </w:rPr>
        <w:t xml:space="preserve"> </w:t>
      </w:r>
      <w:proofErr w:type="spellStart"/>
      <w:r w:rsidR="00653BCE">
        <w:rPr>
          <w:rFonts w:ascii="Arial" w:hAnsi="Arial" w:cs="Arial"/>
          <w:sz w:val="24"/>
          <w:szCs w:val="24"/>
        </w:rPr>
        <w:t>nitong</w:t>
      </w:r>
      <w:proofErr w:type="spellEnd"/>
      <w:r w:rsidR="00653BCE">
        <w:rPr>
          <w:rFonts w:ascii="Arial" w:hAnsi="Arial" w:cs="Arial"/>
          <w:sz w:val="24"/>
          <w:szCs w:val="24"/>
        </w:rPr>
        <w:t xml:space="preserve"> handbook.</w:t>
      </w:r>
    </w:p>
    <w:p w14:paraId="15E07BFA" w14:textId="77777777" w:rsidR="001F293E" w:rsidRDefault="001F293E" w:rsidP="00A92CD7">
      <w:pPr>
        <w:spacing w:after="0" w:line="360" w:lineRule="auto"/>
        <w:contextualSpacing/>
        <w:rPr>
          <w:rFonts w:ascii="Arial" w:hAnsi="Arial" w:cs="Arial"/>
          <w:sz w:val="24"/>
          <w:szCs w:val="24"/>
        </w:rPr>
      </w:pPr>
    </w:p>
    <w:p w14:paraId="49E16139" w14:textId="7657FD93" w:rsidR="00247536" w:rsidRPr="009273FC" w:rsidRDefault="00247536" w:rsidP="00A92CD7">
      <w:pPr>
        <w:spacing w:after="0" w:line="360" w:lineRule="auto"/>
        <w:contextualSpacing/>
        <w:rPr>
          <w:rFonts w:ascii="Arial" w:hAnsi="Arial" w:cs="Arial"/>
          <w:b/>
          <w:bCs/>
          <w:sz w:val="24"/>
          <w:szCs w:val="24"/>
        </w:rPr>
      </w:pPr>
      <w:r w:rsidRPr="009273FC">
        <w:rPr>
          <w:rFonts w:ascii="Arial" w:hAnsi="Arial" w:cs="Arial"/>
          <w:b/>
          <w:bCs/>
          <w:sz w:val="24"/>
          <w:szCs w:val="24"/>
        </w:rPr>
        <w:t xml:space="preserve">How Do I Know If the </w:t>
      </w:r>
      <w:r w:rsidR="00FB4748">
        <w:rPr>
          <w:rFonts w:ascii="Arial" w:hAnsi="Arial" w:cs="Arial"/>
          <w:b/>
          <w:bCs/>
          <w:sz w:val="24"/>
          <w:szCs w:val="24"/>
        </w:rPr>
        <w:t xml:space="preserve">Plano ng </w:t>
      </w:r>
      <w:proofErr w:type="spellStart"/>
      <w:r w:rsidR="00FB4748">
        <w:rPr>
          <w:rFonts w:ascii="Arial" w:hAnsi="Arial" w:cs="Arial"/>
          <w:b/>
          <w:bCs/>
          <w:sz w:val="24"/>
          <w:szCs w:val="24"/>
        </w:rPr>
        <w:t>kalusugan</w:t>
      </w:r>
      <w:proofErr w:type="spellEnd"/>
      <w:r w:rsidR="00FB4748">
        <w:rPr>
          <w:rFonts w:ascii="Arial" w:hAnsi="Arial" w:cs="Arial"/>
          <w:b/>
          <w:bCs/>
          <w:sz w:val="24"/>
          <w:szCs w:val="24"/>
        </w:rPr>
        <w:t xml:space="preserve"> ng </w:t>
      </w:r>
      <w:proofErr w:type="spellStart"/>
      <w:r w:rsidR="00FB4748">
        <w:rPr>
          <w:rFonts w:ascii="Arial" w:hAnsi="Arial" w:cs="Arial"/>
          <w:b/>
          <w:bCs/>
          <w:sz w:val="24"/>
          <w:szCs w:val="24"/>
        </w:rPr>
        <w:t>kaisipan</w:t>
      </w:r>
      <w:r w:rsidRPr="009273FC">
        <w:rPr>
          <w:rFonts w:ascii="Arial" w:hAnsi="Arial" w:cs="Arial"/>
          <w:b/>
          <w:bCs/>
          <w:sz w:val="24"/>
          <w:szCs w:val="24"/>
        </w:rPr>
        <w:t>Received</w:t>
      </w:r>
      <w:proofErr w:type="spellEnd"/>
      <w:r w:rsidRPr="009273FC">
        <w:rPr>
          <w:rFonts w:ascii="Arial" w:hAnsi="Arial" w:cs="Arial"/>
          <w:b/>
          <w:bCs/>
          <w:sz w:val="24"/>
          <w:szCs w:val="24"/>
        </w:rPr>
        <w:t xml:space="preserve"> My Grievance?</w:t>
      </w:r>
    </w:p>
    <w:p w14:paraId="4D82BA06" w14:textId="77777777" w:rsidR="002241F0" w:rsidRPr="009273FC" w:rsidRDefault="002241F0" w:rsidP="00A92CD7">
      <w:pPr>
        <w:spacing w:after="0" w:line="360" w:lineRule="auto"/>
        <w:contextualSpacing/>
        <w:rPr>
          <w:rFonts w:ascii="Arial" w:hAnsi="Arial" w:cs="Arial"/>
          <w:b/>
          <w:bCs/>
          <w:sz w:val="24"/>
          <w:szCs w:val="24"/>
        </w:rPr>
      </w:pPr>
    </w:p>
    <w:p w14:paraId="3A2FC9F3" w14:textId="0FE8B1CC" w:rsidR="00653BCE" w:rsidRDefault="00653BCE" w:rsidP="00A92CD7">
      <w:pPr>
        <w:spacing w:after="0" w:line="360" w:lineRule="auto"/>
        <w:contextualSpacing/>
        <w:rPr>
          <w:rFonts w:ascii="Arial" w:hAnsi="Arial" w:cs="Arial"/>
          <w:sz w:val="24"/>
          <w:szCs w:val="24"/>
        </w:rPr>
      </w:pPr>
      <w:proofErr w:type="spellStart"/>
      <w:r>
        <w:rPr>
          <w:rFonts w:ascii="Arial" w:hAnsi="Arial" w:cs="Arial"/>
          <w:sz w:val="24"/>
          <w:szCs w:val="24"/>
        </w:rPr>
        <w:t>Tinatagubilin</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r w:rsidRPr="00653BCE">
        <w:rPr>
          <w:rFonts w:ascii="Arial" w:hAnsi="Arial" w:cs="Arial"/>
          <w:sz w:val="24"/>
          <w:szCs w:val="24"/>
        </w:rPr>
        <w:t xml:space="preserve">plano ng </w:t>
      </w:r>
      <w:proofErr w:type="spellStart"/>
      <w:r w:rsidRPr="00653BCE">
        <w:rPr>
          <w:rFonts w:ascii="Arial" w:hAnsi="Arial" w:cs="Arial"/>
          <w:sz w:val="24"/>
          <w:szCs w:val="24"/>
        </w:rPr>
        <w:t>kalusugan</w:t>
      </w:r>
      <w:proofErr w:type="spellEnd"/>
      <w:r w:rsidRPr="00653BCE">
        <w:rPr>
          <w:rFonts w:ascii="Arial" w:hAnsi="Arial" w:cs="Arial"/>
          <w:sz w:val="24"/>
          <w:szCs w:val="24"/>
        </w:rPr>
        <w:t xml:space="preserve"> ng </w:t>
      </w:r>
      <w:proofErr w:type="spellStart"/>
      <w:r w:rsidRPr="00653BCE">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ipaalam</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na </w:t>
      </w:r>
      <w:proofErr w:type="spellStart"/>
      <w:r>
        <w:rPr>
          <w:rFonts w:ascii="Arial" w:hAnsi="Arial" w:cs="Arial"/>
          <w:sz w:val="24"/>
          <w:szCs w:val="24"/>
        </w:rPr>
        <w:t>natanggap</w:t>
      </w:r>
      <w:proofErr w:type="spellEnd"/>
      <w:r>
        <w:rPr>
          <w:rFonts w:ascii="Arial" w:hAnsi="Arial" w:cs="Arial"/>
          <w:sz w:val="24"/>
          <w:szCs w:val="24"/>
        </w:rPr>
        <w:t xml:space="preserve"> na </w:t>
      </w:r>
      <w:proofErr w:type="spellStart"/>
      <w:r>
        <w:rPr>
          <w:rFonts w:ascii="Arial" w:hAnsi="Arial" w:cs="Arial"/>
          <w:sz w:val="24"/>
          <w:szCs w:val="24"/>
        </w:rPr>
        <w:t>nila</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sa </w:t>
      </w:r>
      <w:proofErr w:type="spellStart"/>
      <w:r>
        <w:rPr>
          <w:rFonts w:ascii="Arial" w:hAnsi="Arial" w:cs="Arial"/>
          <w:sz w:val="24"/>
          <w:szCs w:val="24"/>
        </w:rPr>
        <w:t>pamamagitan</w:t>
      </w:r>
      <w:proofErr w:type="spellEnd"/>
      <w:r>
        <w:rPr>
          <w:rFonts w:ascii="Arial" w:hAnsi="Arial" w:cs="Arial"/>
          <w:sz w:val="24"/>
          <w:szCs w:val="24"/>
        </w:rPr>
        <w:t xml:space="preserve"> ng </w:t>
      </w:r>
      <w:proofErr w:type="spellStart"/>
      <w:r>
        <w:rPr>
          <w:rFonts w:ascii="Arial" w:hAnsi="Arial" w:cs="Arial"/>
          <w:sz w:val="24"/>
          <w:szCs w:val="24"/>
        </w:rPr>
        <w:t>nakasulat</w:t>
      </w:r>
      <w:proofErr w:type="spellEnd"/>
      <w:r>
        <w:rPr>
          <w:rFonts w:ascii="Arial" w:hAnsi="Arial" w:cs="Arial"/>
          <w:sz w:val="24"/>
          <w:szCs w:val="24"/>
        </w:rPr>
        <w:t xml:space="preserve"> na </w:t>
      </w:r>
      <w:proofErr w:type="spellStart"/>
      <w:r>
        <w:rPr>
          <w:rFonts w:ascii="Arial" w:hAnsi="Arial" w:cs="Arial"/>
          <w:sz w:val="24"/>
          <w:szCs w:val="24"/>
        </w:rPr>
        <w:t>kumpirmasyon</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5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pagkatanggap</w:t>
      </w:r>
      <w:proofErr w:type="spellEnd"/>
      <w:r>
        <w:rPr>
          <w:rFonts w:ascii="Arial" w:hAnsi="Arial" w:cs="Arial"/>
          <w:sz w:val="24"/>
          <w:szCs w:val="24"/>
        </w:rPr>
        <w:t xml:space="preserve">. Kung </w:t>
      </w:r>
      <w:proofErr w:type="spellStart"/>
      <w:r>
        <w:rPr>
          <w:rFonts w:ascii="Arial" w:hAnsi="Arial" w:cs="Arial"/>
          <w:sz w:val="24"/>
          <w:szCs w:val="24"/>
        </w:rPr>
        <w:t>ginawa</w:t>
      </w:r>
      <w:proofErr w:type="spellEnd"/>
      <w:r>
        <w:rPr>
          <w:rFonts w:ascii="Arial" w:hAnsi="Arial" w:cs="Arial"/>
          <w:sz w:val="24"/>
          <w:szCs w:val="24"/>
        </w:rPr>
        <w:t xml:space="preserve"> ang </w:t>
      </w:r>
      <w:proofErr w:type="spellStart"/>
      <w:r>
        <w:rPr>
          <w:rFonts w:ascii="Arial" w:hAnsi="Arial" w:cs="Arial"/>
          <w:sz w:val="24"/>
          <w:szCs w:val="24"/>
        </w:rPr>
        <w:t>pagreklamo</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 xml:space="preserve"> sa </w:t>
      </w:r>
      <w:proofErr w:type="spellStart"/>
      <w:r>
        <w:rPr>
          <w:rFonts w:ascii="Arial" w:hAnsi="Arial" w:cs="Arial"/>
          <w:sz w:val="24"/>
          <w:szCs w:val="24"/>
        </w:rPr>
        <w:t>telepon</w:t>
      </w:r>
      <w:proofErr w:type="spellEnd"/>
      <w:r>
        <w:rPr>
          <w:rFonts w:ascii="Arial" w:hAnsi="Arial" w:cs="Arial"/>
          <w:sz w:val="24"/>
          <w:szCs w:val="24"/>
        </w:rPr>
        <w:t xml:space="preserve"> o sa personal, at </w:t>
      </w:r>
      <w:proofErr w:type="spellStart"/>
      <w:r>
        <w:rPr>
          <w:rFonts w:ascii="Arial" w:hAnsi="Arial" w:cs="Arial"/>
          <w:sz w:val="24"/>
          <w:szCs w:val="24"/>
        </w:rPr>
        <w:t>nalutas</w:t>
      </w:r>
      <w:proofErr w:type="spellEnd"/>
      <w:r>
        <w:rPr>
          <w:rFonts w:ascii="Arial" w:hAnsi="Arial" w:cs="Arial"/>
          <w:sz w:val="24"/>
          <w:szCs w:val="24"/>
        </w:rPr>
        <w:t xml:space="preserve"> </w:t>
      </w:r>
      <w:proofErr w:type="spellStart"/>
      <w:r>
        <w:rPr>
          <w:rFonts w:ascii="Arial" w:hAnsi="Arial" w:cs="Arial"/>
          <w:sz w:val="24"/>
          <w:szCs w:val="24"/>
        </w:rPr>
        <w:t>kinabukasan</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na </w:t>
      </w:r>
      <w:proofErr w:type="spellStart"/>
      <w:r>
        <w:rPr>
          <w:rFonts w:ascii="Arial" w:hAnsi="Arial" w:cs="Arial"/>
          <w:sz w:val="24"/>
          <w:szCs w:val="24"/>
        </w:rPr>
        <w:t>makakuha</w:t>
      </w:r>
      <w:proofErr w:type="spellEnd"/>
      <w:r>
        <w:rPr>
          <w:rFonts w:ascii="Arial" w:hAnsi="Arial" w:cs="Arial"/>
          <w:sz w:val="24"/>
          <w:szCs w:val="24"/>
        </w:rPr>
        <w:t xml:space="preserve"> ng sulat.</w:t>
      </w:r>
    </w:p>
    <w:p w14:paraId="64F52228" w14:textId="77777777" w:rsidR="00247536" w:rsidRPr="009273FC" w:rsidRDefault="00247536" w:rsidP="00A92CD7">
      <w:pPr>
        <w:spacing w:after="0" w:line="360" w:lineRule="auto"/>
        <w:contextualSpacing/>
        <w:rPr>
          <w:rFonts w:ascii="Arial" w:hAnsi="Arial" w:cs="Arial"/>
          <w:sz w:val="24"/>
          <w:szCs w:val="24"/>
        </w:rPr>
      </w:pPr>
    </w:p>
    <w:p w14:paraId="5E8E9EE4" w14:textId="0C4CC4A6" w:rsidR="00247536" w:rsidRPr="009273FC" w:rsidRDefault="00653BCE"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Kailang</w:t>
      </w:r>
      <w:proofErr w:type="spellEnd"/>
      <w:r>
        <w:rPr>
          <w:rFonts w:ascii="Arial" w:hAnsi="Arial" w:cs="Arial"/>
          <w:b/>
          <w:bCs/>
          <w:sz w:val="24"/>
          <w:szCs w:val="24"/>
        </w:rPr>
        <w:t xml:space="preserve"> </w:t>
      </w:r>
      <w:proofErr w:type="spellStart"/>
      <w:r>
        <w:rPr>
          <w:rFonts w:ascii="Arial" w:hAnsi="Arial" w:cs="Arial"/>
          <w:b/>
          <w:bCs/>
          <w:sz w:val="24"/>
          <w:szCs w:val="24"/>
        </w:rPr>
        <w:t>Pagapapsiyahan</w:t>
      </w:r>
      <w:proofErr w:type="spellEnd"/>
      <w:r>
        <w:rPr>
          <w:rFonts w:ascii="Arial" w:hAnsi="Arial" w:cs="Arial"/>
          <w:b/>
          <w:bCs/>
          <w:sz w:val="24"/>
          <w:szCs w:val="24"/>
        </w:rPr>
        <w:t xml:space="preserve"> Ang Aking </w:t>
      </w:r>
      <w:proofErr w:type="spellStart"/>
      <w:r>
        <w:rPr>
          <w:rFonts w:ascii="Arial" w:hAnsi="Arial" w:cs="Arial"/>
          <w:b/>
          <w:bCs/>
          <w:sz w:val="24"/>
          <w:szCs w:val="24"/>
        </w:rPr>
        <w:t>Hinaing</w:t>
      </w:r>
      <w:proofErr w:type="spellEnd"/>
      <w:r>
        <w:rPr>
          <w:rFonts w:ascii="Arial" w:hAnsi="Arial" w:cs="Arial"/>
          <w:b/>
          <w:bCs/>
          <w:sz w:val="24"/>
          <w:szCs w:val="24"/>
        </w:rPr>
        <w:t>?</w:t>
      </w:r>
    </w:p>
    <w:p w14:paraId="36D9DB9B" w14:textId="77777777" w:rsidR="002241F0" w:rsidRPr="009273FC" w:rsidRDefault="002241F0" w:rsidP="00A92CD7">
      <w:pPr>
        <w:spacing w:after="0" w:line="360" w:lineRule="auto"/>
        <w:contextualSpacing/>
        <w:rPr>
          <w:rFonts w:ascii="Arial" w:hAnsi="Arial" w:cs="Arial"/>
          <w:b/>
          <w:bCs/>
          <w:sz w:val="24"/>
          <w:szCs w:val="24"/>
        </w:rPr>
      </w:pPr>
    </w:p>
    <w:p w14:paraId="1C3599FD" w14:textId="3B7CF951" w:rsidR="00653BCE" w:rsidRDefault="00653BCE" w:rsidP="00A92CD7">
      <w:pPr>
        <w:spacing w:after="0" w:line="360" w:lineRule="auto"/>
        <w:contextualSpacing/>
        <w:rPr>
          <w:rFonts w:ascii="Arial" w:hAnsi="Arial" w:cs="Arial"/>
          <w:sz w:val="24"/>
          <w:szCs w:val="24"/>
        </w:rPr>
      </w:pPr>
      <w:proofErr w:type="spellStart"/>
      <w:r>
        <w:rPr>
          <w:rFonts w:ascii="Arial" w:hAnsi="Arial" w:cs="Arial"/>
          <w:sz w:val="24"/>
          <w:szCs w:val="24"/>
        </w:rPr>
        <w:t>Gagawa</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ang </w:t>
      </w:r>
      <w:r w:rsidRPr="00653BCE">
        <w:rPr>
          <w:rFonts w:ascii="Arial" w:hAnsi="Arial" w:cs="Arial"/>
          <w:sz w:val="24"/>
          <w:szCs w:val="24"/>
        </w:rPr>
        <w:t xml:space="preserve">plano ng </w:t>
      </w:r>
      <w:proofErr w:type="spellStart"/>
      <w:r w:rsidRPr="00653BCE">
        <w:rPr>
          <w:rFonts w:ascii="Arial" w:hAnsi="Arial" w:cs="Arial"/>
          <w:sz w:val="24"/>
          <w:szCs w:val="24"/>
        </w:rPr>
        <w:t>kalusugan</w:t>
      </w:r>
      <w:proofErr w:type="spellEnd"/>
      <w:r w:rsidRPr="00653BCE">
        <w:rPr>
          <w:rFonts w:ascii="Arial" w:hAnsi="Arial" w:cs="Arial"/>
          <w:sz w:val="24"/>
          <w:szCs w:val="24"/>
        </w:rPr>
        <w:t xml:space="preserve"> ng </w:t>
      </w:r>
      <w:proofErr w:type="spellStart"/>
      <w:r w:rsidRPr="00653BCE">
        <w:rPr>
          <w:rFonts w:ascii="Arial" w:hAnsi="Arial" w:cs="Arial"/>
          <w:sz w:val="24"/>
          <w:szCs w:val="24"/>
        </w:rPr>
        <w:t>kaisipa</w:t>
      </w:r>
      <w:proofErr w:type="spellEnd"/>
      <w:r>
        <w:rPr>
          <w:rFonts w:ascii="Arial" w:hAnsi="Arial" w:cs="Arial"/>
          <w:sz w:val="24"/>
          <w:szCs w:val="24"/>
        </w:rPr>
        <w:t xml:space="preserve"> </w:t>
      </w:r>
      <w:proofErr w:type="spellStart"/>
      <w:r>
        <w:rPr>
          <w:rFonts w:ascii="Arial" w:hAnsi="Arial" w:cs="Arial"/>
          <w:sz w:val="24"/>
          <w:szCs w:val="24"/>
        </w:rPr>
        <w:t>tungol</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90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pagsampa</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 xml:space="preserve">. Ang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para sa </w:t>
      </w:r>
      <w:proofErr w:type="spellStart"/>
      <w:r>
        <w:rPr>
          <w:rFonts w:ascii="Arial" w:hAnsi="Arial" w:cs="Arial"/>
          <w:sz w:val="24"/>
          <w:szCs w:val="24"/>
        </w:rPr>
        <w:t>paggawa</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humaba</w:t>
      </w:r>
      <w:proofErr w:type="spellEnd"/>
      <w:r>
        <w:rPr>
          <w:rFonts w:ascii="Arial" w:hAnsi="Arial" w:cs="Arial"/>
          <w:sz w:val="24"/>
          <w:szCs w:val="24"/>
        </w:rPr>
        <w:t xml:space="preserve"> pa sa 14 na </w:t>
      </w:r>
      <w:proofErr w:type="spellStart"/>
      <w:r>
        <w:rPr>
          <w:rFonts w:ascii="Arial" w:hAnsi="Arial" w:cs="Arial"/>
          <w:sz w:val="24"/>
          <w:szCs w:val="24"/>
        </w:rPr>
        <w:t>araw</w:t>
      </w:r>
      <w:proofErr w:type="spellEnd"/>
      <w:r>
        <w:rPr>
          <w:rFonts w:ascii="Arial" w:hAnsi="Arial" w:cs="Arial"/>
          <w:sz w:val="24"/>
          <w:szCs w:val="24"/>
        </w:rPr>
        <w:t xml:space="preserve"> kung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ekstensyon</w:t>
      </w:r>
      <w:proofErr w:type="spellEnd"/>
      <w:r>
        <w:rPr>
          <w:rFonts w:ascii="Arial" w:hAnsi="Arial" w:cs="Arial"/>
          <w:sz w:val="24"/>
          <w:szCs w:val="24"/>
        </w:rPr>
        <w:t xml:space="preserve">, o kung sa </w:t>
      </w:r>
      <w:proofErr w:type="spellStart"/>
      <w:r>
        <w:rPr>
          <w:rFonts w:ascii="Arial" w:hAnsi="Arial" w:cs="Arial"/>
          <w:sz w:val="24"/>
          <w:szCs w:val="24"/>
        </w:rPr>
        <w:t>tingin</w:t>
      </w:r>
      <w:proofErr w:type="spellEnd"/>
      <w:r>
        <w:rPr>
          <w:rFonts w:ascii="Arial" w:hAnsi="Arial" w:cs="Arial"/>
          <w:sz w:val="24"/>
          <w:szCs w:val="24"/>
        </w:rPr>
        <w:t xml:space="preserve"> ng </w:t>
      </w:r>
      <w:r w:rsidRPr="00653BCE">
        <w:rPr>
          <w:rFonts w:ascii="Arial" w:hAnsi="Arial" w:cs="Arial"/>
          <w:sz w:val="24"/>
          <w:szCs w:val="24"/>
        </w:rPr>
        <w:t xml:space="preserve">plano ng </w:t>
      </w:r>
      <w:proofErr w:type="spellStart"/>
      <w:r w:rsidRPr="00653BCE">
        <w:rPr>
          <w:rFonts w:ascii="Arial" w:hAnsi="Arial" w:cs="Arial"/>
          <w:sz w:val="24"/>
          <w:szCs w:val="24"/>
        </w:rPr>
        <w:t>kalusugan</w:t>
      </w:r>
      <w:proofErr w:type="spellEnd"/>
      <w:r w:rsidRPr="00653BCE">
        <w:rPr>
          <w:rFonts w:ascii="Arial" w:hAnsi="Arial" w:cs="Arial"/>
          <w:sz w:val="24"/>
          <w:szCs w:val="24"/>
        </w:rPr>
        <w:t xml:space="preserve"> ng </w:t>
      </w:r>
      <w:proofErr w:type="spellStart"/>
      <w:r w:rsidRPr="00653BCE">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pangangailangan</w:t>
      </w:r>
      <w:proofErr w:type="spellEnd"/>
      <w:r>
        <w:rPr>
          <w:rFonts w:ascii="Arial" w:hAnsi="Arial" w:cs="Arial"/>
          <w:sz w:val="24"/>
          <w:szCs w:val="24"/>
        </w:rPr>
        <w:t xml:space="preserve"> ng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o ang </w:t>
      </w:r>
      <w:proofErr w:type="spellStart"/>
      <w:r>
        <w:rPr>
          <w:rFonts w:ascii="Arial" w:hAnsi="Arial" w:cs="Arial"/>
          <w:sz w:val="24"/>
          <w:szCs w:val="24"/>
        </w:rPr>
        <w:t>pagka-antala</w:t>
      </w:r>
      <w:proofErr w:type="spellEnd"/>
      <w:r>
        <w:rPr>
          <w:rFonts w:ascii="Arial" w:hAnsi="Arial" w:cs="Arial"/>
          <w:sz w:val="24"/>
          <w:szCs w:val="24"/>
        </w:rPr>
        <w:t xml:space="preserve"> ay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kapakanan</w:t>
      </w:r>
      <w:proofErr w:type="spellEnd"/>
      <w:r>
        <w:rPr>
          <w:rFonts w:ascii="Arial" w:hAnsi="Arial" w:cs="Arial"/>
          <w:sz w:val="24"/>
          <w:szCs w:val="24"/>
        </w:rPr>
        <w:t xml:space="preserve">. Isang </w:t>
      </w:r>
      <w:proofErr w:type="spellStart"/>
      <w:r>
        <w:rPr>
          <w:rFonts w:ascii="Arial" w:hAnsi="Arial" w:cs="Arial"/>
          <w:sz w:val="24"/>
          <w:szCs w:val="24"/>
        </w:rPr>
        <w:t>halimbawa</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ang </w:t>
      </w:r>
      <w:proofErr w:type="spellStart"/>
      <w:r>
        <w:rPr>
          <w:rFonts w:ascii="Arial" w:hAnsi="Arial" w:cs="Arial"/>
          <w:sz w:val="24"/>
          <w:szCs w:val="24"/>
        </w:rPr>
        <w:t>pagka-antala</w:t>
      </w:r>
      <w:proofErr w:type="spellEnd"/>
      <w:r>
        <w:rPr>
          <w:rFonts w:ascii="Arial" w:hAnsi="Arial" w:cs="Arial"/>
          <w:sz w:val="24"/>
          <w:szCs w:val="24"/>
        </w:rPr>
        <w:t xml:space="preserve"> ay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ikabubuti</w:t>
      </w:r>
      <w:proofErr w:type="spellEnd"/>
      <w:r>
        <w:rPr>
          <w:rFonts w:ascii="Arial" w:hAnsi="Arial" w:cs="Arial"/>
          <w:sz w:val="24"/>
          <w:szCs w:val="24"/>
        </w:rPr>
        <w:t xml:space="preserve"> ay </w:t>
      </w:r>
      <w:proofErr w:type="spellStart"/>
      <w:r>
        <w:rPr>
          <w:rFonts w:ascii="Arial" w:hAnsi="Arial" w:cs="Arial"/>
          <w:sz w:val="24"/>
          <w:szCs w:val="24"/>
        </w:rPr>
        <w:t>kapag</w:t>
      </w:r>
      <w:proofErr w:type="spellEnd"/>
      <w:r>
        <w:rPr>
          <w:rFonts w:ascii="Arial" w:hAnsi="Arial" w:cs="Arial"/>
          <w:sz w:val="24"/>
          <w:szCs w:val="24"/>
        </w:rPr>
        <w:t xml:space="preserve"> ang </w:t>
      </w:r>
      <w:r w:rsidRPr="00653BCE">
        <w:rPr>
          <w:rFonts w:ascii="Arial" w:hAnsi="Arial" w:cs="Arial"/>
          <w:sz w:val="24"/>
          <w:szCs w:val="24"/>
        </w:rPr>
        <w:t xml:space="preserve">plano ng </w:t>
      </w:r>
      <w:proofErr w:type="spellStart"/>
      <w:r w:rsidRPr="00653BCE">
        <w:rPr>
          <w:rFonts w:ascii="Arial" w:hAnsi="Arial" w:cs="Arial"/>
          <w:sz w:val="24"/>
          <w:szCs w:val="24"/>
        </w:rPr>
        <w:t>kalusugan</w:t>
      </w:r>
      <w:proofErr w:type="spellEnd"/>
      <w:r w:rsidRPr="00653BCE">
        <w:rPr>
          <w:rFonts w:ascii="Arial" w:hAnsi="Arial" w:cs="Arial"/>
          <w:sz w:val="24"/>
          <w:szCs w:val="24"/>
        </w:rPr>
        <w:t xml:space="preserve"> ng </w:t>
      </w:r>
      <w:proofErr w:type="spellStart"/>
      <w:r w:rsidRPr="00653BCE">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naniniwala</w:t>
      </w:r>
      <w:proofErr w:type="spellEnd"/>
      <w:r>
        <w:rPr>
          <w:rFonts w:ascii="Arial" w:hAnsi="Arial" w:cs="Arial"/>
          <w:sz w:val="24"/>
          <w:szCs w:val="24"/>
        </w:rPr>
        <w:t xml:space="preserve"> na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lastRenderedPageBreak/>
        <w:t>malutas</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w:t>
      </w:r>
      <w:proofErr w:type="spellStart"/>
      <w:r>
        <w:rPr>
          <w:rFonts w:ascii="Arial" w:hAnsi="Arial" w:cs="Arial"/>
          <w:sz w:val="24"/>
          <w:szCs w:val="24"/>
        </w:rPr>
        <w:t>silang</w:t>
      </w:r>
      <w:proofErr w:type="spellEnd"/>
      <w:r>
        <w:rPr>
          <w:rFonts w:ascii="Arial" w:hAnsi="Arial" w:cs="Arial"/>
          <w:sz w:val="24"/>
          <w:szCs w:val="24"/>
        </w:rPr>
        <w:t xml:space="preserve"> </w:t>
      </w:r>
      <w:proofErr w:type="spellStart"/>
      <w:r>
        <w:rPr>
          <w:rFonts w:ascii="Arial" w:hAnsi="Arial" w:cs="Arial"/>
          <w:sz w:val="24"/>
          <w:szCs w:val="24"/>
        </w:rPr>
        <w:t>dagdag</w:t>
      </w:r>
      <w:proofErr w:type="spellEnd"/>
      <w:r>
        <w:rPr>
          <w:rFonts w:ascii="Arial" w:hAnsi="Arial" w:cs="Arial"/>
          <w:sz w:val="24"/>
          <w:szCs w:val="24"/>
        </w:rPr>
        <w:t xml:space="preserve"> na </w:t>
      </w:r>
      <w:proofErr w:type="spellStart"/>
      <w:r>
        <w:rPr>
          <w:rFonts w:ascii="Arial" w:hAnsi="Arial" w:cs="Arial"/>
          <w:sz w:val="24"/>
          <w:szCs w:val="24"/>
        </w:rPr>
        <w:t>panahon</w:t>
      </w:r>
      <w:proofErr w:type="spellEnd"/>
      <w:r>
        <w:rPr>
          <w:rFonts w:ascii="Arial" w:hAnsi="Arial" w:cs="Arial"/>
          <w:sz w:val="24"/>
          <w:szCs w:val="24"/>
        </w:rPr>
        <w:t xml:space="preserve"> para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o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taong</w:t>
      </w:r>
      <w:proofErr w:type="spellEnd"/>
      <w:r>
        <w:rPr>
          <w:rFonts w:ascii="Arial" w:hAnsi="Arial" w:cs="Arial"/>
          <w:sz w:val="24"/>
          <w:szCs w:val="24"/>
        </w:rPr>
        <w:t xml:space="preserve"> may </w:t>
      </w:r>
      <w:proofErr w:type="spellStart"/>
      <w:r>
        <w:rPr>
          <w:rFonts w:ascii="Arial" w:hAnsi="Arial" w:cs="Arial"/>
          <w:sz w:val="24"/>
          <w:szCs w:val="24"/>
        </w:rPr>
        <w:t>kinalaman</w:t>
      </w:r>
      <w:proofErr w:type="spellEnd"/>
      <w:r>
        <w:rPr>
          <w:rFonts w:ascii="Arial" w:hAnsi="Arial" w:cs="Arial"/>
          <w:sz w:val="24"/>
          <w:szCs w:val="24"/>
        </w:rPr>
        <w:t>.</w:t>
      </w:r>
    </w:p>
    <w:p w14:paraId="2FA180E1" w14:textId="56471407" w:rsidR="00C10F77" w:rsidRPr="009273FC" w:rsidRDefault="00C10F77" w:rsidP="00A92CD7">
      <w:pPr>
        <w:spacing w:after="0" w:line="360" w:lineRule="auto"/>
        <w:contextualSpacing/>
        <w:rPr>
          <w:rFonts w:ascii="Arial" w:hAnsi="Arial" w:cs="Arial"/>
          <w:sz w:val="24"/>
          <w:szCs w:val="24"/>
        </w:rPr>
      </w:pPr>
    </w:p>
    <w:p w14:paraId="18D19AFA" w14:textId="52B933BC" w:rsidR="00653BCE" w:rsidRDefault="00653BCE" w:rsidP="00A92CD7">
      <w:pPr>
        <w:spacing w:after="0" w:line="360" w:lineRule="auto"/>
        <w:contextualSpacing/>
        <w:rPr>
          <w:rFonts w:ascii="Arial" w:hAnsi="Arial" w:cs="Arial"/>
          <w:b/>
          <w:bCs/>
          <w:sz w:val="24"/>
          <w:szCs w:val="24"/>
        </w:rPr>
      </w:pPr>
      <w:r>
        <w:rPr>
          <w:rFonts w:ascii="Arial" w:hAnsi="Arial" w:cs="Arial"/>
          <w:b/>
          <w:bCs/>
          <w:sz w:val="24"/>
          <w:szCs w:val="24"/>
        </w:rPr>
        <w:t xml:space="preserve">Paano Ko </w:t>
      </w:r>
      <w:proofErr w:type="spellStart"/>
      <w:r>
        <w:rPr>
          <w:rFonts w:ascii="Arial" w:hAnsi="Arial" w:cs="Arial"/>
          <w:b/>
          <w:bCs/>
          <w:sz w:val="24"/>
          <w:szCs w:val="24"/>
        </w:rPr>
        <w:t>Malalaman</w:t>
      </w:r>
      <w:proofErr w:type="spellEnd"/>
      <w:r>
        <w:rPr>
          <w:rFonts w:ascii="Arial" w:hAnsi="Arial" w:cs="Arial"/>
          <w:b/>
          <w:bCs/>
          <w:sz w:val="24"/>
          <w:szCs w:val="24"/>
        </w:rPr>
        <w:t xml:space="preserve"> Kung Ang </w:t>
      </w:r>
      <w:r w:rsidRPr="00653BCE">
        <w:rPr>
          <w:rFonts w:ascii="Arial" w:hAnsi="Arial" w:cs="Arial"/>
          <w:b/>
          <w:bCs/>
          <w:sz w:val="24"/>
          <w:szCs w:val="24"/>
        </w:rPr>
        <w:t xml:space="preserve">Plano Ng </w:t>
      </w:r>
      <w:proofErr w:type="spellStart"/>
      <w:r w:rsidRPr="00653BCE">
        <w:rPr>
          <w:rFonts w:ascii="Arial" w:hAnsi="Arial" w:cs="Arial"/>
          <w:b/>
          <w:bCs/>
          <w:sz w:val="24"/>
          <w:szCs w:val="24"/>
        </w:rPr>
        <w:t>Kalusugan</w:t>
      </w:r>
      <w:proofErr w:type="spellEnd"/>
      <w:r w:rsidRPr="00653BCE">
        <w:rPr>
          <w:rFonts w:ascii="Arial" w:hAnsi="Arial" w:cs="Arial"/>
          <w:b/>
          <w:bCs/>
          <w:sz w:val="24"/>
          <w:szCs w:val="24"/>
        </w:rPr>
        <w:t xml:space="preserve"> Ng </w:t>
      </w:r>
      <w:proofErr w:type="spellStart"/>
      <w:r w:rsidRPr="00653BCE">
        <w:rPr>
          <w:rFonts w:ascii="Arial" w:hAnsi="Arial" w:cs="Arial"/>
          <w:b/>
          <w:bCs/>
          <w:sz w:val="24"/>
          <w:szCs w:val="24"/>
        </w:rPr>
        <w:t>Kaisipan</w:t>
      </w:r>
      <w:proofErr w:type="spellEnd"/>
      <w:r>
        <w:rPr>
          <w:rFonts w:ascii="Arial" w:hAnsi="Arial" w:cs="Arial"/>
          <w:b/>
          <w:bCs/>
          <w:sz w:val="24"/>
          <w:szCs w:val="24"/>
        </w:rPr>
        <w:t xml:space="preserve"> Ay </w:t>
      </w:r>
      <w:proofErr w:type="spellStart"/>
      <w:r>
        <w:rPr>
          <w:rFonts w:ascii="Arial" w:hAnsi="Arial" w:cs="Arial"/>
          <w:b/>
          <w:bCs/>
          <w:sz w:val="24"/>
          <w:szCs w:val="24"/>
        </w:rPr>
        <w:t>Nakapagdesisyon</w:t>
      </w:r>
      <w:proofErr w:type="spellEnd"/>
      <w:r>
        <w:rPr>
          <w:rFonts w:ascii="Arial" w:hAnsi="Arial" w:cs="Arial"/>
          <w:b/>
          <w:bCs/>
          <w:sz w:val="24"/>
          <w:szCs w:val="24"/>
        </w:rPr>
        <w:t xml:space="preserve"> </w:t>
      </w:r>
      <w:proofErr w:type="spellStart"/>
      <w:r>
        <w:rPr>
          <w:rFonts w:ascii="Arial" w:hAnsi="Arial" w:cs="Arial"/>
          <w:b/>
          <w:bCs/>
          <w:sz w:val="24"/>
          <w:szCs w:val="24"/>
        </w:rPr>
        <w:t>Tungkol</w:t>
      </w:r>
      <w:proofErr w:type="spellEnd"/>
      <w:r>
        <w:rPr>
          <w:rFonts w:ascii="Arial" w:hAnsi="Arial" w:cs="Arial"/>
          <w:b/>
          <w:bCs/>
          <w:sz w:val="24"/>
          <w:szCs w:val="24"/>
        </w:rPr>
        <w:t xml:space="preserve"> Sa Aking </w:t>
      </w:r>
      <w:proofErr w:type="spellStart"/>
      <w:r>
        <w:rPr>
          <w:rFonts w:ascii="Arial" w:hAnsi="Arial" w:cs="Arial"/>
          <w:b/>
          <w:bCs/>
          <w:sz w:val="24"/>
          <w:szCs w:val="24"/>
        </w:rPr>
        <w:t>Hinaing</w:t>
      </w:r>
      <w:proofErr w:type="spellEnd"/>
      <w:r>
        <w:rPr>
          <w:rFonts w:ascii="Arial" w:hAnsi="Arial" w:cs="Arial"/>
          <w:b/>
          <w:bCs/>
          <w:sz w:val="24"/>
          <w:szCs w:val="24"/>
        </w:rPr>
        <w:t>?</w:t>
      </w:r>
    </w:p>
    <w:p w14:paraId="32B50F31" w14:textId="77777777" w:rsidR="002241F0" w:rsidRPr="009273FC" w:rsidRDefault="002241F0" w:rsidP="00A92CD7">
      <w:pPr>
        <w:spacing w:after="0" w:line="360" w:lineRule="auto"/>
        <w:contextualSpacing/>
        <w:rPr>
          <w:rFonts w:ascii="Arial" w:hAnsi="Arial" w:cs="Arial"/>
          <w:b/>
          <w:bCs/>
          <w:sz w:val="24"/>
          <w:szCs w:val="24"/>
        </w:rPr>
      </w:pPr>
    </w:p>
    <w:p w14:paraId="4E5CE1D0" w14:textId="045E2864" w:rsidR="00653BCE" w:rsidRDefault="00653BCE" w:rsidP="00A92CD7">
      <w:pPr>
        <w:spacing w:after="0" w:line="360" w:lineRule="auto"/>
        <w:contextualSpacing/>
        <w:rPr>
          <w:rFonts w:ascii="Arial" w:hAnsi="Arial" w:cs="Arial"/>
          <w:sz w:val="24"/>
          <w:szCs w:val="24"/>
        </w:rPr>
      </w:pP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w:t>
      </w:r>
      <w:proofErr w:type="spellStart"/>
      <w:r>
        <w:rPr>
          <w:rFonts w:ascii="Arial" w:hAnsi="Arial" w:cs="Arial"/>
          <w:sz w:val="24"/>
          <w:szCs w:val="24"/>
        </w:rPr>
        <w:t>tunkgol</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aabisuhan</w:t>
      </w:r>
      <w:proofErr w:type="spellEnd"/>
      <w:r>
        <w:rPr>
          <w:rFonts w:ascii="Arial" w:hAnsi="Arial" w:cs="Arial"/>
          <w:sz w:val="24"/>
          <w:szCs w:val="24"/>
        </w:rPr>
        <w:t xml:space="preserve"> ka ng </w:t>
      </w:r>
      <w:r w:rsidRPr="00653BCE">
        <w:rPr>
          <w:rFonts w:ascii="Arial" w:hAnsi="Arial" w:cs="Arial"/>
          <w:sz w:val="24"/>
          <w:szCs w:val="24"/>
        </w:rPr>
        <w:t xml:space="preserve">plano ng </w:t>
      </w:r>
      <w:proofErr w:type="spellStart"/>
      <w:r w:rsidRPr="00653BCE">
        <w:rPr>
          <w:rFonts w:ascii="Arial" w:hAnsi="Arial" w:cs="Arial"/>
          <w:sz w:val="24"/>
          <w:szCs w:val="24"/>
        </w:rPr>
        <w:t>kalusugan</w:t>
      </w:r>
      <w:proofErr w:type="spellEnd"/>
      <w:r w:rsidRPr="00653BCE">
        <w:rPr>
          <w:rFonts w:ascii="Arial" w:hAnsi="Arial" w:cs="Arial"/>
          <w:sz w:val="24"/>
          <w:szCs w:val="24"/>
        </w:rPr>
        <w:t xml:space="preserve"> ng </w:t>
      </w:r>
      <w:proofErr w:type="spellStart"/>
      <w:r w:rsidRPr="00653BCE">
        <w:rPr>
          <w:rFonts w:ascii="Arial" w:hAnsi="Arial" w:cs="Arial"/>
          <w:sz w:val="24"/>
          <w:szCs w:val="24"/>
        </w:rPr>
        <w:t>kaisipan</w:t>
      </w:r>
      <w:proofErr w:type="spellEnd"/>
      <w:r>
        <w:rPr>
          <w:rFonts w:ascii="Arial" w:hAnsi="Arial" w:cs="Arial"/>
          <w:sz w:val="24"/>
          <w:szCs w:val="24"/>
        </w:rPr>
        <w:t xml:space="preserve"> o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kinatawan</w:t>
      </w:r>
      <w:proofErr w:type="spellEnd"/>
      <w:r>
        <w:rPr>
          <w:rFonts w:ascii="Arial" w:hAnsi="Arial" w:cs="Arial"/>
          <w:sz w:val="24"/>
          <w:szCs w:val="24"/>
        </w:rPr>
        <w:t xml:space="preserve"> sa </w:t>
      </w:r>
      <w:proofErr w:type="spellStart"/>
      <w:r>
        <w:rPr>
          <w:rFonts w:ascii="Arial" w:hAnsi="Arial" w:cs="Arial"/>
          <w:sz w:val="24"/>
          <w:szCs w:val="24"/>
        </w:rPr>
        <w:t>pamamagitan</w:t>
      </w:r>
      <w:proofErr w:type="spellEnd"/>
      <w:r>
        <w:rPr>
          <w:rFonts w:ascii="Arial" w:hAnsi="Arial" w:cs="Arial"/>
          <w:sz w:val="24"/>
          <w:szCs w:val="24"/>
        </w:rPr>
        <w:t xml:space="preserve"> ng sulat. Kung </w:t>
      </w:r>
      <w:proofErr w:type="spellStart"/>
      <w:r>
        <w:rPr>
          <w:rFonts w:ascii="Arial" w:hAnsi="Arial" w:cs="Arial"/>
          <w:sz w:val="24"/>
          <w:szCs w:val="24"/>
        </w:rPr>
        <w:t>nabigo</w:t>
      </w:r>
      <w:proofErr w:type="spellEnd"/>
      <w:r>
        <w:rPr>
          <w:rFonts w:ascii="Arial" w:hAnsi="Arial" w:cs="Arial"/>
          <w:sz w:val="24"/>
          <w:szCs w:val="24"/>
        </w:rPr>
        <w:t xml:space="preserve"> ang </w:t>
      </w:r>
      <w:r w:rsidRPr="00653BCE">
        <w:rPr>
          <w:rFonts w:ascii="Arial" w:hAnsi="Arial" w:cs="Arial"/>
          <w:sz w:val="24"/>
          <w:szCs w:val="24"/>
        </w:rPr>
        <w:t xml:space="preserve">plano ng </w:t>
      </w:r>
      <w:proofErr w:type="spellStart"/>
      <w:r w:rsidRPr="00653BCE">
        <w:rPr>
          <w:rFonts w:ascii="Arial" w:hAnsi="Arial" w:cs="Arial"/>
          <w:sz w:val="24"/>
          <w:szCs w:val="24"/>
        </w:rPr>
        <w:t>kalusugan</w:t>
      </w:r>
      <w:proofErr w:type="spellEnd"/>
      <w:r w:rsidRPr="00653BCE">
        <w:rPr>
          <w:rFonts w:ascii="Arial" w:hAnsi="Arial" w:cs="Arial"/>
          <w:sz w:val="24"/>
          <w:szCs w:val="24"/>
        </w:rPr>
        <w:t xml:space="preserve"> ng </w:t>
      </w:r>
      <w:proofErr w:type="spellStart"/>
      <w:r w:rsidRPr="00653BCE">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ipaalam</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o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apketadong</w:t>
      </w:r>
      <w:proofErr w:type="spellEnd"/>
      <w:r>
        <w:rPr>
          <w:rFonts w:ascii="Arial" w:hAnsi="Arial" w:cs="Arial"/>
          <w:sz w:val="24"/>
          <w:szCs w:val="24"/>
        </w:rPr>
        <w:t xml:space="preserve"> </w:t>
      </w:r>
      <w:proofErr w:type="spellStart"/>
      <w:r>
        <w:rPr>
          <w:rFonts w:ascii="Arial" w:hAnsi="Arial" w:cs="Arial"/>
          <w:sz w:val="24"/>
          <w:szCs w:val="24"/>
        </w:rPr>
        <w:t>partido</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 xml:space="preserve">, ang </w:t>
      </w:r>
      <w:r w:rsidRPr="00653BCE">
        <w:rPr>
          <w:rFonts w:ascii="Arial" w:hAnsi="Arial" w:cs="Arial"/>
          <w:sz w:val="24"/>
          <w:szCs w:val="24"/>
        </w:rPr>
        <w:t xml:space="preserve">plano ng </w:t>
      </w:r>
      <w:proofErr w:type="spellStart"/>
      <w:r w:rsidRPr="00653BCE">
        <w:rPr>
          <w:rFonts w:ascii="Arial" w:hAnsi="Arial" w:cs="Arial"/>
          <w:sz w:val="24"/>
          <w:szCs w:val="24"/>
        </w:rPr>
        <w:t>kalusugan</w:t>
      </w:r>
      <w:proofErr w:type="spellEnd"/>
      <w:r w:rsidRPr="00653BCE">
        <w:rPr>
          <w:rFonts w:ascii="Arial" w:hAnsi="Arial" w:cs="Arial"/>
          <w:sz w:val="24"/>
          <w:szCs w:val="24"/>
        </w:rPr>
        <w:t xml:space="preserve"> ng </w:t>
      </w:r>
      <w:proofErr w:type="spellStart"/>
      <w:r w:rsidRPr="00653BCE">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kinakailagang</w:t>
      </w:r>
      <w:proofErr w:type="spellEnd"/>
      <w:r>
        <w:rPr>
          <w:rFonts w:ascii="Arial" w:hAnsi="Arial" w:cs="Arial"/>
          <w:sz w:val="24"/>
          <w:szCs w:val="24"/>
        </w:rPr>
        <w:t xml:space="preserve"> na </w:t>
      </w:r>
      <w:proofErr w:type="spellStart"/>
      <w:r>
        <w:rPr>
          <w:rFonts w:ascii="Arial" w:hAnsi="Arial" w:cs="Arial"/>
          <w:sz w:val="24"/>
          <w:szCs w:val="24"/>
        </w:rPr>
        <w:t>bigyan</w:t>
      </w:r>
      <w:proofErr w:type="spellEnd"/>
      <w:r>
        <w:rPr>
          <w:rFonts w:ascii="Arial" w:hAnsi="Arial" w:cs="Arial"/>
          <w:sz w:val="24"/>
          <w:szCs w:val="24"/>
        </w:rPr>
        <w:t xml:space="preserve"> ka ng </w:t>
      </w:r>
      <w:proofErr w:type="spellStart"/>
      <w:r>
        <w:rPr>
          <w:rFonts w:ascii="Arial" w:hAnsi="Arial" w:cs="Arial"/>
          <w:sz w:val="24"/>
          <w:szCs w:val="24"/>
        </w:rPr>
        <w:t>Paunawa</w:t>
      </w:r>
      <w:proofErr w:type="spellEnd"/>
      <w:r>
        <w:rPr>
          <w:rFonts w:ascii="Arial" w:hAnsi="Arial" w:cs="Arial"/>
          <w:sz w:val="24"/>
          <w:szCs w:val="24"/>
        </w:rPr>
        <w:t xml:space="preserve"> Ng </w:t>
      </w:r>
      <w:proofErr w:type="spellStart"/>
      <w:r>
        <w:rPr>
          <w:rFonts w:ascii="Arial" w:hAnsi="Arial" w:cs="Arial"/>
          <w:sz w:val="24"/>
          <w:szCs w:val="24"/>
        </w:rPr>
        <w:t>Pagpasiya</w:t>
      </w:r>
      <w:proofErr w:type="spellEnd"/>
      <w:r>
        <w:rPr>
          <w:rFonts w:ascii="Arial" w:hAnsi="Arial" w:cs="Arial"/>
          <w:sz w:val="24"/>
          <w:szCs w:val="24"/>
        </w:rPr>
        <w:t xml:space="preserve"> Sa </w:t>
      </w:r>
      <w:proofErr w:type="spellStart"/>
      <w:r>
        <w:rPr>
          <w:rFonts w:ascii="Arial" w:hAnsi="Arial" w:cs="Arial"/>
          <w:sz w:val="24"/>
          <w:szCs w:val="24"/>
        </w:rPr>
        <w:t>Salungat</w:t>
      </w:r>
      <w:proofErr w:type="spellEnd"/>
      <w:r>
        <w:rPr>
          <w:rFonts w:ascii="Arial" w:hAnsi="Arial" w:cs="Arial"/>
          <w:sz w:val="24"/>
          <w:szCs w:val="24"/>
        </w:rPr>
        <w:t xml:space="preserve"> Na </w:t>
      </w:r>
      <w:proofErr w:type="spellStart"/>
      <w:r>
        <w:rPr>
          <w:rFonts w:ascii="Arial" w:hAnsi="Arial" w:cs="Arial"/>
          <w:sz w:val="24"/>
          <w:szCs w:val="24"/>
        </w:rPr>
        <w:t>Benepisyo</w:t>
      </w:r>
      <w:proofErr w:type="spellEnd"/>
      <w:r>
        <w:rPr>
          <w:rFonts w:ascii="Arial" w:hAnsi="Arial" w:cs="Arial"/>
          <w:sz w:val="24"/>
          <w:szCs w:val="24"/>
        </w:rPr>
        <w:t xml:space="preserve"> sa </w:t>
      </w:r>
      <w:proofErr w:type="spellStart"/>
      <w:r>
        <w:rPr>
          <w:rFonts w:ascii="Arial" w:hAnsi="Arial" w:cs="Arial"/>
          <w:sz w:val="24"/>
          <w:szCs w:val="24"/>
        </w:rPr>
        <w:t>bago</w:t>
      </w:r>
      <w:proofErr w:type="spellEnd"/>
      <w:r>
        <w:rPr>
          <w:rFonts w:ascii="Arial" w:hAnsi="Arial" w:cs="Arial"/>
          <w:sz w:val="24"/>
          <w:szCs w:val="24"/>
        </w:rPr>
        <w:t xml:space="preserve"> </w:t>
      </w:r>
      <w:proofErr w:type="spellStart"/>
      <w:r>
        <w:rPr>
          <w:rFonts w:ascii="Arial" w:hAnsi="Arial" w:cs="Arial"/>
          <w:sz w:val="24"/>
          <w:szCs w:val="24"/>
        </w:rPr>
        <w:t>umabot</w:t>
      </w:r>
      <w:proofErr w:type="spellEnd"/>
      <w:r>
        <w:rPr>
          <w:rFonts w:ascii="Arial" w:hAnsi="Arial" w:cs="Arial"/>
          <w:sz w:val="24"/>
          <w:szCs w:val="24"/>
        </w:rPr>
        <w:t xml:space="preserve"> sa </w:t>
      </w:r>
      <w:proofErr w:type="spellStart"/>
      <w:r>
        <w:rPr>
          <w:rFonts w:ascii="Arial" w:hAnsi="Arial" w:cs="Arial"/>
          <w:sz w:val="24"/>
          <w:szCs w:val="24"/>
        </w:rPr>
        <w:t>pagtapos</w:t>
      </w:r>
      <w:proofErr w:type="spellEnd"/>
      <w:r>
        <w:rPr>
          <w:rFonts w:ascii="Arial" w:hAnsi="Arial" w:cs="Arial"/>
          <w:sz w:val="24"/>
          <w:szCs w:val="24"/>
        </w:rPr>
        <w:t xml:space="preserve"> ng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o din na </w:t>
      </w:r>
      <w:proofErr w:type="spellStart"/>
      <w:r>
        <w:rPr>
          <w:rFonts w:ascii="Arial" w:hAnsi="Arial" w:cs="Arial"/>
          <w:sz w:val="24"/>
          <w:szCs w:val="24"/>
        </w:rPr>
        <w:t>tawagan</w:t>
      </w:r>
      <w:proofErr w:type="spellEnd"/>
      <w:r>
        <w:rPr>
          <w:rFonts w:ascii="Arial" w:hAnsi="Arial" w:cs="Arial"/>
          <w:sz w:val="24"/>
          <w:szCs w:val="24"/>
        </w:rPr>
        <w:t xml:space="preserve"> ang </w:t>
      </w:r>
      <w:r w:rsidRPr="00653BCE">
        <w:rPr>
          <w:rFonts w:ascii="Arial" w:hAnsi="Arial" w:cs="Arial"/>
          <w:sz w:val="24"/>
          <w:szCs w:val="24"/>
        </w:rPr>
        <w:t xml:space="preserve">plano ng </w:t>
      </w:r>
      <w:proofErr w:type="spellStart"/>
      <w:r w:rsidRPr="00653BCE">
        <w:rPr>
          <w:rFonts w:ascii="Arial" w:hAnsi="Arial" w:cs="Arial"/>
          <w:sz w:val="24"/>
          <w:szCs w:val="24"/>
        </w:rPr>
        <w:t>kalusugan</w:t>
      </w:r>
      <w:proofErr w:type="spellEnd"/>
      <w:r w:rsidRPr="00653BCE">
        <w:rPr>
          <w:rFonts w:ascii="Arial" w:hAnsi="Arial" w:cs="Arial"/>
          <w:sz w:val="24"/>
          <w:szCs w:val="24"/>
        </w:rPr>
        <w:t xml:space="preserve"> ng </w:t>
      </w:r>
      <w:proofErr w:type="spellStart"/>
      <w:r w:rsidRPr="00653BCE">
        <w:rPr>
          <w:rFonts w:ascii="Arial" w:hAnsi="Arial" w:cs="Arial"/>
          <w:sz w:val="24"/>
          <w:szCs w:val="24"/>
        </w:rPr>
        <w:t>kaisipan</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na kung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Ng </w:t>
      </w:r>
      <w:proofErr w:type="spellStart"/>
      <w:r>
        <w:rPr>
          <w:rFonts w:ascii="Arial" w:hAnsi="Arial" w:cs="Arial"/>
          <w:sz w:val="24"/>
          <w:szCs w:val="24"/>
        </w:rPr>
        <w:t>Pagpasiya</w:t>
      </w:r>
      <w:proofErr w:type="spellEnd"/>
      <w:r>
        <w:rPr>
          <w:rFonts w:ascii="Arial" w:hAnsi="Arial" w:cs="Arial"/>
          <w:sz w:val="24"/>
          <w:szCs w:val="24"/>
        </w:rPr>
        <w:t xml:space="preserve"> Sa </w:t>
      </w:r>
      <w:proofErr w:type="spellStart"/>
      <w:r>
        <w:rPr>
          <w:rFonts w:ascii="Arial" w:hAnsi="Arial" w:cs="Arial"/>
          <w:sz w:val="24"/>
          <w:szCs w:val="24"/>
        </w:rPr>
        <w:t>Salungat</w:t>
      </w:r>
      <w:proofErr w:type="spellEnd"/>
      <w:r>
        <w:rPr>
          <w:rFonts w:ascii="Arial" w:hAnsi="Arial" w:cs="Arial"/>
          <w:sz w:val="24"/>
          <w:szCs w:val="24"/>
        </w:rPr>
        <w:t xml:space="preserve"> Na </w:t>
      </w:r>
      <w:proofErr w:type="spellStart"/>
      <w:r>
        <w:rPr>
          <w:rFonts w:ascii="Arial" w:hAnsi="Arial" w:cs="Arial"/>
          <w:sz w:val="24"/>
          <w:szCs w:val="24"/>
        </w:rPr>
        <w:t>Benepisyo</w:t>
      </w:r>
      <w:proofErr w:type="spellEnd"/>
      <w:r>
        <w:rPr>
          <w:rFonts w:ascii="Arial" w:hAnsi="Arial" w:cs="Arial"/>
          <w:sz w:val="24"/>
          <w:szCs w:val="24"/>
        </w:rPr>
        <w:t>.</w:t>
      </w:r>
    </w:p>
    <w:p w14:paraId="5F7CD330" w14:textId="77777777" w:rsidR="00653BCE" w:rsidRDefault="00653BCE" w:rsidP="00A92CD7">
      <w:pPr>
        <w:spacing w:after="0" w:line="360" w:lineRule="auto"/>
        <w:contextualSpacing/>
        <w:rPr>
          <w:rFonts w:ascii="Arial" w:hAnsi="Arial" w:cs="Arial"/>
          <w:sz w:val="24"/>
          <w:szCs w:val="24"/>
        </w:rPr>
      </w:pPr>
    </w:p>
    <w:p w14:paraId="6F32FB3A" w14:textId="77777777" w:rsidR="00BC2117" w:rsidRPr="009273FC" w:rsidRDefault="00BC2117" w:rsidP="00A92CD7">
      <w:pPr>
        <w:spacing w:after="0" w:line="360" w:lineRule="auto"/>
        <w:contextualSpacing/>
        <w:rPr>
          <w:rFonts w:ascii="Arial" w:hAnsi="Arial" w:cs="Arial"/>
          <w:sz w:val="24"/>
          <w:szCs w:val="24"/>
        </w:rPr>
      </w:pPr>
    </w:p>
    <w:p w14:paraId="23117D8D" w14:textId="77777777" w:rsidR="00653BCE" w:rsidRPr="00FE1CE3" w:rsidRDefault="00653BCE" w:rsidP="00653BCE">
      <w:pPr>
        <w:spacing w:after="0" w:line="360" w:lineRule="auto"/>
        <w:contextualSpacing/>
        <w:rPr>
          <w:rFonts w:ascii="Arial" w:hAnsi="Arial" w:cs="Arial"/>
          <w:b/>
          <w:sz w:val="24"/>
          <w:szCs w:val="24"/>
        </w:rPr>
      </w:pPr>
      <w:proofErr w:type="spellStart"/>
      <w:r>
        <w:rPr>
          <w:rFonts w:ascii="Arial" w:hAnsi="Arial" w:cs="Arial"/>
          <w:b/>
          <w:sz w:val="24"/>
          <w:szCs w:val="24"/>
        </w:rPr>
        <w:t>Mayroon</w:t>
      </w:r>
      <w:proofErr w:type="spellEnd"/>
      <w:r>
        <w:rPr>
          <w:rFonts w:ascii="Arial" w:hAnsi="Arial" w:cs="Arial"/>
          <w:b/>
          <w:sz w:val="24"/>
          <w:szCs w:val="24"/>
        </w:rPr>
        <w:t xml:space="preserve"> Bang Deadline Sa </w:t>
      </w:r>
      <w:proofErr w:type="spellStart"/>
      <w:r>
        <w:rPr>
          <w:rFonts w:ascii="Arial" w:hAnsi="Arial" w:cs="Arial"/>
          <w:b/>
          <w:sz w:val="24"/>
          <w:szCs w:val="24"/>
        </w:rPr>
        <w:t>Pagsampa</w:t>
      </w:r>
      <w:proofErr w:type="spellEnd"/>
      <w:r>
        <w:rPr>
          <w:rFonts w:ascii="Arial" w:hAnsi="Arial" w:cs="Arial"/>
          <w:b/>
          <w:sz w:val="24"/>
          <w:szCs w:val="24"/>
        </w:rPr>
        <w:t xml:space="preserve"> Ng </w:t>
      </w:r>
      <w:proofErr w:type="spellStart"/>
      <w:r>
        <w:rPr>
          <w:rFonts w:ascii="Arial" w:hAnsi="Arial" w:cs="Arial"/>
          <w:b/>
          <w:sz w:val="24"/>
          <w:szCs w:val="24"/>
        </w:rPr>
        <w:t>Hinaing</w:t>
      </w:r>
      <w:proofErr w:type="spellEnd"/>
      <w:r>
        <w:rPr>
          <w:rFonts w:ascii="Arial" w:hAnsi="Arial" w:cs="Arial"/>
          <w:b/>
          <w:sz w:val="24"/>
          <w:szCs w:val="24"/>
        </w:rPr>
        <w:t>?</w:t>
      </w:r>
      <w:r w:rsidRPr="00FE1CE3">
        <w:rPr>
          <w:rFonts w:ascii="Arial" w:hAnsi="Arial" w:cs="Arial"/>
          <w:b/>
          <w:sz w:val="24"/>
          <w:szCs w:val="24"/>
        </w:rPr>
        <w:t xml:space="preserve"> </w:t>
      </w:r>
    </w:p>
    <w:p w14:paraId="710A5F90" w14:textId="77777777" w:rsidR="00653BCE" w:rsidRPr="00FE1CE3" w:rsidRDefault="00653BCE" w:rsidP="00653BCE">
      <w:pPr>
        <w:spacing w:after="0" w:line="360" w:lineRule="auto"/>
        <w:contextualSpacing/>
        <w:rPr>
          <w:rFonts w:ascii="Arial" w:hAnsi="Arial" w:cs="Arial"/>
          <w:b/>
          <w:sz w:val="24"/>
          <w:szCs w:val="24"/>
        </w:rPr>
      </w:pPr>
    </w:p>
    <w:p w14:paraId="3601133F" w14:textId="77777777" w:rsidR="00653BCE" w:rsidRPr="00FE1CE3" w:rsidRDefault="00653BCE" w:rsidP="00653BCE">
      <w:pPr>
        <w:spacing w:after="0" w:line="360" w:lineRule="auto"/>
        <w:contextualSpacing/>
        <w:rPr>
          <w:rFonts w:ascii="Arial" w:hAnsi="Arial" w:cs="Arial"/>
          <w:sz w:val="24"/>
          <w:szCs w:val="24"/>
        </w:rPr>
      </w:pP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 xml:space="preserve"> 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sidRPr="00FE1CE3">
        <w:rPr>
          <w:rFonts w:ascii="Arial" w:hAnsi="Arial" w:cs="Arial"/>
          <w:sz w:val="24"/>
          <w:szCs w:val="24"/>
        </w:rPr>
        <w:t>.</w:t>
      </w:r>
    </w:p>
    <w:p w14:paraId="624C1BFF" w14:textId="77777777" w:rsidR="00653BCE" w:rsidRPr="00FE1CE3" w:rsidRDefault="00653BCE" w:rsidP="00653BCE">
      <w:pPr>
        <w:spacing w:after="0" w:line="360" w:lineRule="auto"/>
        <w:contextualSpacing/>
        <w:rPr>
          <w:rFonts w:ascii="Arial" w:hAnsi="Arial" w:cs="Arial"/>
          <w:b/>
          <w:bCs/>
          <w:sz w:val="24"/>
          <w:szCs w:val="24"/>
        </w:rPr>
      </w:pPr>
    </w:p>
    <w:p w14:paraId="1CDAE3C0" w14:textId="77777777" w:rsidR="00653BCE" w:rsidRPr="00FE1CE3" w:rsidRDefault="00653BCE" w:rsidP="00653BCE">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Ng County</w:t>
      </w:r>
    </w:p>
    <w:p w14:paraId="145FF5A0" w14:textId="77777777" w:rsidR="00653BCE" w:rsidRPr="00FE1CE3" w:rsidRDefault="00653BCE" w:rsidP="00653BCE">
      <w:pPr>
        <w:spacing w:after="0" w:line="360" w:lineRule="auto"/>
        <w:contextualSpacing/>
        <w:rPr>
          <w:rFonts w:asciiTheme="minorBidi" w:hAnsiTheme="minorBidi"/>
          <w:b/>
          <w:bCs/>
          <w:sz w:val="24"/>
          <w:szCs w:val="24"/>
        </w:rPr>
      </w:pPr>
    </w:p>
    <w:p w14:paraId="405EA96E" w14:textId="77777777" w:rsidR="00653BCE" w:rsidRDefault="00653BCE" w:rsidP="00653BCE">
      <w:pPr>
        <w:spacing w:after="0" w:line="360" w:lineRule="auto"/>
        <w:contextualSpacing/>
        <w:rPr>
          <w:rFonts w:asciiTheme="minorBidi" w:hAnsiTheme="minorBidi"/>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Pr="00FE1CE3">
        <w:rPr>
          <w:rFonts w:asciiTheme="minorBidi" w:hAnsiTheme="minorBidi"/>
          <w:sz w:val="24"/>
          <w:szCs w:val="24"/>
        </w:rPr>
        <w:t>].</w:t>
      </w:r>
    </w:p>
    <w:p w14:paraId="5F27E8B6" w14:textId="6F3323BD" w:rsidR="00247536" w:rsidRPr="009273FC" w:rsidRDefault="00247536" w:rsidP="00A92CD7">
      <w:pPr>
        <w:pStyle w:val="Heading1"/>
        <w:bidi w:val="0"/>
        <w:spacing w:after="0" w:line="360" w:lineRule="auto"/>
        <w:contextualSpacing/>
      </w:pPr>
      <w:r w:rsidRPr="009273FC">
        <w:br w:type="column"/>
      </w:r>
      <w:bookmarkStart w:id="54" w:name="_Toc137732073"/>
      <w:bookmarkStart w:id="55" w:name="_Toc120045784"/>
      <w:bookmarkStart w:id="56" w:name="_Toc150539916"/>
      <w:r w:rsidR="00260A8A">
        <w:lastRenderedPageBreak/>
        <w:t xml:space="preserve">PROSESO NG PAG-APELA </w:t>
      </w:r>
      <w:r w:rsidR="5374AF64" w:rsidRPr="009273FC">
        <w:t xml:space="preserve"> (</w:t>
      </w:r>
      <w:bookmarkEnd w:id="54"/>
      <w:bookmarkEnd w:id="55"/>
      <w:r w:rsidR="00260A8A">
        <w:t>KARANIWAN AT PINADALI)</w:t>
      </w:r>
      <w:bookmarkEnd w:id="56"/>
    </w:p>
    <w:p w14:paraId="275BC405" w14:textId="77777777" w:rsidR="00247536" w:rsidRPr="009273FC" w:rsidRDefault="00247536" w:rsidP="00A92CD7">
      <w:pPr>
        <w:spacing w:after="0" w:line="360" w:lineRule="auto"/>
        <w:contextualSpacing/>
        <w:rPr>
          <w:rFonts w:ascii="Arial" w:hAnsi="Arial" w:cs="Arial"/>
          <w:sz w:val="24"/>
          <w:szCs w:val="24"/>
        </w:rPr>
      </w:pPr>
    </w:p>
    <w:p w14:paraId="5A0B9874" w14:textId="422A6687" w:rsidR="00260A8A" w:rsidRDefault="00260A8A" w:rsidP="00A92CD7">
      <w:pPr>
        <w:spacing w:after="0" w:line="360" w:lineRule="auto"/>
        <w:contextualSpacing/>
        <w:rPr>
          <w:rFonts w:ascii="Arial" w:eastAsia="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plano ng </w:t>
      </w:r>
      <w:proofErr w:type="spellStart"/>
      <w:r w:rsidRPr="00260A8A">
        <w:rPr>
          <w:rFonts w:ascii="Arial" w:hAnsi="Arial" w:cs="Arial"/>
          <w:sz w:val="24"/>
          <w:szCs w:val="24"/>
        </w:rPr>
        <w:t>kalusugan</w:t>
      </w:r>
      <w:proofErr w:type="spellEnd"/>
      <w:r w:rsidRPr="00260A8A">
        <w:rPr>
          <w:rFonts w:ascii="Arial" w:hAnsi="Arial" w:cs="Arial"/>
          <w:sz w:val="24"/>
          <w:szCs w:val="24"/>
        </w:rPr>
        <w:t xml:space="preserve"> ng </w:t>
      </w:r>
      <w:proofErr w:type="spellStart"/>
      <w:r w:rsidRPr="00260A8A">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payagan</w:t>
      </w:r>
      <w:proofErr w:type="spellEnd"/>
      <w:r>
        <w:rPr>
          <w:rFonts w:ascii="Arial" w:hAnsi="Arial" w:cs="Arial"/>
          <w:sz w:val="24"/>
          <w:szCs w:val="24"/>
        </w:rPr>
        <w:t xml:space="preserve"> ka na </w:t>
      </w:r>
      <w:proofErr w:type="spellStart"/>
      <w:r>
        <w:rPr>
          <w:rFonts w:ascii="Arial" w:hAnsi="Arial" w:cs="Arial"/>
          <w:sz w:val="24"/>
          <w:szCs w:val="24"/>
        </w:rPr>
        <w:t>hamunin</w:t>
      </w:r>
      <w:proofErr w:type="spellEnd"/>
      <w:r>
        <w:rPr>
          <w:rFonts w:ascii="Arial" w:hAnsi="Arial" w:cs="Arial"/>
          <w:sz w:val="24"/>
          <w:szCs w:val="24"/>
        </w:rPr>
        <w:t xml:space="preserve"> ang </w:t>
      </w:r>
      <w:proofErr w:type="spellStart"/>
      <w:r>
        <w:rPr>
          <w:rFonts w:ascii="Arial" w:hAnsi="Arial" w:cs="Arial"/>
          <w:sz w:val="24"/>
          <w:szCs w:val="24"/>
        </w:rPr>
        <w:t>desisyon</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r w:rsidRPr="00260A8A">
        <w:rPr>
          <w:rFonts w:ascii="Arial" w:hAnsi="Arial" w:cs="Arial"/>
          <w:sz w:val="24"/>
          <w:szCs w:val="24"/>
        </w:rPr>
        <w:t xml:space="preserve">plano ng </w:t>
      </w:r>
      <w:proofErr w:type="spellStart"/>
      <w:r w:rsidRPr="00260A8A">
        <w:rPr>
          <w:rFonts w:ascii="Arial" w:hAnsi="Arial" w:cs="Arial"/>
          <w:sz w:val="24"/>
          <w:szCs w:val="24"/>
        </w:rPr>
        <w:t>kalusugan</w:t>
      </w:r>
      <w:proofErr w:type="spellEnd"/>
      <w:r w:rsidRPr="00260A8A">
        <w:rPr>
          <w:rFonts w:ascii="Arial" w:hAnsi="Arial" w:cs="Arial"/>
          <w:sz w:val="24"/>
          <w:szCs w:val="24"/>
        </w:rPr>
        <w:t xml:space="preserve"> ng </w:t>
      </w:r>
      <w:proofErr w:type="spellStart"/>
      <w:r w:rsidRPr="00260A8A">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sangayon</w:t>
      </w:r>
      <w:proofErr w:type="spellEnd"/>
      <w:r>
        <w:rPr>
          <w:rFonts w:ascii="Arial" w:hAnsi="Arial" w:cs="Arial"/>
          <w:sz w:val="24"/>
          <w:szCs w:val="24"/>
        </w:rPr>
        <w:t xml:space="preserve"> at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pagsusuri</w:t>
      </w:r>
      <w:proofErr w:type="spellEnd"/>
      <w:r>
        <w:rPr>
          <w:rFonts w:ascii="Arial" w:hAnsi="Arial" w:cs="Arial"/>
          <w:sz w:val="24"/>
          <w:szCs w:val="24"/>
        </w:rPr>
        <w:t xml:space="preserve"> ng </w:t>
      </w:r>
      <w:proofErr w:type="spellStart"/>
      <w:r>
        <w:rPr>
          <w:rFonts w:ascii="Arial" w:hAnsi="Arial" w:cs="Arial"/>
          <w:sz w:val="24"/>
          <w:szCs w:val="24"/>
        </w:rPr>
        <w:t>ilang</w:t>
      </w:r>
      <w:proofErr w:type="spellEnd"/>
      <w:r>
        <w:rPr>
          <w:rFonts w:ascii="Arial" w:hAnsi="Arial" w:cs="Arial"/>
          <w:sz w:val="24"/>
          <w:szCs w:val="24"/>
        </w:rPr>
        <w:t xml:space="preserve"> </w:t>
      </w:r>
      <w:proofErr w:type="spellStart"/>
      <w:r>
        <w:rPr>
          <w:rFonts w:ascii="Arial" w:hAnsi="Arial" w:cs="Arial"/>
          <w:sz w:val="24"/>
          <w:szCs w:val="24"/>
        </w:rPr>
        <w:t>desisyon</w:t>
      </w:r>
      <w:proofErr w:type="spellEnd"/>
      <w:r>
        <w:rPr>
          <w:rFonts w:ascii="Arial" w:hAnsi="Arial" w:cs="Arial"/>
          <w:sz w:val="24"/>
          <w:szCs w:val="24"/>
        </w:rPr>
        <w:t xml:space="preserve"> na </w:t>
      </w:r>
      <w:proofErr w:type="spellStart"/>
      <w:r>
        <w:rPr>
          <w:rFonts w:ascii="Arial" w:hAnsi="Arial" w:cs="Arial"/>
          <w:sz w:val="24"/>
          <w:szCs w:val="24"/>
        </w:rPr>
        <w:t>isinagawa</w:t>
      </w:r>
      <w:proofErr w:type="spellEnd"/>
      <w:r>
        <w:rPr>
          <w:rFonts w:ascii="Arial" w:hAnsi="Arial" w:cs="Arial"/>
          <w:sz w:val="24"/>
          <w:szCs w:val="24"/>
        </w:rPr>
        <w:t xml:space="preserve"> ng </w:t>
      </w:r>
      <w:r w:rsidRPr="00260A8A">
        <w:rPr>
          <w:rFonts w:ascii="Arial" w:hAnsi="Arial" w:cs="Arial"/>
          <w:sz w:val="24"/>
          <w:szCs w:val="24"/>
        </w:rPr>
        <w:t xml:space="preserve">plano ng </w:t>
      </w:r>
      <w:proofErr w:type="spellStart"/>
      <w:r w:rsidRPr="00260A8A">
        <w:rPr>
          <w:rFonts w:ascii="Arial" w:hAnsi="Arial" w:cs="Arial"/>
          <w:sz w:val="24"/>
          <w:szCs w:val="24"/>
        </w:rPr>
        <w:t>kalusugan</w:t>
      </w:r>
      <w:proofErr w:type="spellEnd"/>
      <w:r w:rsidRPr="00260A8A">
        <w:rPr>
          <w:rFonts w:ascii="Arial" w:hAnsi="Arial" w:cs="Arial"/>
          <w:sz w:val="24"/>
          <w:szCs w:val="24"/>
        </w:rPr>
        <w:t xml:space="preserve"> ng </w:t>
      </w:r>
      <w:proofErr w:type="spellStart"/>
      <w:r w:rsidRPr="00260A8A">
        <w:rPr>
          <w:rFonts w:ascii="Arial" w:hAnsi="Arial" w:cs="Arial"/>
          <w:sz w:val="24"/>
          <w:szCs w:val="24"/>
        </w:rPr>
        <w:t>kaisipan</w:t>
      </w:r>
      <w:proofErr w:type="spellEnd"/>
      <w:r>
        <w:rPr>
          <w:rFonts w:ascii="Arial" w:hAnsi="Arial" w:cs="Arial"/>
          <w:sz w:val="24"/>
          <w:szCs w:val="24"/>
        </w:rPr>
        <w:t xml:space="preserve"> o ng </w:t>
      </w:r>
      <w:proofErr w:type="spellStart"/>
      <w:r>
        <w:rPr>
          <w:rFonts w:ascii="Arial" w:hAnsi="Arial" w:cs="Arial"/>
          <w:sz w:val="24"/>
          <w:szCs w:val="24"/>
        </w:rPr>
        <w:t>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provider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sidRPr="00260A8A">
        <w:rPr>
          <w:rFonts w:ascii="Arial" w:eastAsia="Arial" w:hAnsi="Arial" w:cs="Arial"/>
          <w:sz w:val="24"/>
          <w:szCs w:val="24"/>
        </w:rPr>
        <w:t>espesyal</w:t>
      </w:r>
      <w:proofErr w:type="spellEnd"/>
      <w:r w:rsidRPr="00260A8A">
        <w:rPr>
          <w:rFonts w:ascii="Arial" w:eastAsia="Arial" w:hAnsi="Arial" w:cs="Arial"/>
          <w:sz w:val="24"/>
          <w:szCs w:val="24"/>
        </w:rPr>
        <w:t xml:space="preserve"> na </w:t>
      </w:r>
      <w:proofErr w:type="spellStart"/>
      <w:r w:rsidRPr="00260A8A">
        <w:rPr>
          <w:rFonts w:ascii="Arial" w:eastAsia="Arial" w:hAnsi="Arial" w:cs="Arial"/>
          <w:sz w:val="24"/>
          <w:szCs w:val="24"/>
        </w:rPr>
        <w:t>serbisyo</w:t>
      </w:r>
      <w:proofErr w:type="spellEnd"/>
      <w:r w:rsidRPr="00260A8A">
        <w:rPr>
          <w:rFonts w:ascii="Arial" w:eastAsia="Arial" w:hAnsi="Arial" w:cs="Arial"/>
          <w:sz w:val="24"/>
          <w:szCs w:val="24"/>
        </w:rPr>
        <w:t xml:space="preserve"> ng </w:t>
      </w:r>
      <w:proofErr w:type="spellStart"/>
      <w:r w:rsidRPr="00260A8A">
        <w:rPr>
          <w:rFonts w:ascii="Arial" w:eastAsia="Arial" w:hAnsi="Arial" w:cs="Arial"/>
          <w:sz w:val="24"/>
          <w:szCs w:val="24"/>
        </w:rPr>
        <w:t>kalusugan</w:t>
      </w:r>
      <w:proofErr w:type="spellEnd"/>
      <w:r w:rsidRPr="00260A8A">
        <w:rPr>
          <w:rFonts w:ascii="Arial" w:eastAsia="Arial" w:hAnsi="Arial" w:cs="Arial"/>
          <w:sz w:val="24"/>
          <w:szCs w:val="24"/>
        </w:rPr>
        <w:t xml:space="preserve"> ng </w:t>
      </w:r>
      <w:proofErr w:type="spellStart"/>
      <w:r w:rsidRPr="00260A8A">
        <w:rPr>
          <w:rFonts w:ascii="Arial" w:eastAsia="Arial" w:hAnsi="Arial" w:cs="Arial"/>
          <w:sz w:val="24"/>
          <w:szCs w:val="24"/>
        </w:rPr>
        <w:t>kaisipan</w:t>
      </w:r>
      <w:proofErr w:type="spellEnd"/>
      <w:r>
        <w:rPr>
          <w:rFonts w:ascii="Arial" w:eastAsia="Arial" w:hAnsi="Arial" w:cs="Arial"/>
          <w:sz w:val="24"/>
          <w:szCs w:val="24"/>
        </w:rPr>
        <w:t xml:space="preserve">. </w:t>
      </w:r>
      <w:proofErr w:type="spellStart"/>
      <w:r>
        <w:rPr>
          <w:rFonts w:ascii="Arial" w:eastAsia="Arial" w:hAnsi="Arial" w:cs="Arial"/>
          <w:sz w:val="24"/>
          <w:szCs w:val="24"/>
        </w:rPr>
        <w:t>Mayroong</w:t>
      </w:r>
      <w:proofErr w:type="spellEnd"/>
      <w:r>
        <w:rPr>
          <w:rFonts w:ascii="Arial" w:eastAsia="Arial" w:hAnsi="Arial" w:cs="Arial"/>
          <w:sz w:val="24"/>
          <w:szCs w:val="24"/>
        </w:rPr>
        <w:t xml:space="preserve"> </w:t>
      </w:r>
      <w:proofErr w:type="spellStart"/>
      <w:r>
        <w:rPr>
          <w:rFonts w:ascii="Arial" w:eastAsia="Arial" w:hAnsi="Arial" w:cs="Arial"/>
          <w:sz w:val="24"/>
          <w:szCs w:val="24"/>
        </w:rPr>
        <w:t>dalawang</w:t>
      </w:r>
      <w:proofErr w:type="spellEnd"/>
      <w:r>
        <w:rPr>
          <w:rFonts w:ascii="Arial" w:eastAsia="Arial" w:hAnsi="Arial" w:cs="Arial"/>
          <w:sz w:val="24"/>
          <w:szCs w:val="24"/>
        </w:rPr>
        <w:t xml:space="preserve"> </w:t>
      </w:r>
      <w:proofErr w:type="spellStart"/>
      <w:r>
        <w:rPr>
          <w:rFonts w:ascii="Arial" w:eastAsia="Arial" w:hAnsi="Arial" w:cs="Arial"/>
          <w:sz w:val="24"/>
          <w:szCs w:val="24"/>
        </w:rPr>
        <w:t>p</w:t>
      </w:r>
      <w:r w:rsidR="00653BCE">
        <w:rPr>
          <w:rFonts w:ascii="Arial" w:eastAsia="Arial" w:hAnsi="Arial" w:cs="Arial"/>
          <w:sz w:val="24"/>
          <w:szCs w:val="24"/>
        </w:rPr>
        <w:t>ar</w:t>
      </w:r>
      <w:r>
        <w:rPr>
          <w:rFonts w:ascii="Arial" w:eastAsia="Arial" w:hAnsi="Arial" w:cs="Arial"/>
          <w:sz w:val="24"/>
          <w:szCs w:val="24"/>
        </w:rPr>
        <w:t>aan</w:t>
      </w:r>
      <w:proofErr w:type="spellEnd"/>
      <w:r>
        <w:rPr>
          <w:rFonts w:ascii="Arial" w:eastAsia="Arial" w:hAnsi="Arial" w:cs="Arial"/>
          <w:sz w:val="24"/>
          <w:szCs w:val="24"/>
        </w:rPr>
        <w:t xml:space="preserve"> sa </w:t>
      </w:r>
      <w:proofErr w:type="spellStart"/>
      <w:r>
        <w:rPr>
          <w:rFonts w:ascii="Arial" w:eastAsia="Arial" w:hAnsi="Arial" w:cs="Arial"/>
          <w:sz w:val="24"/>
          <w:szCs w:val="24"/>
        </w:rPr>
        <w:t>paghiling</w:t>
      </w:r>
      <w:proofErr w:type="spellEnd"/>
      <w:r>
        <w:rPr>
          <w:rFonts w:ascii="Arial" w:eastAsia="Arial" w:hAnsi="Arial" w:cs="Arial"/>
          <w:sz w:val="24"/>
          <w:szCs w:val="24"/>
        </w:rPr>
        <w:t xml:space="preserve"> ng </w:t>
      </w:r>
      <w:proofErr w:type="spellStart"/>
      <w:r>
        <w:rPr>
          <w:rFonts w:ascii="Arial" w:eastAsia="Arial" w:hAnsi="Arial" w:cs="Arial"/>
          <w:sz w:val="24"/>
          <w:szCs w:val="24"/>
        </w:rPr>
        <w:t>isang</w:t>
      </w:r>
      <w:proofErr w:type="spellEnd"/>
      <w:r>
        <w:rPr>
          <w:rFonts w:ascii="Arial" w:eastAsia="Arial" w:hAnsi="Arial" w:cs="Arial"/>
          <w:sz w:val="24"/>
          <w:szCs w:val="24"/>
        </w:rPr>
        <w:t xml:space="preserve"> </w:t>
      </w:r>
      <w:proofErr w:type="spellStart"/>
      <w:r>
        <w:rPr>
          <w:rFonts w:ascii="Arial" w:eastAsia="Arial" w:hAnsi="Arial" w:cs="Arial"/>
          <w:sz w:val="24"/>
          <w:szCs w:val="24"/>
        </w:rPr>
        <w:t>pagsusuri</w:t>
      </w:r>
      <w:proofErr w:type="spellEnd"/>
      <w:r>
        <w:rPr>
          <w:rFonts w:ascii="Arial" w:eastAsia="Arial" w:hAnsi="Arial" w:cs="Arial"/>
          <w:sz w:val="24"/>
          <w:szCs w:val="24"/>
        </w:rPr>
        <w:t xml:space="preserve">. Isang </w:t>
      </w:r>
      <w:proofErr w:type="spellStart"/>
      <w:r>
        <w:rPr>
          <w:rFonts w:ascii="Arial" w:eastAsia="Arial" w:hAnsi="Arial" w:cs="Arial"/>
          <w:sz w:val="24"/>
          <w:szCs w:val="24"/>
        </w:rPr>
        <w:t>paraan</w:t>
      </w:r>
      <w:proofErr w:type="spellEnd"/>
      <w:r>
        <w:rPr>
          <w:rFonts w:ascii="Arial" w:eastAsia="Arial" w:hAnsi="Arial" w:cs="Arial"/>
          <w:sz w:val="24"/>
          <w:szCs w:val="24"/>
        </w:rPr>
        <w:t xml:space="preserve"> ay ang </w:t>
      </w:r>
      <w:proofErr w:type="spellStart"/>
      <w:r>
        <w:rPr>
          <w:rFonts w:ascii="Arial" w:eastAsia="Arial" w:hAnsi="Arial" w:cs="Arial"/>
          <w:sz w:val="24"/>
          <w:szCs w:val="24"/>
        </w:rPr>
        <w:t>paggamit</w:t>
      </w:r>
      <w:proofErr w:type="spellEnd"/>
      <w:r>
        <w:rPr>
          <w:rFonts w:ascii="Arial" w:eastAsia="Arial" w:hAnsi="Arial" w:cs="Arial"/>
          <w:sz w:val="24"/>
          <w:szCs w:val="24"/>
        </w:rPr>
        <w:t xml:space="preserve"> ng </w:t>
      </w:r>
      <w:proofErr w:type="spellStart"/>
      <w:r>
        <w:rPr>
          <w:rFonts w:ascii="Arial" w:eastAsia="Arial" w:hAnsi="Arial" w:cs="Arial"/>
          <w:sz w:val="24"/>
          <w:szCs w:val="24"/>
        </w:rPr>
        <w:t>karaniwan</w:t>
      </w:r>
      <w:proofErr w:type="spellEnd"/>
      <w:r>
        <w:rPr>
          <w:rFonts w:ascii="Arial" w:eastAsia="Arial" w:hAnsi="Arial" w:cs="Arial"/>
          <w:sz w:val="24"/>
          <w:szCs w:val="24"/>
        </w:rPr>
        <w:t xml:space="preserve"> na </w:t>
      </w:r>
      <w:proofErr w:type="spellStart"/>
      <w:r>
        <w:rPr>
          <w:rFonts w:ascii="Arial" w:eastAsia="Arial" w:hAnsi="Arial" w:cs="Arial"/>
          <w:sz w:val="24"/>
          <w:szCs w:val="24"/>
        </w:rPr>
        <w:t>proseso</w:t>
      </w:r>
      <w:proofErr w:type="spellEnd"/>
      <w:r>
        <w:rPr>
          <w:rFonts w:ascii="Arial" w:eastAsia="Arial" w:hAnsi="Arial" w:cs="Arial"/>
          <w:sz w:val="24"/>
          <w:szCs w:val="24"/>
        </w:rPr>
        <w:t xml:space="preserve"> ng </w:t>
      </w:r>
      <w:proofErr w:type="spellStart"/>
      <w:r>
        <w:rPr>
          <w:rFonts w:ascii="Arial" w:eastAsia="Arial" w:hAnsi="Arial" w:cs="Arial"/>
          <w:sz w:val="24"/>
          <w:szCs w:val="24"/>
        </w:rPr>
        <w:t>pag-apela</w:t>
      </w:r>
      <w:proofErr w:type="spellEnd"/>
      <w:r>
        <w:rPr>
          <w:rFonts w:ascii="Arial" w:eastAsia="Arial" w:hAnsi="Arial" w:cs="Arial"/>
          <w:sz w:val="24"/>
          <w:szCs w:val="24"/>
        </w:rPr>
        <w:t xml:space="preserve">. Ang </w:t>
      </w:r>
      <w:proofErr w:type="spellStart"/>
      <w:r>
        <w:rPr>
          <w:rFonts w:ascii="Arial" w:eastAsia="Arial" w:hAnsi="Arial" w:cs="Arial"/>
          <w:sz w:val="24"/>
          <w:szCs w:val="24"/>
        </w:rPr>
        <w:t>ibang</w:t>
      </w:r>
      <w:proofErr w:type="spellEnd"/>
      <w:r>
        <w:rPr>
          <w:rFonts w:ascii="Arial" w:eastAsia="Arial" w:hAnsi="Arial" w:cs="Arial"/>
          <w:sz w:val="24"/>
          <w:szCs w:val="24"/>
        </w:rPr>
        <w:t xml:space="preserve"> </w:t>
      </w:r>
      <w:proofErr w:type="spellStart"/>
      <w:r>
        <w:rPr>
          <w:rFonts w:ascii="Arial" w:eastAsia="Arial" w:hAnsi="Arial" w:cs="Arial"/>
          <w:sz w:val="24"/>
          <w:szCs w:val="24"/>
        </w:rPr>
        <w:t>paraan</w:t>
      </w:r>
      <w:proofErr w:type="spellEnd"/>
      <w:r>
        <w:rPr>
          <w:rFonts w:ascii="Arial" w:eastAsia="Arial" w:hAnsi="Arial" w:cs="Arial"/>
          <w:sz w:val="24"/>
          <w:szCs w:val="24"/>
        </w:rPr>
        <w:t xml:space="preserve"> ay ang </w:t>
      </w:r>
      <w:proofErr w:type="spellStart"/>
      <w:r>
        <w:rPr>
          <w:rFonts w:ascii="Arial" w:eastAsia="Arial" w:hAnsi="Arial" w:cs="Arial"/>
          <w:sz w:val="24"/>
          <w:szCs w:val="24"/>
        </w:rPr>
        <w:t>paggamit</w:t>
      </w:r>
      <w:proofErr w:type="spellEnd"/>
      <w:r>
        <w:rPr>
          <w:rFonts w:ascii="Arial" w:eastAsia="Arial" w:hAnsi="Arial" w:cs="Arial"/>
          <w:sz w:val="24"/>
          <w:szCs w:val="24"/>
        </w:rPr>
        <w:t xml:space="preserve"> ng </w:t>
      </w:r>
      <w:proofErr w:type="spellStart"/>
      <w:r>
        <w:rPr>
          <w:rFonts w:ascii="Arial" w:eastAsia="Arial" w:hAnsi="Arial" w:cs="Arial"/>
          <w:sz w:val="24"/>
          <w:szCs w:val="24"/>
        </w:rPr>
        <w:t>proseso</w:t>
      </w:r>
      <w:proofErr w:type="spellEnd"/>
      <w:r>
        <w:rPr>
          <w:rFonts w:ascii="Arial" w:eastAsia="Arial" w:hAnsi="Arial" w:cs="Arial"/>
          <w:sz w:val="24"/>
          <w:szCs w:val="24"/>
        </w:rPr>
        <w:t xml:space="preserve"> ng </w:t>
      </w:r>
      <w:proofErr w:type="spellStart"/>
      <w:r>
        <w:rPr>
          <w:rFonts w:ascii="Arial" w:eastAsia="Arial" w:hAnsi="Arial" w:cs="Arial"/>
          <w:sz w:val="24"/>
          <w:szCs w:val="24"/>
        </w:rPr>
        <w:t>madaliang</w:t>
      </w:r>
      <w:proofErr w:type="spellEnd"/>
      <w:r>
        <w:rPr>
          <w:rFonts w:ascii="Arial" w:eastAsia="Arial" w:hAnsi="Arial" w:cs="Arial"/>
          <w:sz w:val="24"/>
          <w:szCs w:val="24"/>
        </w:rPr>
        <w:t xml:space="preserve"> </w:t>
      </w:r>
      <w:proofErr w:type="spellStart"/>
      <w:r>
        <w:rPr>
          <w:rFonts w:ascii="Arial" w:eastAsia="Arial" w:hAnsi="Arial" w:cs="Arial"/>
          <w:sz w:val="24"/>
          <w:szCs w:val="24"/>
        </w:rPr>
        <w:t>pag-apela</w:t>
      </w:r>
      <w:proofErr w:type="spellEnd"/>
      <w:r>
        <w:rPr>
          <w:rFonts w:ascii="Arial" w:eastAsia="Arial" w:hAnsi="Arial" w:cs="Arial"/>
          <w:sz w:val="24"/>
          <w:szCs w:val="24"/>
        </w:rPr>
        <w:t xml:space="preserve">. </w:t>
      </w:r>
      <w:proofErr w:type="spellStart"/>
      <w:r>
        <w:rPr>
          <w:rFonts w:ascii="Arial" w:eastAsia="Arial" w:hAnsi="Arial" w:cs="Arial"/>
          <w:sz w:val="24"/>
          <w:szCs w:val="24"/>
        </w:rPr>
        <w:t>Itong</w:t>
      </w:r>
      <w:proofErr w:type="spellEnd"/>
      <w:r>
        <w:rPr>
          <w:rFonts w:ascii="Arial" w:eastAsia="Arial" w:hAnsi="Arial" w:cs="Arial"/>
          <w:sz w:val="24"/>
          <w:szCs w:val="24"/>
        </w:rPr>
        <w:t xml:space="preserve"> </w:t>
      </w:r>
      <w:proofErr w:type="spellStart"/>
      <w:r>
        <w:rPr>
          <w:rFonts w:ascii="Arial" w:eastAsia="Arial" w:hAnsi="Arial" w:cs="Arial"/>
          <w:sz w:val="24"/>
          <w:szCs w:val="24"/>
        </w:rPr>
        <w:t>dalawang</w:t>
      </w:r>
      <w:proofErr w:type="spellEnd"/>
      <w:r>
        <w:rPr>
          <w:rFonts w:ascii="Arial" w:eastAsia="Arial" w:hAnsi="Arial" w:cs="Arial"/>
          <w:sz w:val="24"/>
          <w:szCs w:val="24"/>
        </w:rPr>
        <w:t xml:space="preserve"> </w:t>
      </w:r>
      <w:proofErr w:type="spellStart"/>
      <w:r>
        <w:rPr>
          <w:rFonts w:ascii="Arial" w:eastAsia="Arial" w:hAnsi="Arial" w:cs="Arial"/>
          <w:sz w:val="24"/>
          <w:szCs w:val="24"/>
        </w:rPr>
        <w:t>tipo</w:t>
      </w:r>
      <w:proofErr w:type="spellEnd"/>
      <w:r>
        <w:rPr>
          <w:rFonts w:ascii="Arial" w:eastAsia="Arial" w:hAnsi="Arial" w:cs="Arial"/>
          <w:sz w:val="24"/>
          <w:szCs w:val="24"/>
        </w:rPr>
        <w:t xml:space="preserve"> ng </w:t>
      </w:r>
      <w:proofErr w:type="spellStart"/>
      <w:r>
        <w:rPr>
          <w:rFonts w:ascii="Arial" w:eastAsia="Arial" w:hAnsi="Arial" w:cs="Arial"/>
          <w:sz w:val="24"/>
          <w:szCs w:val="24"/>
        </w:rPr>
        <w:t>apeal</w:t>
      </w:r>
      <w:proofErr w:type="spellEnd"/>
      <w:r>
        <w:rPr>
          <w:rFonts w:ascii="Arial" w:eastAsia="Arial" w:hAnsi="Arial" w:cs="Arial"/>
          <w:sz w:val="24"/>
          <w:szCs w:val="24"/>
        </w:rPr>
        <w:t xml:space="preserve"> ay </w:t>
      </w:r>
      <w:proofErr w:type="spellStart"/>
      <w:r>
        <w:rPr>
          <w:rFonts w:ascii="Arial" w:eastAsia="Arial" w:hAnsi="Arial" w:cs="Arial"/>
          <w:sz w:val="24"/>
          <w:szCs w:val="24"/>
        </w:rPr>
        <w:t>magkatulad</w:t>
      </w:r>
      <w:proofErr w:type="spellEnd"/>
      <w:r>
        <w:rPr>
          <w:rFonts w:ascii="Arial" w:eastAsia="Arial" w:hAnsi="Arial" w:cs="Arial"/>
          <w:sz w:val="24"/>
          <w:szCs w:val="24"/>
        </w:rPr>
        <w:t xml:space="preserve">; </w:t>
      </w:r>
      <w:proofErr w:type="spellStart"/>
      <w:r>
        <w:rPr>
          <w:rFonts w:ascii="Arial" w:eastAsia="Arial" w:hAnsi="Arial" w:cs="Arial"/>
          <w:sz w:val="24"/>
          <w:szCs w:val="24"/>
        </w:rPr>
        <w:t>subalit</w:t>
      </w:r>
      <w:proofErr w:type="spellEnd"/>
      <w:r>
        <w:rPr>
          <w:rFonts w:ascii="Arial" w:eastAsia="Arial" w:hAnsi="Arial" w:cs="Arial"/>
          <w:sz w:val="24"/>
          <w:szCs w:val="24"/>
        </w:rPr>
        <w:t xml:space="preserve">, may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Pr>
          <w:rFonts w:ascii="Arial" w:eastAsia="Arial" w:hAnsi="Arial" w:cs="Arial"/>
          <w:sz w:val="24"/>
          <w:szCs w:val="24"/>
        </w:rPr>
        <w:t>partikolar</w:t>
      </w:r>
      <w:proofErr w:type="spellEnd"/>
      <w:r>
        <w:rPr>
          <w:rFonts w:ascii="Arial" w:eastAsia="Arial" w:hAnsi="Arial" w:cs="Arial"/>
          <w:sz w:val="24"/>
          <w:szCs w:val="24"/>
        </w:rPr>
        <w:t xml:space="preserve"> na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Pr>
          <w:rFonts w:ascii="Arial" w:eastAsia="Arial" w:hAnsi="Arial" w:cs="Arial"/>
          <w:sz w:val="24"/>
          <w:szCs w:val="24"/>
        </w:rPr>
        <w:t>tagubilin</w:t>
      </w:r>
      <w:proofErr w:type="spellEnd"/>
      <w:r>
        <w:rPr>
          <w:rFonts w:ascii="Arial" w:eastAsia="Arial" w:hAnsi="Arial" w:cs="Arial"/>
          <w:sz w:val="24"/>
          <w:szCs w:val="24"/>
        </w:rPr>
        <w:t xml:space="preserve"> para </w:t>
      </w:r>
      <w:proofErr w:type="spellStart"/>
      <w:r>
        <w:rPr>
          <w:rFonts w:ascii="Arial" w:eastAsia="Arial" w:hAnsi="Arial" w:cs="Arial"/>
          <w:sz w:val="24"/>
          <w:szCs w:val="24"/>
        </w:rPr>
        <w:t>maging</w:t>
      </w:r>
      <w:proofErr w:type="spellEnd"/>
      <w:r>
        <w:rPr>
          <w:rFonts w:ascii="Arial" w:eastAsia="Arial" w:hAnsi="Arial" w:cs="Arial"/>
          <w:sz w:val="24"/>
          <w:szCs w:val="24"/>
        </w:rPr>
        <w:t xml:space="preserve"> </w:t>
      </w:r>
      <w:proofErr w:type="spellStart"/>
      <w:r>
        <w:rPr>
          <w:rFonts w:ascii="Arial" w:eastAsia="Arial" w:hAnsi="Arial" w:cs="Arial"/>
          <w:sz w:val="24"/>
          <w:szCs w:val="24"/>
        </w:rPr>
        <w:t>kwalipikado</w:t>
      </w:r>
      <w:proofErr w:type="spellEnd"/>
      <w:r>
        <w:rPr>
          <w:rFonts w:ascii="Arial" w:eastAsia="Arial" w:hAnsi="Arial" w:cs="Arial"/>
          <w:sz w:val="24"/>
          <w:szCs w:val="24"/>
        </w:rPr>
        <w:t xml:space="preserve"> para sa </w:t>
      </w:r>
      <w:proofErr w:type="spellStart"/>
      <w:r>
        <w:rPr>
          <w:rFonts w:ascii="Arial" w:eastAsia="Arial" w:hAnsi="Arial" w:cs="Arial"/>
          <w:sz w:val="24"/>
          <w:szCs w:val="24"/>
        </w:rPr>
        <w:t>isang</w:t>
      </w:r>
      <w:proofErr w:type="spellEnd"/>
      <w:r>
        <w:rPr>
          <w:rFonts w:ascii="Arial" w:eastAsia="Arial" w:hAnsi="Arial" w:cs="Arial"/>
          <w:sz w:val="24"/>
          <w:szCs w:val="24"/>
        </w:rPr>
        <w:t xml:space="preserve"> </w:t>
      </w:r>
      <w:proofErr w:type="spellStart"/>
      <w:r>
        <w:rPr>
          <w:rFonts w:ascii="Arial" w:eastAsia="Arial" w:hAnsi="Arial" w:cs="Arial"/>
          <w:sz w:val="24"/>
          <w:szCs w:val="24"/>
        </w:rPr>
        <w:t>pinadaling</w:t>
      </w:r>
      <w:proofErr w:type="spellEnd"/>
      <w:r>
        <w:rPr>
          <w:rFonts w:ascii="Arial" w:eastAsia="Arial" w:hAnsi="Arial" w:cs="Arial"/>
          <w:sz w:val="24"/>
          <w:szCs w:val="24"/>
        </w:rPr>
        <w:t xml:space="preserve"> </w:t>
      </w:r>
      <w:proofErr w:type="spellStart"/>
      <w:r>
        <w:rPr>
          <w:rFonts w:ascii="Arial" w:eastAsia="Arial" w:hAnsi="Arial" w:cs="Arial"/>
          <w:sz w:val="24"/>
          <w:szCs w:val="24"/>
        </w:rPr>
        <w:t>pag-apela</w:t>
      </w:r>
      <w:proofErr w:type="spellEnd"/>
      <w:r>
        <w:rPr>
          <w:rFonts w:ascii="Arial" w:eastAsia="Arial" w:hAnsi="Arial" w:cs="Arial"/>
          <w:sz w:val="24"/>
          <w:szCs w:val="24"/>
        </w:rPr>
        <w:t xml:space="preserve">. Ang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Pr>
          <w:rFonts w:ascii="Arial" w:eastAsia="Arial" w:hAnsi="Arial" w:cs="Arial"/>
          <w:sz w:val="24"/>
          <w:szCs w:val="24"/>
        </w:rPr>
        <w:t>partikolar</w:t>
      </w:r>
      <w:proofErr w:type="spellEnd"/>
      <w:r>
        <w:rPr>
          <w:rFonts w:ascii="Arial" w:eastAsia="Arial" w:hAnsi="Arial" w:cs="Arial"/>
          <w:sz w:val="24"/>
          <w:szCs w:val="24"/>
        </w:rPr>
        <w:t xml:space="preserve"> na </w:t>
      </w:r>
      <w:proofErr w:type="spellStart"/>
      <w:r>
        <w:rPr>
          <w:rFonts w:ascii="Arial" w:eastAsia="Arial" w:hAnsi="Arial" w:cs="Arial"/>
          <w:sz w:val="24"/>
          <w:szCs w:val="24"/>
        </w:rPr>
        <w:t>tagubilin</w:t>
      </w:r>
      <w:proofErr w:type="spellEnd"/>
      <w:r>
        <w:rPr>
          <w:rFonts w:ascii="Arial" w:eastAsia="Arial" w:hAnsi="Arial" w:cs="Arial"/>
          <w:sz w:val="24"/>
          <w:szCs w:val="24"/>
        </w:rPr>
        <w:t xml:space="preserve"> ay </w:t>
      </w:r>
      <w:proofErr w:type="spellStart"/>
      <w:r>
        <w:rPr>
          <w:rFonts w:ascii="Arial" w:eastAsia="Arial" w:hAnsi="Arial" w:cs="Arial"/>
          <w:sz w:val="24"/>
          <w:szCs w:val="24"/>
        </w:rPr>
        <w:t>ipinapaliwanag</w:t>
      </w:r>
      <w:proofErr w:type="spellEnd"/>
      <w:r>
        <w:rPr>
          <w:rFonts w:ascii="Arial" w:eastAsia="Arial" w:hAnsi="Arial" w:cs="Arial"/>
          <w:sz w:val="24"/>
          <w:szCs w:val="24"/>
        </w:rPr>
        <w:t xml:space="preserve"> sa </w:t>
      </w:r>
      <w:proofErr w:type="spellStart"/>
      <w:r>
        <w:rPr>
          <w:rFonts w:ascii="Arial" w:eastAsia="Arial" w:hAnsi="Arial" w:cs="Arial"/>
          <w:sz w:val="24"/>
          <w:szCs w:val="24"/>
        </w:rPr>
        <w:t>ibaba</w:t>
      </w:r>
      <w:proofErr w:type="spellEnd"/>
      <w:r>
        <w:rPr>
          <w:rFonts w:ascii="Arial" w:eastAsia="Arial" w:hAnsi="Arial" w:cs="Arial"/>
          <w:sz w:val="24"/>
          <w:szCs w:val="24"/>
        </w:rPr>
        <w:t>.</w:t>
      </w:r>
    </w:p>
    <w:p w14:paraId="2794319C" w14:textId="77777777" w:rsidR="00247536" w:rsidRPr="009273FC" w:rsidRDefault="00247536" w:rsidP="00A92CD7">
      <w:pPr>
        <w:spacing w:after="0" w:line="360" w:lineRule="auto"/>
        <w:contextualSpacing/>
        <w:rPr>
          <w:rFonts w:ascii="Arial" w:hAnsi="Arial" w:cs="Arial"/>
          <w:sz w:val="24"/>
          <w:szCs w:val="24"/>
        </w:rPr>
      </w:pPr>
    </w:p>
    <w:p w14:paraId="52BBA720" w14:textId="2E7ABC19" w:rsidR="00247536" w:rsidRPr="009273FC" w:rsidRDefault="00710C55" w:rsidP="00A92CD7">
      <w:pPr>
        <w:spacing w:after="0" w:line="360" w:lineRule="auto"/>
        <w:contextualSpacing/>
        <w:rPr>
          <w:rFonts w:ascii="Arial" w:hAnsi="Arial" w:cs="Arial"/>
          <w:b/>
          <w:bCs/>
          <w:sz w:val="24"/>
          <w:szCs w:val="24"/>
        </w:rPr>
      </w:pPr>
      <w:r>
        <w:rPr>
          <w:rFonts w:ascii="Arial" w:hAnsi="Arial" w:cs="Arial"/>
          <w:b/>
          <w:bCs/>
          <w:sz w:val="24"/>
          <w:szCs w:val="24"/>
        </w:rPr>
        <w:t xml:space="preserve">Ano Ang </w:t>
      </w:r>
      <w:proofErr w:type="spellStart"/>
      <w:r>
        <w:rPr>
          <w:rFonts w:ascii="Arial" w:hAnsi="Arial" w:cs="Arial"/>
          <w:b/>
          <w:bCs/>
          <w:sz w:val="24"/>
          <w:szCs w:val="24"/>
        </w:rPr>
        <w:t>Karaniwang</w:t>
      </w:r>
      <w:proofErr w:type="spellEnd"/>
      <w:r>
        <w:rPr>
          <w:rFonts w:ascii="Arial" w:hAnsi="Arial" w:cs="Arial"/>
          <w:b/>
          <w:bCs/>
          <w:sz w:val="24"/>
          <w:szCs w:val="24"/>
        </w:rPr>
        <w:t xml:space="preserve"> Pag-</w:t>
      </w:r>
      <w:proofErr w:type="spellStart"/>
      <w:r>
        <w:rPr>
          <w:rFonts w:ascii="Arial" w:hAnsi="Arial" w:cs="Arial"/>
          <w:b/>
          <w:bCs/>
          <w:sz w:val="24"/>
          <w:szCs w:val="24"/>
        </w:rPr>
        <w:t>Apeal</w:t>
      </w:r>
      <w:proofErr w:type="spellEnd"/>
      <w:r w:rsidRPr="009273FC">
        <w:rPr>
          <w:rFonts w:ascii="Arial" w:hAnsi="Arial" w:cs="Arial"/>
          <w:b/>
          <w:bCs/>
          <w:sz w:val="24"/>
          <w:szCs w:val="24"/>
        </w:rPr>
        <w:t>?</w:t>
      </w:r>
    </w:p>
    <w:p w14:paraId="7C73AFA3" w14:textId="77777777" w:rsidR="002241F0" w:rsidRPr="009273FC" w:rsidRDefault="002241F0" w:rsidP="00A92CD7">
      <w:pPr>
        <w:spacing w:after="0" w:line="360" w:lineRule="auto"/>
        <w:contextualSpacing/>
        <w:rPr>
          <w:rFonts w:ascii="Arial" w:hAnsi="Arial" w:cs="Arial"/>
          <w:b/>
          <w:bCs/>
          <w:sz w:val="24"/>
          <w:szCs w:val="24"/>
        </w:rPr>
      </w:pPr>
    </w:p>
    <w:p w14:paraId="5D51733F" w14:textId="42140C09" w:rsidR="00710C55" w:rsidRDefault="00710C55"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apeal</w:t>
      </w:r>
      <w:proofErr w:type="spellEnd"/>
      <w:r>
        <w:rPr>
          <w:rFonts w:ascii="Arial" w:hAnsi="Arial" w:cs="Arial"/>
          <w:sz w:val="24"/>
          <w:szCs w:val="24"/>
        </w:rPr>
        <w:t xml:space="preserve"> ay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paghiling</w:t>
      </w:r>
      <w:proofErr w:type="spellEnd"/>
      <w:r>
        <w:rPr>
          <w:rFonts w:ascii="Arial" w:hAnsi="Arial" w:cs="Arial"/>
          <w:sz w:val="24"/>
          <w:szCs w:val="24"/>
        </w:rPr>
        <w:t xml:space="preserve"> para </w:t>
      </w:r>
      <w:proofErr w:type="spellStart"/>
      <w:r>
        <w:rPr>
          <w:rFonts w:ascii="Arial" w:hAnsi="Arial" w:cs="Arial"/>
          <w:sz w:val="24"/>
          <w:szCs w:val="24"/>
        </w:rPr>
        <w:t>irepaso</w:t>
      </w:r>
      <w:proofErr w:type="spellEnd"/>
      <w:r>
        <w:rPr>
          <w:rFonts w:ascii="Arial" w:hAnsi="Arial" w:cs="Arial"/>
          <w:sz w:val="24"/>
          <w:szCs w:val="24"/>
        </w:rPr>
        <w:t xml:space="preserve"> ang </w:t>
      </w:r>
      <w:proofErr w:type="spellStart"/>
      <w:r>
        <w:rPr>
          <w:rFonts w:ascii="Arial" w:hAnsi="Arial" w:cs="Arial"/>
          <w:sz w:val="24"/>
          <w:szCs w:val="24"/>
        </w:rPr>
        <w:t>desisyon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o ng </w:t>
      </w:r>
      <w:proofErr w:type="spellStart"/>
      <w:r>
        <w:rPr>
          <w:rFonts w:ascii="Arial" w:hAnsi="Arial" w:cs="Arial"/>
          <w:sz w:val="24"/>
          <w:szCs w:val="24"/>
        </w:rPr>
        <w:t>iyong</w:t>
      </w:r>
      <w:proofErr w:type="spellEnd"/>
      <w:r>
        <w:rPr>
          <w:rFonts w:ascii="Arial" w:hAnsi="Arial" w:cs="Arial"/>
          <w:sz w:val="24"/>
          <w:szCs w:val="24"/>
        </w:rPr>
        <w:t xml:space="preserve"> provider na </w:t>
      </w:r>
      <w:proofErr w:type="spellStart"/>
      <w:r>
        <w:rPr>
          <w:rFonts w:ascii="Arial" w:hAnsi="Arial" w:cs="Arial"/>
          <w:sz w:val="24"/>
          <w:szCs w:val="24"/>
        </w:rPr>
        <w:t>kaugnay</w:t>
      </w:r>
      <w:proofErr w:type="spellEnd"/>
      <w:r>
        <w:rPr>
          <w:rFonts w:ascii="Arial" w:hAnsi="Arial" w:cs="Arial"/>
          <w:sz w:val="24"/>
          <w:szCs w:val="24"/>
        </w:rPr>
        <w:t xml:space="preserve"> ang </w:t>
      </w:r>
      <w:proofErr w:type="spellStart"/>
      <w:r>
        <w:rPr>
          <w:rFonts w:ascii="Arial" w:hAnsi="Arial" w:cs="Arial"/>
          <w:sz w:val="24"/>
          <w:szCs w:val="24"/>
        </w:rPr>
        <w:t>pagtanggi</w:t>
      </w:r>
      <w:proofErr w:type="spellEnd"/>
      <w:r>
        <w:rPr>
          <w:rFonts w:ascii="Arial" w:hAnsi="Arial" w:cs="Arial"/>
          <w:sz w:val="24"/>
          <w:szCs w:val="24"/>
        </w:rPr>
        <w:t xml:space="preserve"> o </w:t>
      </w:r>
      <w:proofErr w:type="spellStart"/>
      <w:r>
        <w:rPr>
          <w:rFonts w:ascii="Arial" w:hAnsi="Arial" w:cs="Arial"/>
          <w:sz w:val="24"/>
          <w:szCs w:val="24"/>
        </w:rPr>
        <w:t>pagbabago</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Kung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pag-apela</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umabot</w:t>
      </w:r>
      <w:proofErr w:type="spellEnd"/>
      <w:r>
        <w:rPr>
          <w:rFonts w:ascii="Arial" w:hAnsi="Arial" w:cs="Arial"/>
          <w:sz w:val="24"/>
          <w:szCs w:val="24"/>
        </w:rPr>
        <w:t xml:space="preserve"> sa 30 na </w:t>
      </w:r>
      <w:proofErr w:type="spellStart"/>
      <w:r>
        <w:rPr>
          <w:rFonts w:ascii="Arial" w:hAnsi="Arial" w:cs="Arial"/>
          <w:sz w:val="24"/>
          <w:szCs w:val="24"/>
        </w:rPr>
        <w:t>araw</w:t>
      </w:r>
      <w:proofErr w:type="spellEnd"/>
      <w:r>
        <w:rPr>
          <w:rFonts w:ascii="Arial" w:hAnsi="Arial" w:cs="Arial"/>
          <w:sz w:val="24"/>
          <w:szCs w:val="24"/>
        </w:rPr>
        <w:t xml:space="preserve"> ang </w:t>
      </w:r>
      <w:proofErr w:type="spellStart"/>
      <w:r>
        <w:rPr>
          <w:rFonts w:ascii="Arial" w:hAnsi="Arial" w:cs="Arial"/>
          <w:sz w:val="24"/>
          <w:szCs w:val="24"/>
        </w:rPr>
        <w:t>pagsusuri</w:t>
      </w:r>
      <w:proofErr w:type="spellEnd"/>
      <w:r>
        <w:rPr>
          <w:rFonts w:ascii="Arial" w:hAnsi="Arial" w:cs="Arial"/>
          <w:sz w:val="24"/>
          <w:szCs w:val="24"/>
        </w:rPr>
        <w:t xml:space="preserve"> </w:t>
      </w:r>
      <w:proofErr w:type="spellStart"/>
      <w:r>
        <w:rPr>
          <w:rFonts w:ascii="Arial" w:hAnsi="Arial" w:cs="Arial"/>
          <w:sz w:val="24"/>
          <w:szCs w:val="24"/>
        </w:rPr>
        <w:t>nito</w:t>
      </w:r>
      <w:proofErr w:type="spellEnd"/>
      <w:r>
        <w:rPr>
          <w:rFonts w:ascii="Arial" w:hAnsi="Arial" w:cs="Arial"/>
          <w:sz w:val="24"/>
          <w:szCs w:val="24"/>
        </w:rPr>
        <w:t xml:space="preserve"> 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Kung sa </w:t>
      </w:r>
      <w:proofErr w:type="spellStart"/>
      <w:r>
        <w:rPr>
          <w:rFonts w:ascii="Arial" w:hAnsi="Arial" w:cs="Arial"/>
          <w:sz w:val="24"/>
          <w:szCs w:val="24"/>
        </w:rPr>
        <w:t>tingin</w:t>
      </w:r>
      <w:proofErr w:type="spellEnd"/>
      <w:r>
        <w:rPr>
          <w:rFonts w:ascii="Arial" w:hAnsi="Arial" w:cs="Arial"/>
          <w:sz w:val="24"/>
          <w:szCs w:val="24"/>
        </w:rPr>
        <w:t xml:space="preserve"> no na ang </w:t>
      </w:r>
      <w:proofErr w:type="spellStart"/>
      <w:r>
        <w:rPr>
          <w:rFonts w:ascii="Arial" w:hAnsi="Arial" w:cs="Arial"/>
          <w:sz w:val="24"/>
          <w:szCs w:val="24"/>
        </w:rPr>
        <w:t>paghintay</w:t>
      </w:r>
      <w:proofErr w:type="spellEnd"/>
      <w:r>
        <w:rPr>
          <w:rFonts w:ascii="Arial" w:hAnsi="Arial" w:cs="Arial"/>
          <w:sz w:val="24"/>
          <w:szCs w:val="24"/>
        </w:rPr>
        <w:t xml:space="preserve"> ng 30 na </w:t>
      </w:r>
      <w:proofErr w:type="spellStart"/>
      <w:r>
        <w:rPr>
          <w:rFonts w:ascii="Arial" w:hAnsi="Arial" w:cs="Arial"/>
          <w:sz w:val="24"/>
          <w:szCs w:val="24"/>
        </w:rPr>
        <w:t>araw</w:t>
      </w:r>
      <w:proofErr w:type="spellEnd"/>
      <w:r>
        <w:rPr>
          <w:rFonts w:ascii="Arial" w:hAnsi="Arial" w:cs="Arial"/>
          <w:sz w:val="24"/>
          <w:szCs w:val="24"/>
        </w:rPr>
        <w:t xml:space="preserve"> ay </w:t>
      </w:r>
      <w:proofErr w:type="spellStart"/>
      <w:r>
        <w:rPr>
          <w:rFonts w:ascii="Arial" w:hAnsi="Arial" w:cs="Arial"/>
          <w:sz w:val="24"/>
          <w:szCs w:val="24"/>
        </w:rPr>
        <w:t>mailalagay</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sa </w:t>
      </w:r>
      <w:proofErr w:type="spellStart"/>
      <w:r>
        <w:rPr>
          <w:rFonts w:ascii="Arial" w:hAnsi="Arial" w:cs="Arial"/>
          <w:sz w:val="24"/>
          <w:szCs w:val="24"/>
        </w:rPr>
        <w:t>panganib</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pinadaling</w:t>
      </w:r>
      <w:proofErr w:type="spellEnd"/>
      <w:r>
        <w:rPr>
          <w:rFonts w:ascii="Arial" w:hAnsi="Arial" w:cs="Arial"/>
          <w:sz w:val="24"/>
          <w:szCs w:val="24"/>
        </w:rPr>
        <w:t xml:space="preserve"> </w:t>
      </w:r>
      <w:proofErr w:type="spellStart"/>
      <w:r>
        <w:rPr>
          <w:rFonts w:ascii="Arial" w:hAnsi="Arial" w:cs="Arial"/>
          <w:sz w:val="24"/>
          <w:szCs w:val="24"/>
        </w:rPr>
        <w:t>pag-apela</w:t>
      </w:r>
      <w:proofErr w:type="spellEnd"/>
      <w:r>
        <w:rPr>
          <w:rFonts w:ascii="Arial" w:hAnsi="Arial" w:cs="Arial"/>
          <w:sz w:val="24"/>
          <w:szCs w:val="24"/>
        </w:rPr>
        <w:t>.”</w:t>
      </w:r>
    </w:p>
    <w:p w14:paraId="48103FCD" w14:textId="6B18266F" w:rsidR="00247536" w:rsidRPr="009273FC" w:rsidRDefault="00710C55"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pag-apela</w:t>
      </w:r>
      <w:proofErr w:type="spellEnd"/>
      <w:r>
        <w:rPr>
          <w:rFonts w:ascii="Arial" w:hAnsi="Arial" w:cs="Arial"/>
          <w:sz w:val="24"/>
          <w:szCs w:val="24"/>
        </w:rPr>
        <w:t xml:space="preserve"> ay:</w:t>
      </w:r>
    </w:p>
    <w:p w14:paraId="1C347C67" w14:textId="08EA57D4" w:rsidR="00710C55" w:rsidRDefault="00710C55" w:rsidP="003F49FA">
      <w:pPr>
        <w:pStyle w:val="ListParagraph"/>
        <w:numPr>
          <w:ilvl w:val="0"/>
          <w:numId w:val="18"/>
        </w:numPr>
        <w:spacing w:line="360" w:lineRule="auto"/>
        <w:contextualSpacing/>
        <w:rPr>
          <w:sz w:val="24"/>
          <w:szCs w:val="24"/>
        </w:rPr>
      </w:pPr>
      <w:proofErr w:type="spellStart"/>
      <w:r>
        <w:rPr>
          <w:sz w:val="24"/>
          <w:szCs w:val="24"/>
        </w:rPr>
        <w:t>Papayagan</w:t>
      </w:r>
      <w:proofErr w:type="spellEnd"/>
      <w:r>
        <w:rPr>
          <w:sz w:val="24"/>
          <w:szCs w:val="24"/>
        </w:rPr>
        <w:t xml:space="preserve"> ka na </w:t>
      </w:r>
      <w:proofErr w:type="spellStart"/>
      <w:r>
        <w:rPr>
          <w:sz w:val="24"/>
          <w:szCs w:val="24"/>
        </w:rPr>
        <w:t>mag</w:t>
      </w:r>
      <w:r w:rsidR="00362A59">
        <w:rPr>
          <w:sz w:val="24"/>
          <w:szCs w:val="24"/>
        </w:rPr>
        <w:t>sampa</w:t>
      </w:r>
      <w:proofErr w:type="spellEnd"/>
      <w:r>
        <w:rPr>
          <w:sz w:val="24"/>
          <w:szCs w:val="24"/>
        </w:rPr>
        <w:t xml:space="preserve"> ng </w:t>
      </w:r>
      <w:proofErr w:type="spellStart"/>
      <w:r>
        <w:rPr>
          <w:sz w:val="24"/>
          <w:szCs w:val="24"/>
        </w:rPr>
        <w:t>apela</w:t>
      </w:r>
      <w:proofErr w:type="spellEnd"/>
      <w:r>
        <w:rPr>
          <w:sz w:val="24"/>
          <w:szCs w:val="24"/>
        </w:rPr>
        <w:t xml:space="preserve"> na </w:t>
      </w:r>
      <w:proofErr w:type="spellStart"/>
      <w:r>
        <w:rPr>
          <w:sz w:val="24"/>
          <w:szCs w:val="24"/>
        </w:rPr>
        <w:t>pasalita</w:t>
      </w:r>
      <w:proofErr w:type="spellEnd"/>
      <w:r>
        <w:rPr>
          <w:sz w:val="24"/>
          <w:szCs w:val="24"/>
        </w:rPr>
        <w:t xml:space="preserve"> o </w:t>
      </w:r>
      <w:proofErr w:type="spellStart"/>
      <w:r>
        <w:rPr>
          <w:sz w:val="24"/>
          <w:szCs w:val="24"/>
        </w:rPr>
        <w:t>nakasulat</w:t>
      </w:r>
      <w:proofErr w:type="spellEnd"/>
      <w:r>
        <w:rPr>
          <w:sz w:val="24"/>
          <w:szCs w:val="24"/>
        </w:rPr>
        <w:t>.</w:t>
      </w:r>
    </w:p>
    <w:p w14:paraId="326C7B75" w14:textId="001F9123" w:rsidR="00247536" w:rsidRPr="009273FC" w:rsidRDefault="00710C55" w:rsidP="003F49FA">
      <w:pPr>
        <w:pStyle w:val="ListParagraph"/>
        <w:numPr>
          <w:ilvl w:val="0"/>
          <w:numId w:val="18"/>
        </w:numPr>
        <w:spacing w:line="360" w:lineRule="auto"/>
        <w:contextualSpacing/>
        <w:rPr>
          <w:sz w:val="24"/>
          <w:szCs w:val="24"/>
        </w:rPr>
      </w:pPr>
      <w:proofErr w:type="spellStart"/>
      <w:r>
        <w:rPr>
          <w:sz w:val="24"/>
          <w:szCs w:val="24"/>
        </w:rPr>
        <w:t>Tiyakin</w:t>
      </w:r>
      <w:proofErr w:type="spellEnd"/>
      <w:r>
        <w:rPr>
          <w:sz w:val="24"/>
          <w:szCs w:val="24"/>
        </w:rPr>
        <w:t xml:space="preserve"> na ang </w:t>
      </w:r>
      <w:proofErr w:type="spellStart"/>
      <w:r>
        <w:rPr>
          <w:sz w:val="24"/>
          <w:szCs w:val="24"/>
        </w:rPr>
        <w:t>pag</w:t>
      </w:r>
      <w:r w:rsidR="00362A59">
        <w:rPr>
          <w:sz w:val="24"/>
          <w:szCs w:val="24"/>
        </w:rPr>
        <w:t>sampa</w:t>
      </w:r>
      <w:proofErr w:type="spellEnd"/>
      <w:r>
        <w:rPr>
          <w:sz w:val="24"/>
          <w:szCs w:val="24"/>
        </w:rPr>
        <w:t xml:space="preserve"> ng </w:t>
      </w:r>
      <w:proofErr w:type="spellStart"/>
      <w:r>
        <w:rPr>
          <w:sz w:val="24"/>
          <w:szCs w:val="24"/>
        </w:rPr>
        <w:t>apela</w:t>
      </w:r>
      <w:proofErr w:type="spellEnd"/>
      <w:r>
        <w:rPr>
          <w:sz w:val="24"/>
          <w:szCs w:val="24"/>
        </w:rPr>
        <w:t xml:space="preserve"> ay </w:t>
      </w:r>
      <w:proofErr w:type="spellStart"/>
      <w:r>
        <w:rPr>
          <w:sz w:val="24"/>
          <w:szCs w:val="24"/>
        </w:rPr>
        <w:t>hindi</w:t>
      </w:r>
      <w:proofErr w:type="spellEnd"/>
      <w:r>
        <w:rPr>
          <w:sz w:val="24"/>
          <w:szCs w:val="24"/>
        </w:rPr>
        <w:t xml:space="preserve"> </w:t>
      </w:r>
      <w:proofErr w:type="spellStart"/>
      <w:r>
        <w:rPr>
          <w:sz w:val="24"/>
          <w:szCs w:val="24"/>
        </w:rPr>
        <w:t>magiging</w:t>
      </w:r>
      <w:proofErr w:type="spellEnd"/>
      <w:r>
        <w:rPr>
          <w:sz w:val="24"/>
          <w:szCs w:val="24"/>
        </w:rPr>
        <w:t xml:space="preserve"> </w:t>
      </w:r>
      <w:proofErr w:type="spellStart"/>
      <w:r>
        <w:rPr>
          <w:sz w:val="24"/>
          <w:szCs w:val="24"/>
        </w:rPr>
        <w:t>laban</w:t>
      </w:r>
      <w:proofErr w:type="spellEnd"/>
      <w:r>
        <w:rPr>
          <w:sz w:val="24"/>
          <w:szCs w:val="24"/>
        </w:rPr>
        <w:t xml:space="preserve"> s aiyo o sa </w:t>
      </w:r>
      <w:proofErr w:type="spellStart"/>
      <w:r>
        <w:rPr>
          <w:sz w:val="24"/>
          <w:szCs w:val="24"/>
        </w:rPr>
        <w:t>iyong</w:t>
      </w:r>
      <w:proofErr w:type="spellEnd"/>
      <w:r>
        <w:rPr>
          <w:sz w:val="24"/>
          <w:szCs w:val="24"/>
        </w:rPr>
        <w:t xml:space="preserve"> </w:t>
      </w:r>
      <w:proofErr w:type="spellStart"/>
      <w:r>
        <w:rPr>
          <w:sz w:val="24"/>
          <w:szCs w:val="24"/>
        </w:rPr>
        <w:t>providero</w:t>
      </w:r>
      <w:proofErr w:type="spellEnd"/>
      <w:r>
        <w:rPr>
          <w:sz w:val="24"/>
          <w:szCs w:val="24"/>
        </w:rPr>
        <w:t xml:space="preserve"> sa </w:t>
      </w:r>
      <w:proofErr w:type="spellStart"/>
      <w:r>
        <w:rPr>
          <w:sz w:val="24"/>
          <w:szCs w:val="24"/>
        </w:rPr>
        <w:t>anumang</w:t>
      </w:r>
      <w:proofErr w:type="spellEnd"/>
      <w:r>
        <w:rPr>
          <w:sz w:val="24"/>
          <w:szCs w:val="24"/>
        </w:rPr>
        <w:t xml:space="preserve"> </w:t>
      </w:r>
      <w:proofErr w:type="spellStart"/>
      <w:r>
        <w:rPr>
          <w:sz w:val="24"/>
          <w:szCs w:val="24"/>
        </w:rPr>
        <w:t>paraan</w:t>
      </w:r>
      <w:proofErr w:type="spellEnd"/>
      <w:r>
        <w:rPr>
          <w:sz w:val="24"/>
          <w:szCs w:val="24"/>
        </w:rPr>
        <w:t>.</w:t>
      </w:r>
    </w:p>
    <w:p w14:paraId="6D100E88" w14:textId="6FAC2248" w:rsidR="00710C55" w:rsidRPr="00710C55" w:rsidRDefault="00710C55" w:rsidP="00710C55">
      <w:pPr>
        <w:pStyle w:val="ListParagraph"/>
        <w:numPr>
          <w:ilvl w:val="0"/>
          <w:numId w:val="18"/>
        </w:numPr>
        <w:spacing w:line="360" w:lineRule="auto"/>
        <w:contextualSpacing/>
        <w:rPr>
          <w:sz w:val="24"/>
          <w:szCs w:val="24"/>
        </w:rPr>
      </w:pPr>
      <w:proofErr w:type="spellStart"/>
      <w:r>
        <w:rPr>
          <w:sz w:val="24"/>
          <w:szCs w:val="24"/>
        </w:rPr>
        <w:t>Papayagan</w:t>
      </w:r>
      <w:proofErr w:type="spellEnd"/>
      <w:r>
        <w:rPr>
          <w:sz w:val="24"/>
          <w:szCs w:val="24"/>
        </w:rPr>
        <w:t xml:space="preserve"> ka na </w:t>
      </w:r>
      <w:proofErr w:type="spellStart"/>
      <w:r>
        <w:rPr>
          <w:sz w:val="24"/>
          <w:szCs w:val="24"/>
        </w:rPr>
        <w:t>awtorisahan</w:t>
      </w:r>
      <w:proofErr w:type="spellEnd"/>
      <w:r>
        <w:rPr>
          <w:sz w:val="24"/>
          <w:szCs w:val="24"/>
        </w:rPr>
        <w:t xml:space="preserve"> ang </w:t>
      </w:r>
      <w:proofErr w:type="spellStart"/>
      <w:r>
        <w:rPr>
          <w:sz w:val="24"/>
          <w:szCs w:val="24"/>
        </w:rPr>
        <w:t>ibang</w:t>
      </w:r>
      <w:proofErr w:type="spellEnd"/>
      <w:r>
        <w:rPr>
          <w:sz w:val="24"/>
          <w:szCs w:val="24"/>
        </w:rPr>
        <w:t xml:space="preserve"> </w:t>
      </w:r>
      <w:proofErr w:type="spellStart"/>
      <w:r>
        <w:rPr>
          <w:sz w:val="24"/>
          <w:szCs w:val="24"/>
        </w:rPr>
        <w:t>tao</w:t>
      </w:r>
      <w:proofErr w:type="spellEnd"/>
      <w:r>
        <w:rPr>
          <w:sz w:val="24"/>
          <w:szCs w:val="24"/>
        </w:rPr>
        <w:t xml:space="preserve"> para sa </w:t>
      </w:r>
      <w:proofErr w:type="spellStart"/>
      <w:r>
        <w:rPr>
          <w:sz w:val="24"/>
          <w:szCs w:val="24"/>
        </w:rPr>
        <w:t>iyo</w:t>
      </w:r>
      <w:proofErr w:type="spellEnd"/>
      <w:r>
        <w:rPr>
          <w:sz w:val="24"/>
          <w:szCs w:val="24"/>
        </w:rPr>
        <w:t xml:space="preserve">, </w:t>
      </w:r>
      <w:proofErr w:type="spellStart"/>
      <w:r>
        <w:rPr>
          <w:sz w:val="24"/>
          <w:szCs w:val="24"/>
        </w:rPr>
        <w:t>pati</w:t>
      </w:r>
      <w:proofErr w:type="spellEnd"/>
      <w:r>
        <w:rPr>
          <w:sz w:val="24"/>
          <w:szCs w:val="24"/>
        </w:rPr>
        <w:t xml:space="preserve"> ang </w:t>
      </w:r>
      <w:proofErr w:type="spellStart"/>
      <w:r>
        <w:rPr>
          <w:sz w:val="24"/>
          <w:szCs w:val="24"/>
        </w:rPr>
        <w:t>iyong</w:t>
      </w:r>
      <w:proofErr w:type="spellEnd"/>
      <w:r>
        <w:rPr>
          <w:sz w:val="24"/>
          <w:szCs w:val="24"/>
        </w:rPr>
        <w:t xml:space="preserve"> provider. Kung </w:t>
      </w:r>
      <w:proofErr w:type="spellStart"/>
      <w:r>
        <w:rPr>
          <w:sz w:val="24"/>
          <w:szCs w:val="24"/>
        </w:rPr>
        <w:t>binigyan</w:t>
      </w:r>
      <w:proofErr w:type="spellEnd"/>
      <w:r>
        <w:rPr>
          <w:sz w:val="24"/>
          <w:szCs w:val="24"/>
        </w:rPr>
        <w:t xml:space="preserve"> </w:t>
      </w:r>
      <w:proofErr w:type="spellStart"/>
      <w:r>
        <w:rPr>
          <w:sz w:val="24"/>
          <w:szCs w:val="24"/>
        </w:rPr>
        <w:t>mo</w:t>
      </w:r>
      <w:proofErr w:type="spellEnd"/>
      <w:r>
        <w:rPr>
          <w:sz w:val="24"/>
          <w:szCs w:val="24"/>
        </w:rPr>
        <w:t xml:space="preserve"> ng </w:t>
      </w:r>
      <w:proofErr w:type="spellStart"/>
      <w:r>
        <w:rPr>
          <w:sz w:val="24"/>
          <w:szCs w:val="24"/>
        </w:rPr>
        <w:t>awtorisasyon</w:t>
      </w:r>
      <w:proofErr w:type="spellEnd"/>
      <w:r>
        <w:rPr>
          <w:sz w:val="24"/>
          <w:szCs w:val="24"/>
        </w:rPr>
        <w:t xml:space="preserve"> ang </w:t>
      </w:r>
      <w:proofErr w:type="spellStart"/>
      <w:r>
        <w:rPr>
          <w:sz w:val="24"/>
          <w:szCs w:val="24"/>
        </w:rPr>
        <w:t>ibang</w:t>
      </w:r>
      <w:proofErr w:type="spellEnd"/>
      <w:r>
        <w:rPr>
          <w:sz w:val="24"/>
          <w:szCs w:val="24"/>
        </w:rPr>
        <w:t xml:space="preserve"> </w:t>
      </w:r>
      <w:proofErr w:type="spellStart"/>
      <w:r>
        <w:rPr>
          <w:sz w:val="24"/>
          <w:szCs w:val="24"/>
        </w:rPr>
        <w:t>tao</w:t>
      </w:r>
      <w:proofErr w:type="spellEnd"/>
      <w:r>
        <w:rPr>
          <w:sz w:val="24"/>
          <w:szCs w:val="24"/>
        </w:rPr>
        <w:t xml:space="preserve"> na </w:t>
      </w:r>
      <w:proofErr w:type="spellStart"/>
      <w:r>
        <w:rPr>
          <w:sz w:val="24"/>
          <w:szCs w:val="24"/>
        </w:rPr>
        <w:t>magsalita</w:t>
      </w:r>
      <w:proofErr w:type="spellEnd"/>
      <w:r>
        <w:rPr>
          <w:sz w:val="24"/>
          <w:szCs w:val="24"/>
        </w:rPr>
        <w:t xml:space="preserve"> para s aiyo, </w:t>
      </w:r>
      <w:proofErr w:type="spellStart"/>
      <w:r>
        <w:rPr>
          <w:sz w:val="24"/>
          <w:szCs w:val="24"/>
        </w:rPr>
        <w:t>maaari</w:t>
      </w:r>
      <w:proofErr w:type="spellEnd"/>
      <w:r>
        <w:rPr>
          <w:sz w:val="24"/>
          <w:szCs w:val="24"/>
        </w:rPr>
        <w:t xml:space="preserve"> kang </w:t>
      </w:r>
      <w:proofErr w:type="spellStart"/>
      <w:r>
        <w:rPr>
          <w:sz w:val="24"/>
          <w:szCs w:val="24"/>
        </w:rPr>
        <w:t>tanungin</w:t>
      </w:r>
      <w:proofErr w:type="spellEnd"/>
      <w:r>
        <w:rPr>
          <w:sz w:val="24"/>
          <w:szCs w:val="24"/>
        </w:rPr>
        <w:t xml:space="preserve"> ng </w:t>
      </w:r>
      <w:r w:rsidRPr="00710C55">
        <w:rPr>
          <w:sz w:val="24"/>
          <w:szCs w:val="24"/>
        </w:rPr>
        <w:t xml:space="preserve">plano ng </w:t>
      </w:r>
      <w:proofErr w:type="spellStart"/>
      <w:r w:rsidRPr="00710C55">
        <w:rPr>
          <w:sz w:val="24"/>
          <w:szCs w:val="24"/>
        </w:rPr>
        <w:t>kalusugan</w:t>
      </w:r>
      <w:proofErr w:type="spellEnd"/>
      <w:r w:rsidRPr="00710C55">
        <w:rPr>
          <w:sz w:val="24"/>
          <w:szCs w:val="24"/>
        </w:rPr>
        <w:t xml:space="preserve"> ng </w:t>
      </w:r>
      <w:proofErr w:type="spellStart"/>
      <w:r w:rsidRPr="00710C55">
        <w:rPr>
          <w:sz w:val="24"/>
          <w:szCs w:val="24"/>
        </w:rPr>
        <w:t>kaisipan</w:t>
      </w:r>
      <w:proofErr w:type="spellEnd"/>
      <w:r>
        <w:rPr>
          <w:sz w:val="24"/>
          <w:szCs w:val="24"/>
        </w:rPr>
        <w:t xml:space="preserve"> na </w:t>
      </w:r>
      <w:proofErr w:type="spellStart"/>
      <w:r>
        <w:rPr>
          <w:sz w:val="24"/>
          <w:szCs w:val="24"/>
        </w:rPr>
        <w:t>lumagda</w:t>
      </w:r>
      <w:proofErr w:type="spellEnd"/>
      <w:r>
        <w:rPr>
          <w:sz w:val="24"/>
          <w:szCs w:val="24"/>
        </w:rPr>
        <w:t xml:space="preserve"> sa </w:t>
      </w:r>
      <w:proofErr w:type="spellStart"/>
      <w:r>
        <w:rPr>
          <w:sz w:val="24"/>
          <w:szCs w:val="24"/>
        </w:rPr>
        <w:t>isang</w:t>
      </w:r>
      <w:proofErr w:type="spellEnd"/>
      <w:r>
        <w:rPr>
          <w:sz w:val="24"/>
          <w:szCs w:val="24"/>
        </w:rPr>
        <w:t xml:space="preserve"> </w:t>
      </w:r>
      <w:proofErr w:type="spellStart"/>
      <w:r>
        <w:rPr>
          <w:sz w:val="24"/>
          <w:szCs w:val="24"/>
        </w:rPr>
        <w:t>porm</w:t>
      </w:r>
      <w:proofErr w:type="spellEnd"/>
      <w:r>
        <w:rPr>
          <w:sz w:val="24"/>
          <w:szCs w:val="24"/>
        </w:rPr>
        <w:t xml:space="preserve"> na </w:t>
      </w:r>
      <w:proofErr w:type="spellStart"/>
      <w:r>
        <w:rPr>
          <w:sz w:val="24"/>
          <w:szCs w:val="24"/>
        </w:rPr>
        <w:t>nagbibigay</w:t>
      </w:r>
      <w:proofErr w:type="spellEnd"/>
      <w:r>
        <w:rPr>
          <w:sz w:val="24"/>
          <w:szCs w:val="24"/>
        </w:rPr>
        <w:t xml:space="preserve"> </w:t>
      </w:r>
      <w:proofErr w:type="spellStart"/>
      <w:r>
        <w:rPr>
          <w:sz w:val="24"/>
          <w:szCs w:val="24"/>
        </w:rPr>
        <w:t>awtorisasyon</w:t>
      </w:r>
      <w:proofErr w:type="spellEnd"/>
      <w:r>
        <w:rPr>
          <w:sz w:val="24"/>
          <w:szCs w:val="24"/>
        </w:rPr>
        <w:t xml:space="preserve"> sa </w:t>
      </w:r>
      <w:r w:rsidRPr="00710C55">
        <w:rPr>
          <w:sz w:val="24"/>
          <w:szCs w:val="24"/>
        </w:rPr>
        <w:t xml:space="preserve">plano ng </w:t>
      </w:r>
      <w:proofErr w:type="spellStart"/>
      <w:r w:rsidRPr="00710C55">
        <w:rPr>
          <w:sz w:val="24"/>
          <w:szCs w:val="24"/>
        </w:rPr>
        <w:t>kalusugan</w:t>
      </w:r>
      <w:proofErr w:type="spellEnd"/>
      <w:r w:rsidRPr="00710C55">
        <w:rPr>
          <w:sz w:val="24"/>
          <w:szCs w:val="24"/>
        </w:rPr>
        <w:t xml:space="preserve"> ng </w:t>
      </w:r>
      <w:proofErr w:type="spellStart"/>
      <w:r w:rsidRPr="00710C55">
        <w:rPr>
          <w:sz w:val="24"/>
          <w:szCs w:val="24"/>
        </w:rPr>
        <w:t>kaisipan</w:t>
      </w:r>
      <w:proofErr w:type="spellEnd"/>
      <w:r>
        <w:rPr>
          <w:sz w:val="24"/>
          <w:szCs w:val="24"/>
        </w:rPr>
        <w:t xml:space="preserve"> na </w:t>
      </w:r>
      <w:proofErr w:type="spellStart"/>
      <w:r>
        <w:rPr>
          <w:sz w:val="24"/>
          <w:szCs w:val="24"/>
        </w:rPr>
        <w:t>ilabas</w:t>
      </w:r>
      <w:proofErr w:type="spellEnd"/>
      <w:r>
        <w:rPr>
          <w:sz w:val="24"/>
          <w:szCs w:val="24"/>
        </w:rPr>
        <w:t xml:space="preserve"> ang </w:t>
      </w:r>
      <w:proofErr w:type="spellStart"/>
      <w:r>
        <w:rPr>
          <w:sz w:val="24"/>
          <w:szCs w:val="24"/>
        </w:rPr>
        <w:t>impormasyon</w:t>
      </w:r>
      <w:proofErr w:type="spellEnd"/>
      <w:r>
        <w:rPr>
          <w:sz w:val="24"/>
          <w:szCs w:val="24"/>
        </w:rPr>
        <w:t xml:space="preserve"> sa </w:t>
      </w:r>
      <w:proofErr w:type="spellStart"/>
      <w:r>
        <w:rPr>
          <w:sz w:val="24"/>
          <w:szCs w:val="24"/>
        </w:rPr>
        <w:t>taong</w:t>
      </w:r>
      <w:proofErr w:type="spellEnd"/>
      <w:r>
        <w:rPr>
          <w:sz w:val="24"/>
          <w:szCs w:val="24"/>
        </w:rPr>
        <w:t xml:space="preserve"> </w:t>
      </w:r>
      <w:proofErr w:type="spellStart"/>
      <w:r>
        <w:rPr>
          <w:sz w:val="24"/>
          <w:szCs w:val="24"/>
        </w:rPr>
        <w:t>iyon</w:t>
      </w:r>
      <w:proofErr w:type="spellEnd"/>
      <w:r>
        <w:rPr>
          <w:sz w:val="24"/>
          <w:szCs w:val="24"/>
        </w:rPr>
        <w:t>.</w:t>
      </w:r>
    </w:p>
    <w:p w14:paraId="0456960B" w14:textId="77777777" w:rsidR="00710C55" w:rsidRDefault="00710C55" w:rsidP="00710C55">
      <w:pPr>
        <w:pStyle w:val="ListParagraph"/>
        <w:spacing w:line="360" w:lineRule="auto"/>
        <w:ind w:left="720" w:firstLine="0"/>
        <w:contextualSpacing/>
        <w:rPr>
          <w:sz w:val="24"/>
          <w:szCs w:val="24"/>
        </w:rPr>
      </w:pPr>
    </w:p>
    <w:p w14:paraId="4EAF955A" w14:textId="4F7F212A" w:rsidR="00710C55" w:rsidRDefault="00710C55" w:rsidP="003F49FA">
      <w:pPr>
        <w:pStyle w:val="ListParagraph"/>
        <w:numPr>
          <w:ilvl w:val="0"/>
          <w:numId w:val="18"/>
        </w:numPr>
        <w:spacing w:line="360" w:lineRule="auto"/>
        <w:contextualSpacing/>
        <w:rPr>
          <w:sz w:val="24"/>
          <w:szCs w:val="24"/>
        </w:rPr>
      </w:pPr>
      <w:proofErr w:type="spellStart"/>
      <w:r>
        <w:rPr>
          <w:sz w:val="24"/>
          <w:szCs w:val="24"/>
        </w:rPr>
        <w:lastRenderedPageBreak/>
        <w:t>Ipagpagtuloy</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benepisyo</w:t>
      </w:r>
      <w:proofErr w:type="spellEnd"/>
      <w:r>
        <w:rPr>
          <w:sz w:val="24"/>
          <w:szCs w:val="24"/>
        </w:rPr>
        <w:t xml:space="preserve"> </w:t>
      </w:r>
      <w:proofErr w:type="spellStart"/>
      <w:r>
        <w:rPr>
          <w:sz w:val="24"/>
          <w:szCs w:val="24"/>
        </w:rPr>
        <w:t>kapag</w:t>
      </w:r>
      <w:proofErr w:type="spellEnd"/>
      <w:r>
        <w:rPr>
          <w:sz w:val="24"/>
          <w:szCs w:val="24"/>
        </w:rPr>
        <w:t xml:space="preserve"> </w:t>
      </w:r>
      <w:proofErr w:type="spellStart"/>
      <w:r>
        <w:rPr>
          <w:sz w:val="24"/>
          <w:szCs w:val="24"/>
        </w:rPr>
        <w:t>humiling</w:t>
      </w:r>
      <w:proofErr w:type="spellEnd"/>
      <w:r>
        <w:rPr>
          <w:sz w:val="24"/>
          <w:szCs w:val="24"/>
        </w:rPr>
        <w:t xml:space="preserve"> ng </w:t>
      </w:r>
      <w:proofErr w:type="spellStart"/>
      <w:r>
        <w:rPr>
          <w:sz w:val="24"/>
          <w:szCs w:val="24"/>
        </w:rPr>
        <w:t>pag-apela</w:t>
      </w:r>
      <w:proofErr w:type="spellEnd"/>
      <w:r>
        <w:rPr>
          <w:sz w:val="24"/>
          <w:szCs w:val="24"/>
        </w:rPr>
        <w:t xml:space="preserve"> sa </w:t>
      </w:r>
      <w:proofErr w:type="spellStart"/>
      <w:r>
        <w:rPr>
          <w:sz w:val="24"/>
          <w:szCs w:val="24"/>
        </w:rPr>
        <w:t>loob</w:t>
      </w:r>
      <w:proofErr w:type="spellEnd"/>
      <w:r>
        <w:rPr>
          <w:sz w:val="24"/>
          <w:szCs w:val="24"/>
        </w:rPr>
        <w:t xml:space="preserve"> ng </w:t>
      </w:r>
      <w:proofErr w:type="spellStart"/>
      <w:r>
        <w:rPr>
          <w:sz w:val="24"/>
          <w:szCs w:val="24"/>
        </w:rPr>
        <w:t>tagubilin</w:t>
      </w:r>
      <w:proofErr w:type="spellEnd"/>
      <w:r>
        <w:rPr>
          <w:sz w:val="24"/>
          <w:szCs w:val="24"/>
        </w:rPr>
        <w:t xml:space="preserve"> a </w:t>
      </w:r>
      <w:proofErr w:type="spellStart"/>
      <w:r>
        <w:rPr>
          <w:sz w:val="24"/>
          <w:szCs w:val="24"/>
        </w:rPr>
        <w:t>saklaw</w:t>
      </w:r>
      <w:proofErr w:type="spellEnd"/>
      <w:r>
        <w:rPr>
          <w:sz w:val="24"/>
          <w:szCs w:val="24"/>
        </w:rPr>
        <w:t xml:space="preserve"> ng </w:t>
      </w:r>
      <w:proofErr w:type="spellStart"/>
      <w:r>
        <w:rPr>
          <w:sz w:val="24"/>
          <w:szCs w:val="24"/>
        </w:rPr>
        <w:t>panahon</w:t>
      </w:r>
      <w:proofErr w:type="spellEnd"/>
      <w:r>
        <w:rPr>
          <w:sz w:val="24"/>
          <w:szCs w:val="24"/>
        </w:rPr>
        <w:t xml:space="preserve">, 10 na </w:t>
      </w:r>
      <w:proofErr w:type="spellStart"/>
      <w:r>
        <w:rPr>
          <w:sz w:val="24"/>
          <w:szCs w:val="24"/>
        </w:rPr>
        <w:t>araw</w:t>
      </w:r>
      <w:proofErr w:type="spellEnd"/>
      <w:r>
        <w:rPr>
          <w:sz w:val="24"/>
          <w:szCs w:val="24"/>
        </w:rPr>
        <w:t xml:space="preserve"> </w:t>
      </w:r>
      <w:proofErr w:type="spellStart"/>
      <w:r>
        <w:rPr>
          <w:sz w:val="24"/>
          <w:szCs w:val="24"/>
        </w:rPr>
        <w:t>mula</w:t>
      </w:r>
      <w:proofErr w:type="spellEnd"/>
      <w:r>
        <w:rPr>
          <w:sz w:val="24"/>
          <w:szCs w:val="24"/>
        </w:rPr>
        <w:t xml:space="preserve"> sa </w:t>
      </w:r>
      <w:proofErr w:type="spellStart"/>
      <w:r>
        <w:rPr>
          <w:sz w:val="24"/>
          <w:szCs w:val="24"/>
        </w:rPr>
        <w:t>petsa</w:t>
      </w:r>
      <w:proofErr w:type="spellEnd"/>
      <w:r>
        <w:rPr>
          <w:sz w:val="24"/>
          <w:szCs w:val="24"/>
        </w:rPr>
        <w:t xml:space="preserve"> ng </w:t>
      </w:r>
      <w:proofErr w:type="spellStart"/>
      <w:r>
        <w:rPr>
          <w:sz w:val="24"/>
          <w:szCs w:val="24"/>
        </w:rPr>
        <w:t>hiling</w:t>
      </w:r>
      <w:proofErr w:type="spellEnd"/>
      <w:r>
        <w:rPr>
          <w:sz w:val="24"/>
          <w:szCs w:val="24"/>
        </w:rPr>
        <w:t xml:space="preserve"> sa </w:t>
      </w:r>
      <w:proofErr w:type="spellStart"/>
      <w:r>
        <w:rPr>
          <w:sz w:val="24"/>
          <w:szCs w:val="24"/>
        </w:rPr>
        <w:t>apela</w:t>
      </w:r>
      <w:proofErr w:type="spellEnd"/>
      <w:r>
        <w:rPr>
          <w:sz w:val="24"/>
          <w:szCs w:val="24"/>
        </w:rPr>
        <w:t xml:space="preserve"> </w:t>
      </w:r>
      <w:proofErr w:type="spellStart"/>
      <w:r>
        <w:rPr>
          <w:sz w:val="24"/>
          <w:szCs w:val="24"/>
        </w:rPr>
        <w:t>mula</w:t>
      </w:r>
      <w:proofErr w:type="spellEnd"/>
      <w:r>
        <w:rPr>
          <w:sz w:val="24"/>
          <w:szCs w:val="24"/>
        </w:rPr>
        <w:t xml:space="preserve"> sa </w:t>
      </w:r>
      <w:proofErr w:type="spellStart"/>
      <w:r>
        <w:rPr>
          <w:sz w:val="24"/>
          <w:szCs w:val="24"/>
        </w:rPr>
        <w:t>petsa</w:t>
      </w:r>
      <w:proofErr w:type="spellEnd"/>
      <w:r>
        <w:rPr>
          <w:sz w:val="24"/>
          <w:szCs w:val="24"/>
        </w:rPr>
        <w:t xml:space="preserve"> ng </w:t>
      </w:r>
      <w:proofErr w:type="spellStart"/>
      <w:r>
        <w:rPr>
          <w:sz w:val="24"/>
          <w:szCs w:val="24"/>
        </w:rPr>
        <w:t>pagkatanggap</w:t>
      </w:r>
      <w:proofErr w:type="spellEnd"/>
      <w:r>
        <w:rPr>
          <w:sz w:val="24"/>
          <w:szCs w:val="24"/>
        </w:rPr>
        <w:t xml:space="preserve"> ng </w:t>
      </w:r>
      <w:r w:rsidRPr="00710C55">
        <w:rPr>
          <w:sz w:val="24"/>
          <w:szCs w:val="24"/>
        </w:rPr>
        <w:t>Notice of Adverse Benefit Determination</w:t>
      </w:r>
      <w:r>
        <w:rPr>
          <w:sz w:val="24"/>
          <w:szCs w:val="24"/>
        </w:rPr>
        <w:t xml:space="preserve">. Hindi </w:t>
      </w:r>
      <w:proofErr w:type="spellStart"/>
      <w:r>
        <w:rPr>
          <w:sz w:val="24"/>
          <w:szCs w:val="24"/>
        </w:rPr>
        <w:t>mo</w:t>
      </w:r>
      <w:proofErr w:type="spellEnd"/>
      <w:r>
        <w:rPr>
          <w:sz w:val="24"/>
          <w:szCs w:val="24"/>
        </w:rPr>
        <w:t xml:space="preserve"> </w:t>
      </w:r>
      <w:proofErr w:type="spellStart"/>
      <w:r>
        <w:rPr>
          <w:sz w:val="24"/>
          <w:szCs w:val="24"/>
        </w:rPr>
        <w:t>kailangan</w:t>
      </w:r>
      <w:proofErr w:type="spellEnd"/>
      <w:r>
        <w:rPr>
          <w:sz w:val="24"/>
          <w:szCs w:val="24"/>
        </w:rPr>
        <w:t xml:space="preserve"> </w:t>
      </w:r>
      <w:proofErr w:type="spellStart"/>
      <w:r>
        <w:rPr>
          <w:sz w:val="24"/>
          <w:szCs w:val="24"/>
        </w:rPr>
        <w:t>magbayad</w:t>
      </w:r>
      <w:proofErr w:type="spellEnd"/>
      <w:r>
        <w:rPr>
          <w:sz w:val="24"/>
          <w:szCs w:val="24"/>
        </w:rPr>
        <w:t xml:space="preserve"> para sa </w:t>
      </w:r>
      <w:proofErr w:type="spellStart"/>
      <w:r>
        <w:rPr>
          <w:sz w:val="24"/>
          <w:szCs w:val="24"/>
        </w:rPr>
        <w:t>patuloy</w:t>
      </w:r>
      <w:proofErr w:type="spellEnd"/>
      <w:r>
        <w:rPr>
          <w:sz w:val="24"/>
          <w:szCs w:val="24"/>
        </w:rPr>
        <w:t xml:space="preserve"> na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w:t>
      </w:r>
      <w:proofErr w:type="spellStart"/>
      <w:r>
        <w:rPr>
          <w:sz w:val="24"/>
          <w:szCs w:val="24"/>
        </w:rPr>
        <w:t>habang</w:t>
      </w:r>
      <w:proofErr w:type="spellEnd"/>
      <w:r>
        <w:rPr>
          <w:sz w:val="24"/>
          <w:szCs w:val="24"/>
        </w:rPr>
        <w:t xml:space="preserve"> </w:t>
      </w:r>
      <w:proofErr w:type="spellStart"/>
      <w:r>
        <w:rPr>
          <w:sz w:val="24"/>
          <w:szCs w:val="24"/>
        </w:rPr>
        <w:t>nakatenga</w:t>
      </w:r>
      <w:proofErr w:type="spellEnd"/>
      <w:r>
        <w:rPr>
          <w:sz w:val="24"/>
          <w:szCs w:val="24"/>
        </w:rPr>
        <w:t xml:space="preserve"> ang </w:t>
      </w:r>
      <w:proofErr w:type="spellStart"/>
      <w:r>
        <w:rPr>
          <w:sz w:val="24"/>
          <w:szCs w:val="24"/>
        </w:rPr>
        <w:t>apela</w:t>
      </w:r>
      <w:proofErr w:type="spellEnd"/>
      <w:r>
        <w:rPr>
          <w:sz w:val="24"/>
          <w:szCs w:val="24"/>
        </w:rPr>
        <w:t xml:space="preserve">. </w:t>
      </w:r>
      <w:proofErr w:type="spellStart"/>
      <w:r>
        <w:rPr>
          <w:sz w:val="24"/>
          <w:szCs w:val="24"/>
        </w:rPr>
        <w:t>Subalit</w:t>
      </w:r>
      <w:proofErr w:type="spellEnd"/>
      <w:r>
        <w:rPr>
          <w:sz w:val="24"/>
          <w:szCs w:val="24"/>
        </w:rPr>
        <w:t xml:space="preserve">, kung </w:t>
      </w:r>
      <w:proofErr w:type="spellStart"/>
      <w:r>
        <w:rPr>
          <w:sz w:val="24"/>
          <w:szCs w:val="24"/>
        </w:rPr>
        <w:t>humiling</w:t>
      </w:r>
      <w:proofErr w:type="spellEnd"/>
      <w:r>
        <w:rPr>
          <w:sz w:val="24"/>
          <w:szCs w:val="24"/>
        </w:rPr>
        <w:t xml:space="preserve"> ng </w:t>
      </w:r>
      <w:proofErr w:type="spellStart"/>
      <w:r>
        <w:rPr>
          <w:sz w:val="24"/>
          <w:szCs w:val="24"/>
        </w:rPr>
        <w:t>pagpatuloy</w:t>
      </w:r>
      <w:proofErr w:type="spellEnd"/>
      <w:r>
        <w:rPr>
          <w:sz w:val="24"/>
          <w:szCs w:val="24"/>
        </w:rPr>
        <w:t xml:space="preserve"> ng </w:t>
      </w:r>
      <w:proofErr w:type="spellStart"/>
      <w:r>
        <w:rPr>
          <w:sz w:val="24"/>
          <w:szCs w:val="24"/>
        </w:rPr>
        <w:t>benepisyo</w:t>
      </w:r>
      <w:proofErr w:type="spellEnd"/>
      <w:r>
        <w:rPr>
          <w:sz w:val="24"/>
          <w:szCs w:val="24"/>
        </w:rPr>
        <w:t xml:space="preserve">, at ang </w:t>
      </w:r>
      <w:proofErr w:type="spellStart"/>
      <w:r>
        <w:rPr>
          <w:sz w:val="24"/>
          <w:szCs w:val="24"/>
        </w:rPr>
        <w:t>huling</w:t>
      </w:r>
      <w:proofErr w:type="spellEnd"/>
      <w:r>
        <w:rPr>
          <w:sz w:val="24"/>
          <w:szCs w:val="24"/>
        </w:rPr>
        <w:t xml:space="preserve"> </w:t>
      </w:r>
      <w:proofErr w:type="spellStart"/>
      <w:r>
        <w:rPr>
          <w:sz w:val="24"/>
          <w:szCs w:val="24"/>
        </w:rPr>
        <w:t>desisyon</w:t>
      </w:r>
      <w:proofErr w:type="spellEnd"/>
      <w:r>
        <w:rPr>
          <w:sz w:val="24"/>
          <w:szCs w:val="24"/>
        </w:rPr>
        <w:t xml:space="preserve"> ng </w:t>
      </w:r>
      <w:proofErr w:type="spellStart"/>
      <w:r>
        <w:rPr>
          <w:sz w:val="24"/>
          <w:szCs w:val="24"/>
        </w:rPr>
        <w:t>apela</w:t>
      </w:r>
      <w:proofErr w:type="spellEnd"/>
      <w:r>
        <w:rPr>
          <w:sz w:val="24"/>
          <w:szCs w:val="24"/>
        </w:rPr>
        <w:t xml:space="preserve"> ay </w:t>
      </w:r>
      <w:proofErr w:type="spellStart"/>
      <w:r>
        <w:rPr>
          <w:sz w:val="24"/>
          <w:szCs w:val="24"/>
        </w:rPr>
        <w:t>kinukumpirma</w:t>
      </w:r>
      <w:proofErr w:type="spellEnd"/>
      <w:r>
        <w:rPr>
          <w:sz w:val="24"/>
          <w:szCs w:val="24"/>
        </w:rPr>
        <w:t xml:space="preserve"> ang </w:t>
      </w:r>
      <w:proofErr w:type="spellStart"/>
      <w:r>
        <w:rPr>
          <w:sz w:val="24"/>
          <w:szCs w:val="24"/>
        </w:rPr>
        <w:t>desisyon</w:t>
      </w:r>
      <w:proofErr w:type="spellEnd"/>
      <w:r>
        <w:rPr>
          <w:sz w:val="24"/>
          <w:szCs w:val="24"/>
        </w:rPr>
        <w:t xml:space="preserve"> na </w:t>
      </w:r>
      <w:proofErr w:type="spellStart"/>
      <w:r>
        <w:rPr>
          <w:sz w:val="24"/>
          <w:szCs w:val="24"/>
        </w:rPr>
        <w:t>bawasan</w:t>
      </w:r>
      <w:proofErr w:type="spellEnd"/>
      <w:r>
        <w:rPr>
          <w:sz w:val="24"/>
          <w:szCs w:val="24"/>
        </w:rPr>
        <w:t xml:space="preserve"> o </w:t>
      </w:r>
      <w:proofErr w:type="spellStart"/>
      <w:r>
        <w:rPr>
          <w:sz w:val="24"/>
          <w:szCs w:val="24"/>
        </w:rPr>
        <w:t>hindi</w:t>
      </w:r>
      <w:proofErr w:type="spellEnd"/>
      <w:r>
        <w:rPr>
          <w:sz w:val="24"/>
          <w:szCs w:val="24"/>
        </w:rPr>
        <w:t xml:space="preserve"> </w:t>
      </w:r>
      <w:proofErr w:type="spellStart"/>
      <w:r>
        <w:rPr>
          <w:sz w:val="24"/>
          <w:szCs w:val="24"/>
        </w:rPr>
        <w:t>ipagpatuloy</w:t>
      </w:r>
      <w:proofErr w:type="spellEnd"/>
      <w:r>
        <w:rPr>
          <w:sz w:val="24"/>
          <w:szCs w:val="24"/>
        </w:rPr>
        <w:t xml:space="preserve"> ang </w:t>
      </w:r>
      <w:proofErr w:type="spellStart"/>
      <w:r>
        <w:rPr>
          <w:sz w:val="24"/>
          <w:szCs w:val="24"/>
        </w:rPr>
        <w:t>serbisyo</w:t>
      </w:r>
      <w:proofErr w:type="spellEnd"/>
      <w:r>
        <w:rPr>
          <w:sz w:val="24"/>
          <w:szCs w:val="24"/>
        </w:rPr>
        <w:t xml:space="preserve"> na </w:t>
      </w:r>
      <w:proofErr w:type="spellStart"/>
      <w:r>
        <w:rPr>
          <w:sz w:val="24"/>
          <w:szCs w:val="24"/>
        </w:rPr>
        <w:t>iyong</w:t>
      </w:r>
      <w:proofErr w:type="spellEnd"/>
      <w:r>
        <w:rPr>
          <w:sz w:val="24"/>
          <w:szCs w:val="24"/>
        </w:rPr>
        <w:t xml:space="preserve"> </w:t>
      </w:r>
      <w:proofErr w:type="spellStart"/>
      <w:r>
        <w:rPr>
          <w:sz w:val="24"/>
          <w:szCs w:val="24"/>
        </w:rPr>
        <w:t>natatanggap</w:t>
      </w:r>
      <w:proofErr w:type="spellEnd"/>
      <w:r>
        <w:rPr>
          <w:sz w:val="24"/>
          <w:szCs w:val="24"/>
        </w:rPr>
        <w:t xml:space="preserve">, </w:t>
      </w:r>
      <w:proofErr w:type="spellStart"/>
      <w:r>
        <w:rPr>
          <w:sz w:val="24"/>
          <w:szCs w:val="24"/>
        </w:rPr>
        <w:t>maaari</w:t>
      </w:r>
      <w:proofErr w:type="spellEnd"/>
      <w:r>
        <w:rPr>
          <w:sz w:val="24"/>
          <w:szCs w:val="24"/>
        </w:rPr>
        <w:t xml:space="preserve"> kang </w:t>
      </w:r>
      <w:proofErr w:type="spellStart"/>
      <w:r>
        <w:rPr>
          <w:sz w:val="24"/>
          <w:szCs w:val="24"/>
        </w:rPr>
        <w:t>kailanganin</w:t>
      </w:r>
      <w:proofErr w:type="spellEnd"/>
      <w:r>
        <w:rPr>
          <w:sz w:val="24"/>
          <w:szCs w:val="24"/>
        </w:rPr>
        <w:t xml:space="preserve"> na </w:t>
      </w:r>
      <w:proofErr w:type="spellStart"/>
      <w:r>
        <w:rPr>
          <w:sz w:val="24"/>
          <w:szCs w:val="24"/>
        </w:rPr>
        <w:t>magbayad</w:t>
      </w:r>
      <w:proofErr w:type="spellEnd"/>
      <w:r>
        <w:rPr>
          <w:sz w:val="24"/>
          <w:szCs w:val="24"/>
        </w:rPr>
        <w:t xml:space="preserve"> ng </w:t>
      </w:r>
      <w:proofErr w:type="spellStart"/>
      <w:r>
        <w:rPr>
          <w:sz w:val="24"/>
          <w:szCs w:val="24"/>
        </w:rPr>
        <w:t>gastos</w:t>
      </w:r>
      <w:proofErr w:type="spellEnd"/>
      <w:r>
        <w:rPr>
          <w:sz w:val="24"/>
          <w:szCs w:val="24"/>
        </w:rPr>
        <w:t xml:space="preserve"> ng </w:t>
      </w:r>
      <w:proofErr w:type="spellStart"/>
      <w:r>
        <w:rPr>
          <w:sz w:val="24"/>
          <w:szCs w:val="24"/>
        </w:rPr>
        <w:t>serbisy</w:t>
      </w:r>
      <w:proofErr w:type="spellEnd"/>
      <w:r>
        <w:rPr>
          <w:sz w:val="24"/>
          <w:szCs w:val="24"/>
        </w:rPr>
        <w:t xml:space="preserve"> </w:t>
      </w:r>
      <w:proofErr w:type="spellStart"/>
      <w:r>
        <w:rPr>
          <w:sz w:val="24"/>
          <w:szCs w:val="24"/>
        </w:rPr>
        <w:t>hbang</w:t>
      </w:r>
      <w:proofErr w:type="spellEnd"/>
      <w:r>
        <w:rPr>
          <w:sz w:val="24"/>
          <w:szCs w:val="24"/>
        </w:rPr>
        <w:t xml:space="preserve"> </w:t>
      </w:r>
      <w:proofErr w:type="spellStart"/>
      <w:r>
        <w:rPr>
          <w:sz w:val="24"/>
          <w:szCs w:val="24"/>
        </w:rPr>
        <w:t>nakagtenga</w:t>
      </w:r>
      <w:proofErr w:type="spellEnd"/>
      <w:r>
        <w:rPr>
          <w:sz w:val="24"/>
          <w:szCs w:val="24"/>
        </w:rPr>
        <w:t xml:space="preserve"> ang </w:t>
      </w:r>
      <w:proofErr w:type="spellStart"/>
      <w:r>
        <w:rPr>
          <w:sz w:val="24"/>
          <w:szCs w:val="24"/>
        </w:rPr>
        <w:t>apela</w:t>
      </w:r>
      <w:proofErr w:type="spellEnd"/>
      <w:r>
        <w:rPr>
          <w:sz w:val="24"/>
          <w:szCs w:val="24"/>
        </w:rPr>
        <w:t>.</w:t>
      </w:r>
    </w:p>
    <w:p w14:paraId="1CBDCE8E" w14:textId="77777777" w:rsidR="00710C55" w:rsidRPr="00710C55" w:rsidRDefault="00710C55" w:rsidP="00710C55">
      <w:pPr>
        <w:pStyle w:val="ListParagraph"/>
        <w:rPr>
          <w:sz w:val="24"/>
          <w:szCs w:val="24"/>
        </w:rPr>
      </w:pPr>
    </w:p>
    <w:p w14:paraId="0ABA00CF" w14:textId="6252A5FB" w:rsidR="00710C55" w:rsidRDefault="00710C55" w:rsidP="003F49FA">
      <w:pPr>
        <w:pStyle w:val="ListParagraph"/>
        <w:numPr>
          <w:ilvl w:val="0"/>
          <w:numId w:val="18"/>
        </w:numPr>
        <w:spacing w:line="360" w:lineRule="auto"/>
        <w:contextualSpacing/>
        <w:rPr>
          <w:sz w:val="24"/>
          <w:szCs w:val="24"/>
        </w:rPr>
      </w:pPr>
      <w:proofErr w:type="spellStart"/>
      <w:r>
        <w:rPr>
          <w:sz w:val="24"/>
          <w:szCs w:val="24"/>
        </w:rPr>
        <w:t>Tiyakin</w:t>
      </w:r>
      <w:proofErr w:type="spellEnd"/>
      <w:r>
        <w:rPr>
          <w:sz w:val="24"/>
          <w:szCs w:val="24"/>
        </w:rPr>
        <w:t xml:space="preserve"> na ang </w:t>
      </w:r>
      <w:proofErr w:type="spellStart"/>
      <w:r>
        <w:rPr>
          <w:sz w:val="24"/>
          <w:szCs w:val="24"/>
        </w:rPr>
        <w:t>bawat</w:t>
      </w:r>
      <w:proofErr w:type="spellEnd"/>
      <w:r>
        <w:rPr>
          <w:sz w:val="24"/>
          <w:szCs w:val="24"/>
        </w:rPr>
        <w:t xml:space="preserve"> </w:t>
      </w:r>
      <w:proofErr w:type="spellStart"/>
      <w:r>
        <w:rPr>
          <w:sz w:val="24"/>
          <w:szCs w:val="24"/>
        </w:rPr>
        <w:t>indibidwal</w:t>
      </w:r>
      <w:proofErr w:type="spellEnd"/>
      <w:r>
        <w:rPr>
          <w:sz w:val="24"/>
          <w:szCs w:val="24"/>
        </w:rPr>
        <w:t xml:space="preserve"> na </w:t>
      </w:r>
      <w:proofErr w:type="spellStart"/>
      <w:r>
        <w:rPr>
          <w:sz w:val="24"/>
          <w:szCs w:val="24"/>
        </w:rPr>
        <w:t>gumagagwa</w:t>
      </w:r>
      <w:proofErr w:type="spellEnd"/>
      <w:r>
        <w:rPr>
          <w:sz w:val="24"/>
          <w:szCs w:val="24"/>
        </w:rPr>
        <w:t xml:space="preserve"> ng </w:t>
      </w:r>
      <w:proofErr w:type="spellStart"/>
      <w:r>
        <w:rPr>
          <w:sz w:val="24"/>
          <w:szCs w:val="24"/>
        </w:rPr>
        <w:t>desisyon</w:t>
      </w:r>
      <w:proofErr w:type="spellEnd"/>
      <w:r>
        <w:rPr>
          <w:sz w:val="24"/>
          <w:szCs w:val="24"/>
        </w:rPr>
        <w:t xml:space="preserve"> sa </w:t>
      </w:r>
      <w:proofErr w:type="spellStart"/>
      <w:r>
        <w:rPr>
          <w:sz w:val="24"/>
          <w:szCs w:val="24"/>
        </w:rPr>
        <w:t>iyong</w:t>
      </w:r>
      <w:proofErr w:type="spellEnd"/>
      <w:r>
        <w:rPr>
          <w:sz w:val="24"/>
          <w:szCs w:val="24"/>
        </w:rPr>
        <w:t xml:space="preserve"> </w:t>
      </w:r>
      <w:proofErr w:type="spellStart"/>
      <w:r>
        <w:rPr>
          <w:sz w:val="24"/>
          <w:szCs w:val="24"/>
        </w:rPr>
        <w:t>apela</w:t>
      </w:r>
      <w:proofErr w:type="spellEnd"/>
      <w:r>
        <w:rPr>
          <w:sz w:val="24"/>
          <w:szCs w:val="24"/>
        </w:rPr>
        <w:t xml:space="preserve"> ay </w:t>
      </w:r>
      <w:proofErr w:type="spellStart"/>
      <w:r>
        <w:rPr>
          <w:sz w:val="24"/>
          <w:szCs w:val="24"/>
        </w:rPr>
        <w:t>kwalipikado</w:t>
      </w:r>
      <w:proofErr w:type="spellEnd"/>
      <w:r>
        <w:rPr>
          <w:sz w:val="24"/>
          <w:szCs w:val="24"/>
        </w:rPr>
        <w:t xml:space="preserve"> na </w:t>
      </w:r>
      <w:proofErr w:type="spellStart"/>
      <w:r>
        <w:rPr>
          <w:sz w:val="24"/>
          <w:szCs w:val="24"/>
        </w:rPr>
        <w:t>gawin</w:t>
      </w:r>
      <w:proofErr w:type="spellEnd"/>
      <w:r>
        <w:rPr>
          <w:sz w:val="24"/>
          <w:szCs w:val="24"/>
        </w:rPr>
        <w:t xml:space="preserve"> </w:t>
      </w:r>
      <w:proofErr w:type="spellStart"/>
      <w:r>
        <w:rPr>
          <w:sz w:val="24"/>
          <w:szCs w:val="24"/>
        </w:rPr>
        <w:t>ito</w:t>
      </w:r>
      <w:proofErr w:type="spellEnd"/>
      <w:r>
        <w:rPr>
          <w:sz w:val="24"/>
          <w:szCs w:val="24"/>
        </w:rPr>
        <w:t xml:space="preserve"> at </w:t>
      </w:r>
      <w:proofErr w:type="spellStart"/>
      <w:r>
        <w:rPr>
          <w:sz w:val="24"/>
          <w:szCs w:val="24"/>
        </w:rPr>
        <w:t>hindi</w:t>
      </w:r>
      <w:proofErr w:type="spellEnd"/>
      <w:r>
        <w:rPr>
          <w:sz w:val="24"/>
          <w:szCs w:val="24"/>
        </w:rPr>
        <w:t xml:space="preserve"> </w:t>
      </w:r>
      <w:proofErr w:type="spellStart"/>
      <w:r>
        <w:rPr>
          <w:sz w:val="24"/>
          <w:szCs w:val="24"/>
        </w:rPr>
        <w:t>kasangkot</w:t>
      </w:r>
      <w:proofErr w:type="spellEnd"/>
      <w:r>
        <w:rPr>
          <w:sz w:val="24"/>
          <w:szCs w:val="24"/>
        </w:rPr>
        <w:t xml:space="preserve"> sa </w:t>
      </w:r>
      <w:proofErr w:type="spellStart"/>
      <w:r>
        <w:rPr>
          <w:sz w:val="24"/>
          <w:szCs w:val="24"/>
        </w:rPr>
        <w:t>anumang</w:t>
      </w:r>
      <w:proofErr w:type="spellEnd"/>
      <w:r>
        <w:rPr>
          <w:sz w:val="24"/>
          <w:szCs w:val="24"/>
        </w:rPr>
        <w:t xml:space="preserve"> dating </w:t>
      </w:r>
      <w:proofErr w:type="spellStart"/>
      <w:r>
        <w:rPr>
          <w:sz w:val="24"/>
          <w:szCs w:val="24"/>
        </w:rPr>
        <w:t>antas</w:t>
      </w:r>
      <w:proofErr w:type="spellEnd"/>
      <w:r>
        <w:rPr>
          <w:sz w:val="24"/>
          <w:szCs w:val="24"/>
        </w:rPr>
        <w:t xml:space="preserve"> ng </w:t>
      </w:r>
      <w:proofErr w:type="spellStart"/>
      <w:r>
        <w:rPr>
          <w:sz w:val="24"/>
          <w:szCs w:val="24"/>
        </w:rPr>
        <w:t>pagsusuri</w:t>
      </w:r>
      <w:proofErr w:type="spellEnd"/>
      <w:r>
        <w:rPr>
          <w:sz w:val="24"/>
          <w:szCs w:val="24"/>
        </w:rPr>
        <w:t xml:space="preserve"> o </w:t>
      </w:r>
      <w:proofErr w:type="spellStart"/>
      <w:r>
        <w:rPr>
          <w:sz w:val="24"/>
          <w:szCs w:val="24"/>
        </w:rPr>
        <w:t>pagpasya</w:t>
      </w:r>
      <w:proofErr w:type="spellEnd"/>
      <w:r>
        <w:rPr>
          <w:sz w:val="24"/>
          <w:szCs w:val="24"/>
        </w:rPr>
        <w:t>.</w:t>
      </w:r>
    </w:p>
    <w:p w14:paraId="6F0CBE65" w14:textId="241382DD" w:rsidR="00247536" w:rsidRPr="009273FC" w:rsidRDefault="00710C55" w:rsidP="003F49FA">
      <w:pPr>
        <w:pStyle w:val="ListParagraph"/>
        <w:numPr>
          <w:ilvl w:val="0"/>
          <w:numId w:val="18"/>
        </w:numPr>
        <w:spacing w:line="360" w:lineRule="auto"/>
        <w:contextualSpacing/>
        <w:rPr>
          <w:sz w:val="24"/>
          <w:szCs w:val="24"/>
        </w:rPr>
      </w:pPr>
      <w:proofErr w:type="spellStart"/>
      <w:r>
        <w:rPr>
          <w:sz w:val="24"/>
          <w:szCs w:val="24"/>
        </w:rPr>
        <w:t>Payagan</w:t>
      </w:r>
      <w:proofErr w:type="spellEnd"/>
      <w:r>
        <w:rPr>
          <w:sz w:val="24"/>
          <w:szCs w:val="24"/>
        </w:rPr>
        <w:t xml:space="preserve"> ka o ang </w:t>
      </w:r>
      <w:proofErr w:type="spellStart"/>
      <w:r>
        <w:rPr>
          <w:sz w:val="24"/>
          <w:szCs w:val="24"/>
        </w:rPr>
        <w:t>iyong</w:t>
      </w:r>
      <w:proofErr w:type="spellEnd"/>
      <w:r>
        <w:rPr>
          <w:sz w:val="24"/>
          <w:szCs w:val="24"/>
        </w:rPr>
        <w:t xml:space="preserve"> </w:t>
      </w:r>
      <w:proofErr w:type="spellStart"/>
      <w:r>
        <w:rPr>
          <w:sz w:val="24"/>
          <w:szCs w:val="24"/>
        </w:rPr>
        <w:t>kinatawan</w:t>
      </w:r>
      <w:proofErr w:type="spellEnd"/>
      <w:r>
        <w:rPr>
          <w:sz w:val="24"/>
          <w:szCs w:val="24"/>
        </w:rPr>
        <w:t xml:space="preserve"> para </w:t>
      </w:r>
      <w:proofErr w:type="spellStart"/>
      <w:r>
        <w:rPr>
          <w:sz w:val="24"/>
          <w:szCs w:val="24"/>
        </w:rPr>
        <w:t>pag-aaralan</w:t>
      </w:r>
      <w:proofErr w:type="spellEnd"/>
      <w:r>
        <w:rPr>
          <w:sz w:val="24"/>
          <w:szCs w:val="24"/>
        </w:rPr>
        <w:t xml:space="preserve"> ang </w:t>
      </w:r>
      <w:proofErr w:type="spellStart"/>
      <w:r>
        <w:rPr>
          <w:sz w:val="24"/>
          <w:szCs w:val="24"/>
        </w:rPr>
        <w:t>iyong</w:t>
      </w:r>
      <w:proofErr w:type="spellEnd"/>
      <w:r>
        <w:rPr>
          <w:sz w:val="24"/>
          <w:szCs w:val="24"/>
        </w:rPr>
        <w:t xml:space="preserve"> </w:t>
      </w:r>
      <w:proofErr w:type="spellStart"/>
      <w:r>
        <w:rPr>
          <w:sz w:val="24"/>
          <w:szCs w:val="24"/>
        </w:rPr>
        <w:t>kaso</w:t>
      </w:r>
      <w:proofErr w:type="spellEnd"/>
      <w:r>
        <w:rPr>
          <w:sz w:val="24"/>
          <w:szCs w:val="24"/>
        </w:rPr>
        <w:t xml:space="preserve">, </w:t>
      </w:r>
      <w:proofErr w:type="spellStart"/>
      <w:r>
        <w:rPr>
          <w:sz w:val="24"/>
          <w:szCs w:val="24"/>
        </w:rPr>
        <w:t>kasama</w:t>
      </w:r>
      <w:proofErr w:type="spellEnd"/>
      <w:r>
        <w:rPr>
          <w:sz w:val="24"/>
          <w:szCs w:val="24"/>
        </w:rPr>
        <w:t xml:space="preserve"> ang medical record, at </w:t>
      </w:r>
      <w:proofErr w:type="spellStart"/>
      <w:r>
        <w:rPr>
          <w:sz w:val="24"/>
          <w:szCs w:val="24"/>
        </w:rPr>
        <w:t>anumang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dokumento</w:t>
      </w:r>
      <w:proofErr w:type="spellEnd"/>
      <w:r>
        <w:rPr>
          <w:sz w:val="24"/>
          <w:szCs w:val="24"/>
        </w:rPr>
        <w:t xml:space="preserve"> o </w:t>
      </w:r>
      <w:proofErr w:type="spellStart"/>
      <w:r>
        <w:rPr>
          <w:sz w:val="24"/>
          <w:szCs w:val="24"/>
        </w:rPr>
        <w:t>rekord</w:t>
      </w:r>
      <w:proofErr w:type="spellEnd"/>
      <w:r>
        <w:rPr>
          <w:sz w:val="24"/>
          <w:szCs w:val="24"/>
        </w:rPr>
        <w:t xml:space="preserve"> na </w:t>
      </w:r>
      <w:proofErr w:type="spellStart"/>
      <w:r>
        <w:rPr>
          <w:sz w:val="24"/>
          <w:szCs w:val="24"/>
        </w:rPr>
        <w:t>pinag-aaralan</w:t>
      </w:r>
      <w:proofErr w:type="spellEnd"/>
      <w:r>
        <w:rPr>
          <w:sz w:val="24"/>
          <w:szCs w:val="24"/>
        </w:rPr>
        <w:t xml:space="preserve"> </w:t>
      </w:r>
      <w:proofErr w:type="spellStart"/>
      <w:r>
        <w:rPr>
          <w:sz w:val="24"/>
          <w:szCs w:val="24"/>
        </w:rPr>
        <w:t>habang</w:t>
      </w:r>
      <w:proofErr w:type="spellEnd"/>
      <w:r>
        <w:rPr>
          <w:sz w:val="24"/>
          <w:szCs w:val="24"/>
        </w:rPr>
        <w:t xml:space="preserve"> na sa </w:t>
      </w:r>
      <w:proofErr w:type="spellStart"/>
      <w:r>
        <w:rPr>
          <w:sz w:val="24"/>
          <w:szCs w:val="24"/>
        </w:rPr>
        <w:t>proseso</w:t>
      </w:r>
      <w:proofErr w:type="spellEnd"/>
      <w:r>
        <w:rPr>
          <w:sz w:val="24"/>
          <w:szCs w:val="24"/>
        </w:rPr>
        <w:t xml:space="preserve"> ng </w:t>
      </w:r>
      <w:proofErr w:type="spellStart"/>
      <w:r>
        <w:rPr>
          <w:sz w:val="24"/>
          <w:szCs w:val="24"/>
        </w:rPr>
        <w:t>apela</w:t>
      </w:r>
      <w:proofErr w:type="spellEnd"/>
      <w:r>
        <w:rPr>
          <w:sz w:val="24"/>
          <w:szCs w:val="24"/>
        </w:rPr>
        <w:t>.</w:t>
      </w:r>
    </w:p>
    <w:p w14:paraId="0541AE6A" w14:textId="64ED7665" w:rsidR="00710C55" w:rsidRDefault="00710C55" w:rsidP="003F49FA">
      <w:pPr>
        <w:pStyle w:val="ListParagraph"/>
        <w:numPr>
          <w:ilvl w:val="0"/>
          <w:numId w:val="18"/>
        </w:numPr>
        <w:spacing w:line="360" w:lineRule="auto"/>
        <w:contextualSpacing/>
        <w:rPr>
          <w:sz w:val="24"/>
          <w:szCs w:val="24"/>
        </w:rPr>
      </w:pPr>
      <w:proofErr w:type="spellStart"/>
      <w:r>
        <w:rPr>
          <w:sz w:val="24"/>
          <w:szCs w:val="24"/>
        </w:rPr>
        <w:t>Payagan</w:t>
      </w:r>
      <w:proofErr w:type="spellEnd"/>
      <w:r>
        <w:rPr>
          <w:sz w:val="24"/>
          <w:szCs w:val="24"/>
        </w:rPr>
        <w:t xml:space="preserve"> ka na </w:t>
      </w:r>
      <w:proofErr w:type="spellStart"/>
      <w:r>
        <w:rPr>
          <w:sz w:val="24"/>
          <w:szCs w:val="24"/>
        </w:rPr>
        <w:t>magkaroon</w:t>
      </w:r>
      <w:proofErr w:type="spellEnd"/>
      <w:r>
        <w:rPr>
          <w:sz w:val="24"/>
          <w:szCs w:val="24"/>
        </w:rPr>
        <w:t xml:space="preserve"> ng </w:t>
      </w:r>
      <w:proofErr w:type="spellStart"/>
      <w:r>
        <w:rPr>
          <w:sz w:val="24"/>
          <w:szCs w:val="24"/>
        </w:rPr>
        <w:t>makatwirang</w:t>
      </w:r>
      <w:proofErr w:type="spellEnd"/>
      <w:r>
        <w:rPr>
          <w:sz w:val="24"/>
          <w:szCs w:val="24"/>
        </w:rPr>
        <w:t xml:space="preserve"> </w:t>
      </w:r>
      <w:proofErr w:type="spellStart"/>
      <w:r>
        <w:rPr>
          <w:sz w:val="24"/>
          <w:szCs w:val="24"/>
        </w:rPr>
        <w:t>oportunidad</w:t>
      </w:r>
      <w:proofErr w:type="spellEnd"/>
      <w:r>
        <w:rPr>
          <w:sz w:val="24"/>
          <w:szCs w:val="24"/>
        </w:rPr>
        <w:t xml:space="preserve"> para </w:t>
      </w:r>
      <w:proofErr w:type="spellStart"/>
      <w:r>
        <w:rPr>
          <w:sz w:val="24"/>
          <w:szCs w:val="24"/>
        </w:rPr>
        <w:t>magharap</w:t>
      </w:r>
      <w:proofErr w:type="spellEnd"/>
      <w:r>
        <w:rPr>
          <w:sz w:val="24"/>
          <w:szCs w:val="24"/>
        </w:rPr>
        <w:t xml:space="preserve"> ng </w:t>
      </w:r>
      <w:proofErr w:type="spellStart"/>
      <w:r>
        <w:rPr>
          <w:sz w:val="24"/>
          <w:szCs w:val="24"/>
        </w:rPr>
        <w:t>ebidensya</w:t>
      </w:r>
      <w:proofErr w:type="spellEnd"/>
      <w:r>
        <w:rPr>
          <w:sz w:val="24"/>
          <w:szCs w:val="24"/>
        </w:rPr>
        <w:t xml:space="preserve"> o </w:t>
      </w:r>
      <w:proofErr w:type="spellStart"/>
      <w:r>
        <w:rPr>
          <w:sz w:val="24"/>
          <w:szCs w:val="24"/>
        </w:rPr>
        <w:t>testimonyo</w:t>
      </w:r>
      <w:proofErr w:type="spellEnd"/>
      <w:r>
        <w:rPr>
          <w:sz w:val="24"/>
          <w:szCs w:val="24"/>
        </w:rPr>
        <w:t xml:space="preserve"> at </w:t>
      </w:r>
      <w:proofErr w:type="spellStart"/>
      <w:r>
        <w:rPr>
          <w:sz w:val="24"/>
          <w:szCs w:val="24"/>
        </w:rPr>
        <w:t>gumawa</w:t>
      </w:r>
      <w:proofErr w:type="spellEnd"/>
      <w:r>
        <w:rPr>
          <w:sz w:val="24"/>
          <w:szCs w:val="24"/>
        </w:rPr>
        <w:t xml:space="preserve"> ng legal at </w:t>
      </w:r>
      <w:proofErr w:type="spellStart"/>
      <w:r>
        <w:rPr>
          <w:sz w:val="24"/>
          <w:szCs w:val="24"/>
        </w:rPr>
        <w:t>totoong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argumeto</w:t>
      </w:r>
      <w:proofErr w:type="spellEnd"/>
      <w:r>
        <w:rPr>
          <w:sz w:val="24"/>
          <w:szCs w:val="24"/>
        </w:rPr>
        <w:t xml:space="preserve">, sa personal o </w:t>
      </w:r>
      <w:proofErr w:type="spellStart"/>
      <w:r>
        <w:rPr>
          <w:sz w:val="24"/>
          <w:szCs w:val="24"/>
        </w:rPr>
        <w:t>nakasulat</w:t>
      </w:r>
      <w:proofErr w:type="spellEnd"/>
      <w:r>
        <w:rPr>
          <w:sz w:val="24"/>
          <w:szCs w:val="24"/>
        </w:rPr>
        <w:t>.</w:t>
      </w:r>
    </w:p>
    <w:p w14:paraId="37AA5DE5" w14:textId="4EBE0F14" w:rsidR="00710C55" w:rsidRDefault="00710C55" w:rsidP="003F49FA">
      <w:pPr>
        <w:pStyle w:val="ListParagraph"/>
        <w:numPr>
          <w:ilvl w:val="0"/>
          <w:numId w:val="18"/>
        </w:numPr>
        <w:spacing w:line="360" w:lineRule="auto"/>
        <w:contextualSpacing/>
        <w:rPr>
          <w:sz w:val="24"/>
          <w:szCs w:val="24"/>
        </w:rPr>
      </w:pPr>
      <w:proofErr w:type="spellStart"/>
      <w:r>
        <w:rPr>
          <w:sz w:val="24"/>
          <w:szCs w:val="24"/>
        </w:rPr>
        <w:t>Pa</w:t>
      </w:r>
      <w:r w:rsidR="00653BCE">
        <w:rPr>
          <w:sz w:val="24"/>
          <w:szCs w:val="24"/>
        </w:rPr>
        <w:t>yagan</w:t>
      </w:r>
      <w:proofErr w:type="spellEnd"/>
      <w:r>
        <w:rPr>
          <w:sz w:val="24"/>
          <w:szCs w:val="24"/>
        </w:rPr>
        <w:t xml:space="preserve"> ka, ang </w:t>
      </w:r>
      <w:proofErr w:type="spellStart"/>
      <w:r>
        <w:rPr>
          <w:sz w:val="24"/>
          <w:szCs w:val="24"/>
        </w:rPr>
        <w:t>iyong</w:t>
      </w:r>
      <w:proofErr w:type="spellEnd"/>
      <w:r>
        <w:rPr>
          <w:sz w:val="24"/>
          <w:szCs w:val="24"/>
        </w:rPr>
        <w:t xml:space="preserve"> </w:t>
      </w:r>
      <w:proofErr w:type="spellStart"/>
      <w:r>
        <w:rPr>
          <w:sz w:val="24"/>
          <w:szCs w:val="24"/>
        </w:rPr>
        <w:t>kinatawan</w:t>
      </w:r>
      <w:proofErr w:type="spellEnd"/>
      <w:r>
        <w:rPr>
          <w:sz w:val="24"/>
          <w:szCs w:val="24"/>
        </w:rPr>
        <w:t xml:space="preserve">, o legal na </w:t>
      </w:r>
      <w:proofErr w:type="spellStart"/>
      <w:r>
        <w:rPr>
          <w:sz w:val="24"/>
          <w:szCs w:val="24"/>
        </w:rPr>
        <w:t>kinatawan</w:t>
      </w:r>
      <w:proofErr w:type="spellEnd"/>
      <w:r>
        <w:rPr>
          <w:sz w:val="24"/>
          <w:szCs w:val="24"/>
        </w:rPr>
        <w:t xml:space="preserve"> ng </w:t>
      </w:r>
      <w:proofErr w:type="spellStart"/>
      <w:r>
        <w:rPr>
          <w:sz w:val="24"/>
          <w:szCs w:val="24"/>
        </w:rPr>
        <w:t>ariarian</w:t>
      </w:r>
      <w:proofErr w:type="spellEnd"/>
      <w:r>
        <w:rPr>
          <w:sz w:val="24"/>
          <w:szCs w:val="24"/>
        </w:rPr>
        <w:t xml:space="preserve"> ng </w:t>
      </w:r>
      <w:proofErr w:type="spellStart"/>
      <w:r>
        <w:rPr>
          <w:sz w:val="24"/>
          <w:szCs w:val="24"/>
        </w:rPr>
        <w:t>isang</w:t>
      </w:r>
      <w:proofErr w:type="spellEnd"/>
      <w:r>
        <w:rPr>
          <w:sz w:val="24"/>
          <w:szCs w:val="24"/>
        </w:rPr>
        <w:t xml:space="preserve"> </w:t>
      </w:r>
      <w:proofErr w:type="spellStart"/>
      <w:r>
        <w:rPr>
          <w:sz w:val="24"/>
          <w:szCs w:val="24"/>
        </w:rPr>
        <w:t>patay</w:t>
      </w:r>
      <w:proofErr w:type="spellEnd"/>
      <w:r>
        <w:rPr>
          <w:sz w:val="24"/>
          <w:szCs w:val="24"/>
        </w:rPr>
        <w:t xml:space="preserve"> na </w:t>
      </w:r>
      <w:proofErr w:type="spellStart"/>
      <w:r w:rsidRPr="00710C55">
        <w:rPr>
          <w:sz w:val="24"/>
          <w:szCs w:val="24"/>
        </w:rPr>
        <w:t>benepisiyaryo</w:t>
      </w:r>
      <w:proofErr w:type="spellEnd"/>
      <w:r>
        <w:rPr>
          <w:sz w:val="24"/>
          <w:szCs w:val="24"/>
        </w:rPr>
        <w:t xml:space="preserve"> na </w:t>
      </w:r>
      <w:proofErr w:type="spellStart"/>
      <w:r>
        <w:rPr>
          <w:sz w:val="24"/>
          <w:szCs w:val="24"/>
        </w:rPr>
        <w:t>isama</w:t>
      </w:r>
      <w:proofErr w:type="spellEnd"/>
      <w:r>
        <w:rPr>
          <w:sz w:val="24"/>
          <w:szCs w:val="24"/>
        </w:rPr>
        <w:t xml:space="preserve"> </w:t>
      </w:r>
      <w:proofErr w:type="spellStart"/>
      <w:r>
        <w:rPr>
          <w:sz w:val="24"/>
          <w:szCs w:val="24"/>
        </w:rPr>
        <w:t>bilang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partido</w:t>
      </w:r>
      <w:proofErr w:type="spellEnd"/>
      <w:r>
        <w:rPr>
          <w:sz w:val="24"/>
          <w:szCs w:val="24"/>
        </w:rPr>
        <w:t xml:space="preserve"> sa </w:t>
      </w:r>
      <w:proofErr w:type="spellStart"/>
      <w:r>
        <w:rPr>
          <w:sz w:val="24"/>
          <w:szCs w:val="24"/>
        </w:rPr>
        <w:t>apela</w:t>
      </w:r>
      <w:proofErr w:type="spellEnd"/>
      <w:r>
        <w:rPr>
          <w:sz w:val="24"/>
          <w:szCs w:val="24"/>
        </w:rPr>
        <w:t>.</w:t>
      </w:r>
    </w:p>
    <w:p w14:paraId="6DD08707" w14:textId="2269160C" w:rsidR="00247536" w:rsidRDefault="00710C55" w:rsidP="003F49FA">
      <w:pPr>
        <w:pStyle w:val="ListParagraph"/>
        <w:numPr>
          <w:ilvl w:val="0"/>
          <w:numId w:val="18"/>
        </w:numPr>
        <w:spacing w:line="360" w:lineRule="auto"/>
        <w:contextualSpacing/>
        <w:rPr>
          <w:sz w:val="24"/>
          <w:szCs w:val="24"/>
        </w:rPr>
      </w:pPr>
      <w:proofErr w:type="spellStart"/>
      <w:r>
        <w:rPr>
          <w:sz w:val="24"/>
          <w:szCs w:val="24"/>
        </w:rPr>
        <w:t>Ipaalam</w:t>
      </w:r>
      <w:proofErr w:type="spellEnd"/>
      <w:r>
        <w:rPr>
          <w:sz w:val="24"/>
          <w:szCs w:val="24"/>
        </w:rPr>
        <w:t xml:space="preserve"> sa </w:t>
      </w:r>
      <w:proofErr w:type="spellStart"/>
      <w:r w:rsidR="00FB4748">
        <w:rPr>
          <w:sz w:val="24"/>
          <w:szCs w:val="24"/>
        </w:rPr>
        <w:t>iyo</w:t>
      </w:r>
      <w:proofErr w:type="spellEnd"/>
      <w:r>
        <w:rPr>
          <w:sz w:val="24"/>
          <w:szCs w:val="24"/>
        </w:rPr>
        <w:t xml:space="preserve"> na ang </w:t>
      </w:r>
      <w:proofErr w:type="spellStart"/>
      <w:r>
        <w:rPr>
          <w:sz w:val="24"/>
          <w:szCs w:val="24"/>
        </w:rPr>
        <w:t>apela</w:t>
      </w:r>
      <w:proofErr w:type="spellEnd"/>
      <w:r>
        <w:rPr>
          <w:sz w:val="24"/>
          <w:szCs w:val="24"/>
        </w:rPr>
        <w:t xml:space="preserve"> ay </w:t>
      </w:r>
      <w:proofErr w:type="spellStart"/>
      <w:r>
        <w:rPr>
          <w:sz w:val="24"/>
          <w:szCs w:val="24"/>
        </w:rPr>
        <w:t>pinag-aaralan</w:t>
      </w:r>
      <w:proofErr w:type="spellEnd"/>
      <w:r>
        <w:rPr>
          <w:sz w:val="24"/>
          <w:szCs w:val="24"/>
        </w:rPr>
        <w:t xml:space="preserve"> sa </w:t>
      </w:r>
      <w:proofErr w:type="spellStart"/>
      <w:r>
        <w:rPr>
          <w:sz w:val="24"/>
          <w:szCs w:val="24"/>
        </w:rPr>
        <w:t>pagpadala</w:t>
      </w:r>
      <w:proofErr w:type="spellEnd"/>
      <w:r>
        <w:rPr>
          <w:sz w:val="24"/>
          <w:szCs w:val="24"/>
        </w:rPr>
        <w:t xml:space="preserve"> sa</w:t>
      </w:r>
      <w:r w:rsidR="00653BCE">
        <w:rPr>
          <w:sz w:val="24"/>
          <w:szCs w:val="24"/>
        </w:rPr>
        <w:t xml:space="preserve"> </w:t>
      </w:r>
      <w:proofErr w:type="spellStart"/>
      <w:r>
        <w:rPr>
          <w:sz w:val="24"/>
          <w:szCs w:val="24"/>
        </w:rPr>
        <w:t>iyo</w:t>
      </w:r>
      <w:proofErr w:type="spellEnd"/>
      <w:r>
        <w:rPr>
          <w:sz w:val="24"/>
          <w:szCs w:val="24"/>
        </w:rPr>
        <w:t xml:space="preserve"> ng </w:t>
      </w:r>
      <w:proofErr w:type="spellStart"/>
      <w:r>
        <w:rPr>
          <w:sz w:val="24"/>
          <w:szCs w:val="24"/>
        </w:rPr>
        <w:t>isang</w:t>
      </w:r>
      <w:proofErr w:type="spellEnd"/>
      <w:r>
        <w:rPr>
          <w:sz w:val="24"/>
          <w:szCs w:val="24"/>
        </w:rPr>
        <w:t xml:space="preserve"> sulat ng </w:t>
      </w:r>
      <w:proofErr w:type="spellStart"/>
      <w:r>
        <w:rPr>
          <w:sz w:val="24"/>
          <w:szCs w:val="24"/>
        </w:rPr>
        <w:t>kumpirmasyon</w:t>
      </w:r>
      <w:proofErr w:type="spellEnd"/>
      <w:r>
        <w:rPr>
          <w:sz w:val="24"/>
          <w:szCs w:val="24"/>
        </w:rPr>
        <w:t xml:space="preserve">. </w:t>
      </w:r>
    </w:p>
    <w:p w14:paraId="327E0364" w14:textId="1B65084C" w:rsidR="00710C55" w:rsidRDefault="00710C55" w:rsidP="00710C55">
      <w:pPr>
        <w:pStyle w:val="ListParagraph"/>
        <w:numPr>
          <w:ilvl w:val="0"/>
          <w:numId w:val="18"/>
        </w:numPr>
        <w:spacing w:line="360" w:lineRule="auto"/>
        <w:contextualSpacing/>
        <w:rPr>
          <w:sz w:val="24"/>
          <w:szCs w:val="24"/>
        </w:rPr>
      </w:pPr>
      <w:proofErr w:type="spellStart"/>
      <w:r>
        <w:rPr>
          <w:sz w:val="24"/>
          <w:szCs w:val="24"/>
        </w:rPr>
        <w:t>Ipaalam</w:t>
      </w:r>
      <w:proofErr w:type="spellEnd"/>
      <w:r>
        <w:rPr>
          <w:sz w:val="24"/>
          <w:szCs w:val="24"/>
        </w:rPr>
        <w:t xml:space="preserve"> ang </w:t>
      </w:r>
      <w:proofErr w:type="spellStart"/>
      <w:r>
        <w:rPr>
          <w:sz w:val="24"/>
          <w:szCs w:val="24"/>
        </w:rPr>
        <w:t>iyong</w:t>
      </w:r>
      <w:proofErr w:type="spellEnd"/>
      <w:r>
        <w:rPr>
          <w:sz w:val="24"/>
          <w:szCs w:val="24"/>
        </w:rPr>
        <w:t xml:space="preserve"> </w:t>
      </w:r>
      <w:proofErr w:type="spellStart"/>
      <w:r>
        <w:rPr>
          <w:sz w:val="24"/>
          <w:szCs w:val="24"/>
        </w:rPr>
        <w:t>karapatan</w:t>
      </w:r>
      <w:proofErr w:type="spellEnd"/>
      <w:r>
        <w:rPr>
          <w:sz w:val="24"/>
          <w:szCs w:val="24"/>
        </w:rPr>
        <w:t xml:space="preserve"> na </w:t>
      </w:r>
      <w:proofErr w:type="spellStart"/>
      <w:r>
        <w:rPr>
          <w:sz w:val="24"/>
          <w:szCs w:val="24"/>
        </w:rPr>
        <w:t>humiling</w:t>
      </w:r>
      <w:proofErr w:type="spellEnd"/>
      <w:r>
        <w:rPr>
          <w:sz w:val="24"/>
          <w:szCs w:val="24"/>
        </w:rPr>
        <w:t xml:space="preserve"> </w:t>
      </w:r>
      <w:proofErr w:type="spellStart"/>
      <w:r w:rsidR="00453B7E">
        <w:rPr>
          <w:sz w:val="24"/>
          <w:szCs w:val="24"/>
        </w:rPr>
        <w:t>Makatarungang</w:t>
      </w:r>
      <w:proofErr w:type="spellEnd"/>
      <w:r w:rsidR="00453B7E">
        <w:rPr>
          <w:sz w:val="24"/>
          <w:szCs w:val="24"/>
        </w:rPr>
        <w:t xml:space="preserve"> </w:t>
      </w:r>
      <w:proofErr w:type="spellStart"/>
      <w:r w:rsidR="00453B7E">
        <w:rPr>
          <w:sz w:val="24"/>
          <w:szCs w:val="24"/>
        </w:rPr>
        <w:t>Pagdinig</w:t>
      </w:r>
      <w:proofErr w:type="spellEnd"/>
      <w:r w:rsidRPr="0071067A">
        <w:rPr>
          <w:sz w:val="24"/>
          <w:szCs w:val="24"/>
        </w:rPr>
        <w:t xml:space="preserve"> ng Estado</w:t>
      </w:r>
      <w:r>
        <w:rPr>
          <w:sz w:val="24"/>
          <w:szCs w:val="24"/>
        </w:rPr>
        <w:t xml:space="preserve">, </w:t>
      </w:r>
      <w:proofErr w:type="spellStart"/>
      <w:r>
        <w:rPr>
          <w:sz w:val="24"/>
          <w:szCs w:val="24"/>
        </w:rPr>
        <w:t>pagkatapos</w:t>
      </w:r>
      <w:proofErr w:type="spellEnd"/>
      <w:r>
        <w:rPr>
          <w:sz w:val="24"/>
          <w:szCs w:val="24"/>
        </w:rPr>
        <w:t xml:space="preserve"> ng </w:t>
      </w:r>
      <w:proofErr w:type="spellStart"/>
      <w:r>
        <w:rPr>
          <w:sz w:val="24"/>
          <w:szCs w:val="24"/>
        </w:rPr>
        <w:t>pagkompleto</w:t>
      </w:r>
      <w:proofErr w:type="spellEnd"/>
      <w:r>
        <w:rPr>
          <w:sz w:val="24"/>
          <w:szCs w:val="24"/>
        </w:rPr>
        <w:t xml:space="preserve"> ng </w:t>
      </w:r>
      <w:proofErr w:type="spellStart"/>
      <w:r>
        <w:rPr>
          <w:sz w:val="24"/>
          <w:szCs w:val="24"/>
        </w:rPr>
        <w:t>proseso</w:t>
      </w:r>
      <w:proofErr w:type="spellEnd"/>
      <w:r>
        <w:rPr>
          <w:sz w:val="24"/>
          <w:szCs w:val="24"/>
        </w:rPr>
        <w:t xml:space="preserve"> ng </w:t>
      </w:r>
      <w:proofErr w:type="spellStart"/>
      <w:r>
        <w:rPr>
          <w:sz w:val="24"/>
          <w:szCs w:val="24"/>
        </w:rPr>
        <w:t>apela</w:t>
      </w:r>
      <w:proofErr w:type="spellEnd"/>
      <w:r>
        <w:rPr>
          <w:sz w:val="24"/>
          <w:szCs w:val="24"/>
        </w:rPr>
        <w:t xml:space="preserve"> </w:t>
      </w:r>
      <w:proofErr w:type="spellStart"/>
      <w:r>
        <w:rPr>
          <w:sz w:val="24"/>
          <w:szCs w:val="24"/>
        </w:rPr>
        <w:t>kasama</w:t>
      </w:r>
      <w:proofErr w:type="spellEnd"/>
      <w:r>
        <w:rPr>
          <w:sz w:val="24"/>
          <w:szCs w:val="24"/>
        </w:rPr>
        <w:t xml:space="preserve"> ang plano</w:t>
      </w:r>
    </w:p>
    <w:p w14:paraId="4E782C7E" w14:textId="03508330" w:rsidR="00247536" w:rsidRPr="009273FC" w:rsidRDefault="00247536" w:rsidP="00A92CD7">
      <w:pPr>
        <w:spacing w:after="0" w:line="360" w:lineRule="auto"/>
        <w:contextualSpacing/>
        <w:rPr>
          <w:rFonts w:ascii="Arial" w:hAnsi="Arial" w:cs="Arial"/>
          <w:sz w:val="24"/>
          <w:szCs w:val="24"/>
        </w:rPr>
      </w:pPr>
    </w:p>
    <w:p w14:paraId="42C585BB" w14:textId="101F8513" w:rsidR="00247536" w:rsidRPr="009273FC" w:rsidRDefault="00710C55" w:rsidP="00A92CD7">
      <w:pPr>
        <w:spacing w:after="0" w:line="360" w:lineRule="auto"/>
        <w:contextualSpacing/>
        <w:rPr>
          <w:rFonts w:ascii="Arial" w:hAnsi="Arial" w:cs="Arial"/>
          <w:b/>
          <w:bCs/>
          <w:sz w:val="24"/>
          <w:szCs w:val="24"/>
        </w:rPr>
      </w:pPr>
      <w:r>
        <w:rPr>
          <w:rFonts w:ascii="Arial" w:hAnsi="Arial" w:cs="Arial"/>
          <w:b/>
          <w:bCs/>
          <w:sz w:val="24"/>
          <w:szCs w:val="24"/>
        </w:rPr>
        <w:t xml:space="preserve">Kailan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Maaaring</w:t>
      </w:r>
      <w:proofErr w:type="spellEnd"/>
      <w:r>
        <w:rPr>
          <w:rFonts w:ascii="Arial" w:hAnsi="Arial" w:cs="Arial"/>
          <w:b/>
          <w:bCs/>
          <w:sz w:val="24"/>
          <w:szCs w:val="24"/>
        </w:rPr>
        <w:t xml:space="preserve"> Mag-Apela? </w:t>
      </w:r>
    </w:p>
    <w:p w14:paraId="39CCE50E" w14:textId="77777777" w:rsidR="002241F0" w:rsidRPr="009273FC" w:rsidRDefault="002241F0" w:rsidP="00A92CD7">
      <w:pPr>
        <w:spacing w:after="0" w:line="360" w:lineRule="auto"/>
        <w:contextualSpacing/>
        <w:rPr>
          <w:rFonts w:ascii="Arial" w:hAnsi="Arial" w:cs="Arial"/>
          <w:b/>
          <w:bCs/>
          <w:sz w:val="24"/>
          <w:szCs w:val="24"/>
        </w:rPr>
      </w:pPr>
    </w:p>
    <w:p w14:paraId="311DCD12" w14:textId="31D09BAA" w:rsidR="00710C55" w:rsidRDefault="00710C55" w:rsidP="00A92CD7">
      <w:pPr>
        <w:spacing w:after="0" w:line="360" w:lineRule="auto"/>
        <w:contextualSpacing/>
        <w:rPr>
          <w:rFonts w:ascii="Arial" w:hAnsi="Arial" w:cs="Arial"/>
          <w:sz w:val="24"/>
          <w:szCs w:val="24"/>
        </w:rPr>
      </w:pPr>
      <w:proofErr w:type="spellStart"/>
      <w:r>
        <w:rPr>
          <w:rFonts w:ascii="Arial" w:hAnsi="Arial" w:cs="Arial"/>
          <w:sz w:val="24"/>
          <w:szCs w:val="24"/>
        </w:rPr>
        <w:t>Maaring</w:t>
      </w:r>
      <w:proofErr w:type="spellEnd"/>
      <w:r>
        <w:rPr>
          <w:rFonts w:ascii="Arial" w:hAnsi="Arial" w:cs="Arial"/>
          <w:sz w:val="24"/>
          <w:szCs w:val="24"/>
        </w:rPr>
        <w:t xml:space="preserve"> </w:t>
      </w:r>
      <w:proofErr w:type="spellStart"/>
      <w:r>
        <w:rPr>
          <w:rFonts w:ascii="Arial" w:hAnsi="Arial" w:cs="Arial"/>
          <w:sz w:val="24"/>
          <w:szCs w:val="24"/>
        </w:rPr>
        <w:t>mag</w:t>
      </w:r>
      <w:r w:rsidR="00362A59">
        <w:rPr>
          <w:rFonts w:ascii="Arial" w:hAnsi="Arial" w:cs="Arial"/>
          <w:sz w:val="24"/>
          <w:szCs w:val="24"/>
        </w:rPr>
        <w:t>sampa</w:t>
      </w:r>
      <w:proofErr w:type="spellEnd"/>
      <w:r>
        <w:rPr>
          <w:rFonts w:ascii="Arial" w:hAnsi="Arial" w:cs="Arial"/>
          <w:sz w:val="24"/>
          <w:szCs w:val="24"/>
        </w:rPr>
        <w:t xml:space="preserve"> ng </w:t>
      </w:r>
      <w:proofErr w:type="spellStart"/>
      <w:r>
        <w:rPr>
          <w:rFonts w:ascii="Arial" w:hAnsi="Arial" w:cs="Arial"/>
          <w:sz w:val="24"/>
          <w:szCs w:val="24"/>
        </w:rPr>
        <w:t>apeal</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plano sa </w:t>
      </w:r>
      <w:proofErr w:type="spellStart"/>
      <w:r>
        <w:rPr>
          <w:rFonts w:ascii="Arial" w:hAnsi="Arial" w:cs="Arial"/>
          <w:sz w:val="24"/>
          <w:szCs w:val="24"/>
        </w:rPr>
        <w:t>alinmang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situwasyon</w:t>
      </w:r>
      <w:proofErr w:type="spellEnd"/>
      <w:r>
        <w:rPr>
          <w:rFonts w:ascii="Arial" w:hAnsi="Arial" w:cs="Arial"/>
          <w:sz w:val="24"/>
          <w:szCs w:val="24"/>
        </w:rPr>
        <w:t>:</w:t>
      </w:r>
    </w:p>
    <w:p w14:paraId="597E9E05" w14:textId="2092C928" w:rsidR="00710C55" w:rsidRDefault="00710C55" w:rsidP="003F49FA">
      <w:pPr>
        <w:pStyle w:val="ListParagraph"/>
        <w:numPr>
          <w:ilvl w:val="0"/>
          <w:numId w:val="19"/>
        </w:numPr>
        <w:spacing w:line="360" w:lineRule="auto"/>
        <w:contextualSpacing/>
        <w:rPr>
          <w:sz w:val="24"/>
          <w:szCs w:val="24"/>
        </w:rPr>
      </w:pPr>
      <w:r>
        <w:rPr>
          <w:sz w:val="24"/>
          <w:szCs w:val="24"/>
        </w:rPr>
        <w:t xml:space="preserve">Ang </w:t>
      </w:r>
      <w:r w:rsidRPr="00710C55">
        <w:rPr>
          <w:sz w:val="24"/>
          <w:szCs w:val="24"/>
        </w:rPr>
        <w:t xml:space="preserve">plano ng </w:t>
      </w:r>
      <w:proofErr w:type="spellStart"/>
      <w:r w:rsidRPr="00710C55">
        <w:rPr>
          <w:sz w:val="24"/>
          <w:szCs w:val="24"/>
        </w:rPr>
        <w:t>kalusugan</w:t>
      </w:r>
      <w:proofErr w:type="spellEnd"/>
      <w:r w:rsidRPr="00710C55">
        <w:rPr>
          <w:sz w:val="24"/>
          <w:szCs w:val="24"/>
        </w:rPr>
        <w:t xml:space="preserve"> ng </w:t>
      </w:r>
      <w:proofErr w:type="spellStart"/>
      <w:r w:rsidRPr="00710C55">
        <w:rPr>
          <w:sz w:val="24"/>
          <w:szCs w:val="24"/>
        </w:rPr>
        <w:t>kaisipan</w:t>
      </w:r>
      <w:proofErr w:type="spellEnd"/>
      <w:r>
        <w:rPr>
          <w:sz w:val="24"/>
          <w:szCs w:val="24"/>
        </w:rPr>
        <w:t xml:space="preserve"> o isa sa </w:t>
      </w:r>
      <w:proofErr w:type="spellStart"/>
      <w:r>
        <w:rPr>
          <w:sz w:val="24"/>
          <w:szCs w:val="24"/>
        </w:rPr>
        <w:t>mga</w:t>
      </w:r>
      <w:proofErr w:type="spellEnd"/>
      <w:r>
        <w:rPr>
          <w:sz w:val="24"/>
          <w:szCs w:val="24"/>
        </w:rPr>
        <w:t xml:space="preserve"> </w:t>
      </w:r>
      <w:proofErr w:type="spellStart"/>
      <w:r>
        <w:rPr>
          <w:sz w:val="24"/>
          <w:szCs w:val="24"/>
        </w:rPr>
        <w:t>kinontratang</w:t>
      </w:r>
      <w:proofErr w:type="spellEnd"/>
      <w:r>
        <w:rPr>
          <w:sz w:val="24"/>
          <w:szCs w:val="24"/>
        </w:rPr>
        <w:t xml:space="preserve"> provider ay </w:t>
      </w:r>
      <w:proofErr w:type="spellStart"/>
      <w:r>
        <w:rPr>
          <w:sz w:val="24"/>
          <w:szCs w:val="24"/>
        </w:rPr>
        <w:t>magpapasya</w:t>
      </w:r>
      <w:proofErr w:type="spellEnd"/>
      <w:r>
        <w:rPr>
          <w:sz w:val="24"/>
          <w:szCs w:val="24"/>
        </w:rPr>
        <w:t xml:space="preserve"> na kung </w:t>
      </w:r>
      <w:proofErr w:type="spellStart"/>
      <w:r>
        <w:rPr>
          <w:sz w:val="24"/>
          <w:szCs w:val="24"/>
        </w:rPr>
        <w:t>hindi</w:t>
      </w:r>
      <w:proofErr w:type="spellEnd"/>
      <w:r>
        <w:rPr>
          <w:sz w:val="24"/>
          <w:szCs w:val="24"/>
        </w:rPr>
        <w:t xml:space="preserve"> ka </w:t>
      </w:r>
      <w:proofErr w:type="spellStart"/>
      <w:r>
        <w:rPr>
          <w:sz w:val="24"/>
          <w:szCs w:val="24"/>
        </w:rPr>
        <w:t>kwalipikado</w:t>
      </w:r>
      <w:proofErr w:type="spellEnd"/>
      <w:r>
        <w:rPr>
          <w:sz w:val="24"/>
          <w:szCs w:val="24"/>
        </w:rPr>
        <w:t xml:space="preserve"> na </w:t>
      </w:r>
      <w:proofErr w:type="spellStart"/>
      <w:r>
        <w:rPr>
          <w:sz w:val="24"/>
          <w:szCs w:val="24"/>
        </w:rPr>
        <w:t>tumanggap</w:t>
      </w:r>
      <w:proofErr w:type="spellEnd"/>
      <w:r>
        <w:rPr>
          <w:sz w:val="24"/>
          <w:szCs w:val="24"/>
        </w:rPr>
        <w:t xml:space="preserve"> ng </w:t>
      </w:r>
      <w:proofErr w:type="spellStart"/>
      <w:r>
        <w:rPr>
          <w:sz w:val="24"/>
          <w:szCs w:val="24"/>
        </w:rPr>
        <w:t>anumang</w:t>
      </w:r>
      <w:proofErr w:type="spellEnd"/>
      <w:r>
        <w:rPr>
          <w:sz w:val="24"/>
          <w:szCs w:val="24"/>
        </w:rPr>
        <w:t xml:space="preserve"> </w:t>
      </w:r>
      <w:proofErr w:type="spellStart"/>
      <w:r w:rsidRPr="00710C55">
        <w:rPr>
          <w:sz w:val="24"/>
          <w:szCs w:val="24"/>
        </w:rPr>
        <w:t>espesyal</w:t>
      </w:r>
      <w:proofErr w:type="spellEnd"/>
      <w:r w:rsidRPr="00710C55">
        <w:rPr>
          <w:sz w:val="24"/>
          <w:szCs w:val="24"/>
        </w:rPr>
        <w:t xml:space="preserve"> na </w:t>
      </w:r>
      <w:proofErr w:type="spellStart"/>
      <w:r w:rsidRPr="00710C55">
        <w:rPr>
          <w:sz w:val="24"/>
          <w:szCs w:val="24"/>
        </w:rPr>
        <w:t>serbisyo</w:t>
      </w:r>
      <w:proofErr w:type="spellEnd"/>
      <w:r w:rsidRPr="00710C55">
        <w:rPr>
          <w:sz w:val="24"/>
          <w:szCs w:val="24"/>
        </w:rPr>
        <w:t xml:space="preserve"> ng </w:t>
      </w:r>
      <w:proofErr w:type="spellStart"/>
      <w:r w:rsidRPr="00710C55">
        <w:rPr>
          <w:sz w:val="24"/>
          <w:szCs w:val="24"/>
        </w:rPr>
        <w:t>kalusugan</w:t>
      </w:r>
      <w:proofErr w:type="spellEnd"/>
      <w:r w:rsidRPr="00710C55">
        <w:rPr>
          <w:sz w:val="24"/>
          <w:szCs w:val="24"/>
        </w:rPr>
        <w:t xml:space="preserve"> ng </w:t>
      </w:r>
      <w:proofErr w:type="spellStart"/>
      <w:r w:rsidRPr="00710C55">
        <w:rPr>
          <w:sz w:val="24"/>
          <w:szCs w:val="24"/>
        </w:rPr>
        <w:t>kaisipan</w:t>
      </w:r>
      <w:proofErr w:type="spellEnd"/>
      <w:r>
        <w:rPr>
          <w:sz w:val="24"/>
          <w:szCs w:val="24"/>
        </w:rPr>
        <w:t xml:space="preserve"> ng Medi-Cal </w:t>
      </w:r>
      <w:proofErr w:type="spellStart"/>
      <w:r>
        <w:rPr>
          <w:sz w:val="24"/>
          <w:szCs w:val="24"/>
        </w:rPr>
        <w:t>dahil</w:t>
      </w:r>
      <w:proofErr w:type="spellEnd"/>
      <w:r>
        <w:rPr>
          <w:sz w:val="24"/>
          <w:szCs w:val="24"/>
        </w:rPr>
        <w:t xml:space="preserve"> </w:t>
      </w:r>
      <w:proofErr w:type="spellStart"/>
      <w:r>
        <w:rPr>
          <w:sz w:val="24"/>
          <w:szCs w:val="24"/>
        </w:rPr>
        <w:t>hindi</w:t>
      </w:r>
      <w:proofErr w:type="spellEnd"/>
      <w:r>
        <w:rPr>
          <w:sz w:val="24"/>
          <w:szCs w:val="24"/>
        </w:rPr>
        <w:t xml:space="preserve"> </w:t>
      </w:r>
      <w:proofErr w:type="spellStart"/>
      <w:r>
        <w:rPr>
          <w:sz w:val="24"/>
          <w:szCs w:val="24"/>
        </w:rPr>
        <w:t>mo</w:t>
      </w:r>
      <w:proofErr w:type="spellEnd"/>
      <w:r>
        <w:rPr>
          <w:sz w:val="24"/>
          <w:szCs w:val="24"/>
        </w:rPr>
        <w:t xml:space="preserve"> na </w:t>
      </w:r>
      <w:proofErr w:type="spellStart"/>
      <w:r>
        <w:rPr>
          <w:sz w:val="24"/>
          <w:szCs w:val="24"/>
        </w:rPr>
        <w:t>kamit</w:t>
      </w:r>
      <w:proofErr w:type="spellEnd"/>
      <w:r>
        <w:rPr>
          <w:sz w:val="24"/>
          <w:szCs w:val="24"/>
        </w:rPr>
        <w:t xml:space="preserve"> ang </w:t>
      </w:r>
      <w:proofErr w:type="spellStart"/>
      <w:r>
        <w:rPr>
          <w:sz w:val="24"/>
          <w:szCs w:val="24"/>
        </w:rPr>
        <w:lastRenderedPageBreak/>
        <w:t>mga</w:t>
      </w:r>
      <w:proofErr w:type="spellEnd"/>
      <w:r>
        <w:rPr>
          <w:sz w:val="24"/>
          <w:szCs w:val="24"/>
        </w:rPr>
        <w:t xml:space="preserve"> </w:t>
      </w:r>
      <w:proofErr w:type="spellStart"/>
      <w:r>
        <w:rPr>
          <w:sz w:val="24"/>
          <w:szCs w:val="24"/>
        </w:rPr>
        <w:t>pamantayan</w:t>
      </w:r>
      <w:proofErr w:type="spellEnd"/>
      <w:r>
        <w:rPr>
          <w:sz w:val="24"/>
          <w:szCs w:val="24"/>
        </w:rPr>
        <w:t xml:space="preserve"> ng </w:t>
      </w:r>
      <w:proofErr w:type="spellStart"/>
      <w:r>
        <w:rPr>
          <w:sz w:val="24"/>
          <w:szCs w:val="24"/>
        </w:rPr>
        <w:t>pag</w:t>
      </w:r>
      <w:proofErr w:type="spellEnd"/>
      <w:r>
        <w:rPr>
          <w:sz w:val="24"/>
          <w:szCs w:val="24"/>
        </w:rPr>
        <w:t>-access.</w:t>
      </w:r>
    </w:p>
    <w:p w14:paraId="33380CC8" w14:textId="58E98C32" w:rsidR="00710C55" w:rsidRPr="00710C55" w:rsidRDefault="00710C55" w:rsidP="00710C55">
      <w:pPr>
        <w:pStyle w:val="ListParagraph"/>
        <w:numPr>
          <w:ilvl w:val="0"/>
          <w:numId w:val="19"/>
        </w:numPr>
        <w:spacing w:line="360" w:lineRule="auto"/>
        <w:contextualSpacing/>
        <w:rPr>
          <w:sz w:val="24"/>
          <w:szCs w:val="24"/>
        </w:rPr>
      </w:pPr>
      <w:r>
        <w:rPr>
          <w:sz w:val="24"/>
          <w:szCs w:val="24"/>
        </w:rPr>
        <w:t xml:space="preserve">Sa tinging ng </w:t>
      </w:r>
      <w:proofErr w:type="spellStart"/>
      <w:r>
        <w:rPr>
          <w:sz w:val="24"/>
          <w:szCs w:val="24"/>
        </w:rPr>
        <w:t>iyong</w:t>
      </w:r>
      <w:proofErr w:type="spellEnd"/>
      <w:r>
        <w:rPr>
          <w:sz w:val="24"/>
          <w:szCs w:val="24"/>
        </w:rPr>
        <w:t xml:space="preserve"> provider ay </w:t>
      </w:r>
      <w:proofErr w:type="spellStart"/>
      <w:r>
        <w:rPr>
          <w:sz w:val="24"/>
          <w:szCs w:val="24"/>
        </w:rPr>
        <w:t>kailangan</w:t>
      </w:r>
      <w:proofErr w:type="spellEnd"/>
      <w:r>
        <w:rPr>
          <w:sz w:val="24"/>
          <w:szCs w:val="24"/>
        </w:rPr>
        <w:t xml:space="preserve"> </w:t>
      </w:r>
      <w:proofErr w:type="spellStart"/>
      <w:r>
        <w:rPr>
          <w:sz w:val="24"/>
          <w:szCs w:val="24"/>
        </w:rPr>
        <w:t>mo</w:t>
      </w:r>
      <w:proofErr w:type="spellEnd"/>
      <w:r>
        <w:rPr>
          <w:sz w:val="24"/>
          <w:szCs w:val="24"/>
        </w:rPr>
        <w:t xml:space="preserve"> ng </w:t>
      </w:r>
      <w:proofErr w:type="spellStart"/>
      <w:r w:rsidRPr="00710C55">
        <w:rPr>
          <w:sz w:val="24"/>
          <w:szCs w:val="24"/>
        </w:rPr>
        <w:t>espesyal</w:t>
      </w:r>
      <w:proofErr w:type="spellEnd"/>
      <w:r w:rsidRPr="00710C55">
        <w:rPr>
          <w:sz w:val="24"/>
          <w:szCs w:val="24"/>
        </w:rPr>
        <w:t xml:space="preserve"> na </w:t>
      </w:r>
      <w:proofErr w:type="spellStart"/>
      <w:r w:rsidRPr="00710C55">
        <w:rPr>
          <w:sz w:val="24"/>
          <w:szCs w:val="24"/>
        </w:rPr>
        <w:t>serbisyo</w:t>
      </w:r>
      <w:proofErr w:type="spellEnd"/>
      <w:r w:rsidRPr="00710C55">
        <w:rPr>
          <w:sz w:val="24"/>
          <w:szCs w:val="24"/>
        </w:rPr>
        <w:t xml:space="preserve"> ng </w:t>
      </w:r>
      <w:proofErr w:type="spellStart"/>
      <w:r w:rsidRPr="00710C55">
        <w:rPr>
          <w:sz w:val="24"/>
          <w:szCs w:val="24"/>
        </w:rPr>
        <w:t>kalusugan</w:t>
      </w:r>
      <w:proofErr w:type="spellEnd"/>
      <w:r w:rsidRPr="00710C55">
        <w:rPr>
          <w:sz w:val="24"/>
          <w:szCs w:val="24"/>
        </w:rPr>
        <w:t xml:space="preserve"> ng </w:t>
      </w:r>
      <w:proofErr w:type="spellStart"/>
      <w:r w:rsidRPr="00710C55">
        <w:rPr>
          <w:sz w:val="24"/>
          <w:szCs w:val="24"/>
        </w:rPr>
        <w:t>kaisipan</w:t>
      </w:r>
      <w:proofErr w:type="spellEnd"/>
      <w:r>
        <w:rPr>
          <w:sz w:val="24"/>
          <w:szCs w:val="24"/>
        </w:rPr>
        <w:t xml:space="preserve"> at </w:t>
      </w:r>
      <w:proofErr w:type="spellStart"/>
      <w:r>
        <w:rPr>
          <w:sz w:val="24"/>
          <w:szCs w:val="24"/>
        </w:rPr>
        <w:t>hiniling</w:t>
      </w:r>
      <w:proofErr w:type="spellEnd"/>
      <w:r>
        <w:rPr>
          <w:sz w:val="24"/>
          <w:szCs w:val="24"/>
        </w:rPr>
        <w:t xml:space="preserve"> ng </w:t>
      </w:r>
      <w:r w:rsidRPr="00710C55">
        <w:rPr>
          <w:sz w:val="24"/>
          <w:szCs w:val="24"/>
        </w:rPr>
        <w:t xml:space="preserve">plano ng </w:t>
      </w:r>
      <w:proofErr w:type="spellStart"/>
      <w:r w:rsidRPr="00710C55">
        <w:rPr>
          <w:sz w:val="24"/>
          <w:szCs w:val="24"/>
        </w:rPr>
        <w:t>kalusugan</w:t>
      </w:r>
      <w:proofErr w:type="spellEnd"/>
      <w:r w:rsidRPr="00710C55">
        <w:rPr>
          <w:sz w:val="24"/>
          <w:szCs w:val="24"/>
        </w:rPr>
        <w:t xml:space="preserve"> ng </w:t>
      </w:r>
      <w:proofErr w:type="spellStart"/>
      <w:r w:rsidRPr="00710C55">
        <w:rPr>
          <w:sz w:val="24"/>
          <w:szCs w:val="24"/>
        </w:rPr>
        <w:t>kaisipan</w:t>
      </w:r>
      <w:proofErr w:type="spellEnd"/>
      <w:r>
        <w:rPr>
          <w:sz w:val="24"/>
          <w:szCs w:val="24"/>
        </w:rPr>
        <w:t xml:space="preserve"> para sa ma-</w:t>
      </w:r>
      <w:proofErr w:type="spellStart"/>
      <w:r>
        <w:rPr>
          <w:sz w:val="24"/>
          <w:szCs w:val="24"/>
        </w:rPr>
        <w:t>aprubahan</w:t>
      </w:r>
      <w:proofErr w:type="spellEnd"/>
      <w:r>
        <w:rPr>
          <w:sz w:val="24"/>
          <w:szCs w:val="24"/>
        </w:rPr>
        <w:t xml:space="preserve">, </w:t>
      </w:r>
      <w:proofErr w:type="spellStart"/>
      <w:r>
        <w:rPr>
          <w:sz w:val="24"/>
          <w:szCs w:val="24"/>
        </w:rPr>
        <w:t>ngunit</w:t>
      </w:r>
      <w:proofErr w:type="spellEnd"/>
      <w:r>
        <w:rPr>
          <w:sz w:val="24"/>
          <w:szCs w:val="24"/>
        </w:rPr>
        <w:t xml:space="preserve"> ang </w:t>
      </w:r>
      <w:r w:rsidRPr="00710C55">
        <w:rPr>
          <w:sz w:val="24"/>
          <w:szCs w:val="24"/>
        </w:rPr>
        <w:t xml:space="preserve">plano ng </w:t>
      </w:r>
      <w:proofErr w:type="spellStart"/>
      <w:r w:rsidRPr="00710C55">
        <w:rPr>
          <w:sz w:val="24"/>
          <w:szCs w:val="24"/>
        </w:rPr>
        <w:t>kalusugan</w:t>
      </w:r>
      <w:proofErr w:type="spellEnd"/>
      <w:r w:rsidRPr="00710C55">
        <w:rPr>
          <w:sz w:val="24"/>
          <w:szCs w:val="24"/>
        </w:rPr>
        <w:t xml:space="preserve"> ng </w:t>
      </w:r>
      <w:proofErr w:type="spellStart"/>
      <w:r w:rsidRPr="00710C55">
        <w:rPr>
          <w:sz w:val="24"/>
          <w:szCs w:val="24"/>
        </w:rPr>
        <w:t>kaisipan</w:t>
      </w:r>
      <w:proofErr w:type="spellEnd"/>
      <w:r>
        <w:rPr>
          <w:sz w:val="24"/>
          <w:szCs w:val="24"/>
        </w:rPr>
        <w:t xml:space="preserve"> ay </w:t>
      </w:r>
      <w:proofErr w:type="spellStart"/>
      <w:r>
        <w:rPr>
          <w:sz w:val="24"/>
          <w:szCs w:val="24"/>
        </w:rPr>
        <w:t>hindi</w:t>
      </w:r>
      <w:proofErr w:type="spellEnd"/>
      <w:r>
        <w:rPr>
          <w:sz w:val="24"/>
          <w:szCs w:val="24"/>
        </w:rPr>
        <w:t xml:space="preserve"> </w:t>
      </w:r>
      <w:proofErr w:type="spellStart"/>
      <w:r>
        <w:rPr>
          <w:sz w:val="24"/>
          <w:szCs w:val="24"/>
        </w:rPr>
        <w:t>sangayon</w:t>
      </w:r>
      <w:proofErr w:type="spellEnd"/>
      <w:r>
        <w:rPr>
          <w:sz w:val="24"/>
          <w:szCs w:val="24"/>
        </w:rPr>
        <w:t xml:space="preserve"> at </w:t>
      </w:r>
      <w:proofErr w:type="spellStart"/>
      <w:r>
        <w:rPr>
          <w:sz w:val="24"/>
          <w:szCs w:val="24"/>
        </w:rPr>
        <w:t>tinanggihan</w:t>
      </w:r>
      <w:proofErr w:type="spellEnd"/>
      <w:r>
        <w:rPr>
          <w:sz w:val="24"/>
          <w:szCs w:val="24"/>
        </w:rPr>
        <w:t xml:space="preserve"> ang </w:t>
      </w:r>
      <w:proofErr w:type="spellStart"/>
      <w:r>
        <w:rPr>
          <w:sz w:val="24"/>
          <w:szCs w:val="24"/>
        </w:rPr>
        <w:t>hiling</w:t>
      </w:r>
      <w:proofErr w:type="spellEnd"/>
      <w:r>
        <w:rPr>
          <w:sz w:val="24"/>
          <w:szCs w:val="24"/>
        </w:rPr>
        <w:t xml:space="preserve"> ng </w:t>
      </w:r>
      <w:proofErr w:type="spellStart"/>
      <w:r>
        <w:rPr>
          <w:sz w:val="24"/>
          <w:szCs w:val="24"/>
        </w:rPr>
        <w:t>iyong</w:t>
      </w:r>
      <w:proofErr w:type="spellEnd"/>
      <w:r>
        <w:rPr>
          <w:sz w:val="24"/>
          <w:szCs w:val="24"/>
        </w:rPr>
        <w:t xml:space="preserve"> provider, o </w:t>
      </w:r>
      <w:proofErr w:type="spellStart"/>
      <w:r>
        <w:rPr>
          <w:sz w:val="24"/>
          <w:szCs w:val="24"/>
        </w:rPr>
        <w:t>baguhin</w:t>
      </w:r>
      <w:proofErr w:type="spellEnd"/>
      <w:r>
        <w:rPr>
          <w:sz w:val="24"/>
          <w:szCs w:val="24"/>
        </w:rPr>
        <w:t xml:space="preserve"> ang </w:t>
      </w:r>
      <w:proofErr w:type="spellStart"/>
      <w:r>
        <w:rPr>
          <w:sz w:val="24"/>
          <w:szCs w:val="24"/>
        </w:rPr>
        <w:t>tipo</w:t>
      </w:r>
      <w:proofErr w:type="spellEnd"/>
      <w:r>
        <w:rPr>
          <w:sz w:val="24"/>
          <w:szCs w:val="24"/>
        </w:rPr>
        <w:t xml:space="preserve"> ang </w:t>
      </w:r>
      <w:proofErr w:type="spellStart"/>
      <w:r>
        <w:rPr>
          <w:sz w:val="24"/>
          <w:szCs w:val="24"/>
        </w:rPr>
        <w:t>dalas</w:t>
      </w:r>
      <w:proofErr w:type="spellEnd"/>
      <w:r>
        <w:rPr>
          <w:sz w:val="24"/>
          <w:szCs w:val="24"/>
        </w:rPr>
        <w:t xml:space="preserve"> ng </w:t>
      </w:r>
      <w:proofErr w:type="spellStart"/>
      <w:r>
        <w:rPr>
          <w:sz w:val="24"/>
          <w:szCs w:val="24"/>
        </w:rPr>
        <w:t>serbisyo</w:t>
      </w:r>
      <w:proofErr w:type="spellEnd"/>
      <w:r>
        <w:rPr>
          <w:sz w:val="24"/>
          <w:szCs w:val="24"/>
        </w:rPr>
        <w:t>.</w:t>
      </w:r>
    </w:p>
    <w:p w14:paraId="4CE6F39E" w14:textId="77B44B5A" w:rsidR="00BC316E" w:rsidRPr="009273FC" w:rsidRDefault="00710C55" w:rsidP="003F49FA">
      <w:pPr>
        <w:pStyle w:val="ListParagraph"/>
        <w:numPr>
          <w:ilvl w:val="0"/>
          <w:numId w:val="19"/>
        </w:numPr>
        <w:spacing w:line="360" w:lineRule="auto"/>
        <w:contextualSpacing/>
        <w:rPr>
          <w:sz w:val="24"/>
          <w:szCs w:val="24"/>
        </w:rPr>
      </w:pPr>
      <w:r>
        <w:rPr>
          <w:sz w:val="24"/>
          <w:szCs w:val="24"/>
        </w:rPr>
        <w:t xml:space="preserve">Ang </w:t>
      </w:r>
      <w:proofErr w:type="spellStart"/>
      <w:r>
        <w:rPr>
          <w:sz w:val="24"/>
          <w:szCs w:val="24"/>
        </w:rPr>
        <w:t>iyong</w:t>
      </w:r>
      <w:proofErr w:type="spellEnd"/>
      <w:r>
        <w:rPr>
          <w:sz w:val="24"/>
          <w:szCs w:val="24"/>
        </w:rPr>
        <w:t xml:space="preserve"> </w:t>
      </w:r>
      <w:r w:rsidRPr="00710C55">
        <w:rPr>
          <w:sz w:val="24"/>
          <w:szCs w:val="24"/>
        </w:rPr>
        <w:t xml:space="preserve">plano ng </w:t>
      </w:r>
      <w:proofErr w:type="spellStart"/>
      <w:r w:rsidRPr="00710C55">
        <w:rPr>
          <w:sz w:val="24"/>
          <w:szCs w:val="24"/>
        </w:rPr>
        <w:t>kalusugan</w:t>
      </w:r>
      <w:proofErr w:type="spellEnd"/>
      <w:r w:rsidRPr="00710C55">
        <w:rPr>
          <w:sz w:val="24"/>
          <w:szCs w:val="24"/>
        </w:rPr>
        <w:t xml:space="preserve"> ng </w:t>
      </w:r>
      <w:proofErr w:type="spellStart"/>
      <w:r w:rsidRPr="00710C55">
        <w:rPr>
          <w:sz w:val="24"/>
          <w:szCs w:val="24"/>
        </w:rPr>
        <w:t>kaisipan</w:t>
      </w:r>
      <w:proofErr w:type="spellEnd"/>
      <w:r>
        <w:rPr>
          <w:sz w:val="24"/>
          <w:szCs w:val="24"/>
        </w:rPr>
        <w:t xml:space="preserve"> ay </w:t>
      </w:r>
      <w:proofErr w:type="spellStart"/>
      <w:r>
        <w:rPr>
          <w:sz w:val="24"/>
          <w:szCs w:val="24"/>
        </w:rPr>
        <w:t>hindi</w:t>
      </w:r>
      <w:proofErr w:type="spellEnd"/>
      <w:r>
        <w:rPr>
          <w:sz w:val="24"/>
          <w:szCs w:val="24"/>
        </w:rPr>
        <w:t xml:space="preserve"> </w:t>
      </w:r>
      <w:proofErr w:type="spellStart"/>
      <w:r>
        <w:rPr>
          <w:sz w:val="24"/>
          <w:szCs w:val="24"/>
        </w:rPr>
        <w:t>inaprubahan</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base sa </w:t>
      </w:r>
      <w:proofErr w:type="spellStart"/>
      <w:r w:rsidR="00653BCE">
        <w:rPr>
          <w:sz w:val="24"/>
          <w:szCs w:val="24"/>
        </w:rPr>
        <w:t>takdang</w:t>
      </w:r>
      <w:proofErr w:type="spellEnd"/>
      <w:r w:rsidR="00653BCE">
        <w:rPr>
          <w:sz w:val="24"/>
          <w:szCs w:val="24"/>
        </w:rPr>
        <w:t xml:space="preserve"> </w:t>
      </w:r>
      <w:proofErr w:type="spellStart"/>
      <w:r w:rsidR="00653BCE">
        <w:rPr>
          <w:sz w:val="24"/>
          <w:szCs w:val="24"/>
        </w:rPr>
        <w:t>panahon</w:t>
      </w:r>
      <w:proofErr w:type="spellEnd"/>
      <w:r>
        <w:rPr>
          <w:sz w:val="24"/>
          <w:szCs w:val="24"/>
        </w:rPr>
        <w:t xml:space="preserve"> na </w:t>
      </w:r>
      <w:proofErr w:type="spellStart"/>
      <w:r>
        <w:rPr>
          <w:sz w:val="24"/>
          <w:szCs w:val="24"/>
        </w:rPr>
        <w:t>binuo</w:t>
      </w:r>
      <w:proofErr w:type="spellEnd"/>
      <w:r>
        <w:rPr>
          <w:sz w:val="24"/>
          <w:szCs w:val="24"/>
        </w:rPr>
        <w:t xml:space="preserve"> ng </w:t>
      </w:r>
      <w:r w:rsidRPr="00710C55">
        <w:rPr>
          <w:sz w:val="24"/>
          <w:szCs w:val="24"/>
        </w:rPr>
        <w:t xml:space="preserve">plano ng </w:t>
      </w:r>
      <w:proofErr w:type="spellStart"/>
      <w:r w:rsidRPr="00710C55">
        <w:rPr>
          <w:sz w:val="24"/>
          <w:szCs w:val="24"/>
        </w:rPr>
        <w:t>kalusugan</w:t>
      </w:r>
      <w:proofErr w:type="spellEnd"/>
      <w:r w:rsidRPr="00710C55">
        <w:rPr>
          <w:sz w:val="24"/>
          <w:szCs w:val="24"/>
        </w:rPr>
        <w:t xml:space="preserve"> ng </w:t>
      </w:r>
      <w:proofErr w:type="spellStart"/>
      <w:r w:rsidRPr="00710C55">
        <w:rPr>
          <w:sz w:val="24"/>
          <w:szCs w:val="24"/>
        </w:rPr>
        <w:t>kaisipan</w:t>
      </w:r>
      <w:proofErr w:type="spellEnd"/>
      <w:r>
        <w:rPr>
          <w:sz w:val="24"/>
          <w:szCs w:val="24"/>
        </w:rPr>
        <w:t>.</w:t>
      </w:r>
    </w:p>
    <w:p w14:paraId="1674327F" w14:textId="591C18D5" w:rsidR="00710C55" w:rsidRDefault="00653BCE" w:rsidP="003F49FA">
      <w:pPr>
        <w:pStyle w:val="ListParagraph"/>
        <w:numPr>
          <w:ilvl w:val="0"/>
          <w:numId w:val="19"/>
        </w:numPr>
        <w:spacing w:line="360" w:lineRule="auto"/>
        <w:contextualSpacing/>
        <w:rPr>
          <w:sz w:val="24"/>
          <w:szCs w:val="24"/>
        </w:rPr>
      </w:pPr>
      <w:proofErr w:type="spellStart"/>
      <w:r>
        <w:rPr>
          <w:sz w:val="24"/>
          <w:szCs w:val="24"/>
        </w:rPr>
        <w:t>Naniniwala</w:t>
      </w:r>
      <w:proofErr w:type="spellEnd"/>
      <w:r>
        <w:rPr>
          <w:sz w:val="24"/>
          <w:szCs w:val="24"/>
        </w:rPr>
        <w:t xml:space="preserve"> ka na</w:t>
      </w:r>
      <w:r w:rsidR="00710C55">
        <w:rPr>
          <w:sz w:val="24"/>
          <w:szCs w:val="24"/>
        </w:rPr>
        <w:t xml:space="preserve"> </w:t>
      </w:r>
      <w:proofErr w:type="spellStart"/>
      <w:r w:rsidR="00710C55">
        <w:rPr>
          <w:sz w:val="24"/>
          <w:szCs w:val="24"/>
        </w:rPr>
        <w:t>hindi</w:t>
      </w:r>
      <w:proofErr w:type="spellEnd"/>
      <w:r w:rsidR="00710C55">
        <w:rPr>
          <w:sz w:val="24"/>
          <w:szCs w:val="24"/>
        </w:rPr>
        <w:t xml:space="preserve"> </w:t>
      </w:r>
      <w:proofErr w:type="spellStart"/>
      <w:r w:rsidR="00710C55">
        <w:rPr>
          <w:sz w:val="24"/>
          <w:szCs w:val="24"/>
        </w:rPr>
        <w:t>nagbibigay</w:t>
      </w:r>
      <w:proofErr w:type="spellEnd"/>
      <w:r w:rsidR="00710C55">
        <w:rPr>
          <w:sz w:val="24"/>
          <w:szCs w:val="24"/>
        </w:rPr>
        <w:t xml:space="preserve"> ang </w:t>
      </w:r>
      <w:r w:rsidR="00710C55" w:rsidRPr="00710C55">
        <w:rPr>
          <w:sz w:val="24"/>
          <w:szCs w:val="24"/>
        </w:rPr>
        <w:t xml:space="preserve">plano ng </w:t>
      </w:r>
      <w:proofErr w:type="spellStart"/>
      <w:r w:rsidR="00710C55" w:rsidRPr="00710C55">
        <w:rPr>
          <w:sz w:val="24"/>
          <w:szCs w:val="24"/>
        </w:rPr>
        <w:t>kalusugan</w:t>
      </w:r>
      <w:proofErr w:type="spellEnd"/>
      <w:r w:rsidR="00710C55" w:rsidRPr="00710C55">
        <w:rPr>
          <w:sz w:val="24"/>
          <w:szCs w:val="24"/>
        </w:rPr>
        <w:t xml:space="preserve"> ng </w:t>
      </w:r>
      <w:proofErr w:type="spellStart"/>
      <w:r w:rsidR="00710C55" w:rsidRPr="00710C55">
        <w:rPr>
          <w:sz w:val="24"/>
          <w:szCs w:val="24"/>
        </w:rPr>
        <w:t>kaisipan</w:t>
      </w:r>
      <w:proofErr w:type="spellEnd"/>
      <w:r w:rsidR="00710C55">
        <w:rPr>
          <w:sz w:val="24"/>
          <w:szCs w:val="24"/>
        </w:rPr>
        <w:t xml:space="preserve"> ng </w:t>
      </w:r>
      <w:proofErr w:type="spellStart"/>
      <w:r w:rsidR="00710C55">
        <w:rPr>
          <w:sz w:val="24"/>
          <w:szCs w:val="24"/>
        </w:rPr>
        <w:t>mga</w:t>
      </w:r>
      <w:proofErr w:type="spellEnd"/>
      <w:r w:rsidR="00710C55">
        <w:rPr>
          <w:sz w:val="24"/>
          <w:szCs w:val="24"/>
        </w:rPr>
        <w:t xml:space="preserve"> </w:t>
      </w:r>
      <w:proofErr w:type="spellStart"/>
      <w:r w:rsidR="00710C55">
        <w:rPr>
          <w:sz w:val="24"/>
          <w:szCs w:val="24"/>
        </w:rPr>
        <w:t>serbisyo</w:t>
      </w:r>
      <w:proofErr w:type="spellEnd"/>
      <w:r w:rsidR="00710C55">
        <w:rPr>
          <w:sz w:val="24"/>
          <w:szCs w:val="24"/>
        </w:rPr>
        <w:t xml:space="preserve"> sa </w:t>
      </w:r>
      <w:proofErr w:type="spellStart"/>
      <w:r>
        <w:rPr>
          <w:sz w:val="24"/>
          <w:szCs w:val="24"/>
        </w:rPr>
        <w:t>tamang</w:t>
      </w:r>
      <w:proofErr w:type="spellEnd"/>
      <w:r>
        <w:rPr>
          <w:sz w:val="24"/>
          <w:szCs w:val="24"/>
        </w:rPr>
        <w:t xml:space="preserve"> </w:t>
      </w:r>
      <w:proofErr w:type="spellStart"/>
      <w:r w:rsidR="00710C55">
        <w:rPr>
          <w:sz w:val="24"/>
          <w:szCs w:val="24"/>
        </w:rPr>
        <w:t>oras</w:t>
      </w:r>
      <w:proofErr w:type="spellEnd"/>
      <w:r w:rsidR="00710C55">
        <w:rPr>
          <w:sz w:val="24"/>
          <w:szCs w:val="24"/>
        </w:rPr>
        <w:t xml:space="preserve"> para </w:t>
      </w:r>
      <w:proofErr w:type="spellStart"/>
      <w:r w:rsidR="00710C55">
        <w:rPr>
          <w:sz w:val="24"/>
          <w:szCs w:val="24"/>
        </w:rPr>
        <w:t>makamit</w:t>
      </w:r>
      <w:proofErr w:type="spellEnd"/>
      <w:r w:rsidR="00710C55">
        <w:rPr>
          <w:sz w:val="24"/>
          <w:szCs w:val="24"/>
        </w:rPr>
        <w:t xml:space="preserve"> ang </w:t>
      </w:r>
      <w:proofErr w:type="spellStart"/>
      <w:r w:rsidR="00710C55">
        <w:rPr>
          <w:sz w:val="24"/>
          <w:szCs w:val="24"/>
        </w:rPr>
        <w:t>iyong</w:t>
      </w:r>
      <w:proofErr w:type="spellEnd"/>
      <w:r w:rsidR="00710C55">
        <w:rPr>
          <w:sz w:val="24"/>
          <w:szCs w:val="24"/>
        </w:rPr>
        <w:t xml:space="preserve"> </w:t>
      </w:r>
      <w:proofErr w:type="spellStart"/>
      <w:r w:rsidR="00710C55">
        <w:rPr>
          <w:sz w:val="24"/>
          <w:szCs w:val="24"/>
        </w:rPr>
        <w:t>mga</w:t>
      </w:r>
      <w:proofErr w:type="spellEnd"/>
      <w:r w:rsidR="00710C55">
        <w:rPr>
          <w:sz w:val="24"/>
          <w:szCs w:val="24"/>
        </w:rPr>
        <w:t xml:space="preserve"> </w:t>
      </w:r>
      <w:proofErr w:type="spellStart"/>
      <w:r w:rsidR="00710C55" w:rsidRPr="00710C55">
        <w:rPr>
          <w:sz w:val="24"/>
          <w:szCs w:val="24"/>
        </w:rPr>
        <w:t>pangangailangan</w:t>
      </w:r>
      <w:proofErr w:type="spellEnd"/>
      <w:r w:rsidR="00710C55">
        <w:rPr>
          <w:sz w:val="24"/>
          <w:szCs w:val="24"/>
        </w:rPr>
        <w:t>.</w:t>
      </w:r>
    </w:p>
    <w:p w14:paraId="30BB83B7" w14:textId="25F18E4E" w:rsidR="00BC316E" w:rsidRPr="009273FC" w:rsidRDefault="00710C55" w:rsidP="003F49FA">
      <w:pPr>
        <w:pStyle w:val="ListParagraph"/>
        <w:numPr>
          <w:ilvl w:val="0"/>
          <w:numId w:val="19"/>
        </w:numPr>
        <w:spacing w:line="360" w:lineRule="auto"/>
        <w:contextualSpacing/>
        <w:rPr>
          <w:sz w:val="24"/>
          <w:szCs w:val="24"/>
        </w:rPr>
      </w:pPr>
      <w:r>
        <w:rPr>
          <w:sz w:val="24"/>
          <w:szCs w:val="24"/>
        </w:rPr>
        <w:t xml:space="preserve">Ang </w:t>
      </w:r>
      <w:proofErr w:type="spellStart"/>
      <w:r>
        <w:rPr>
          <w:sz w:val="24"/>
          <w:szCs w:val="24"/>
        </w:rPr>
        <w:t>iyong</w:t>
      </w:r>
      <w:proofErr w:type="spellEnd"/>
      <w:r>
        <w:rPr>
          <w:sz w:val="24"/>
          <w:szCs w:val="24"/>
        </w:rPr>
        <w:t xml:space="preserve"> </w:t>
      </w:r>
      <w:proofErr w:type="spellStart"/>
      <w:r w:rsidR="000A4C76">
        <w:rPr>
          <w:sz w:val="24"/>
          <w:szCs w:val="24"/>
        </w:rPr>
        <w:t>hinaing</w:t>
      </w:r>
      <w:proofErr w:type="spellEnd"/>
      <w:r>
        <w:rPr>
          <w:sz w:val="24"/>
          <w:szCs w:val="24"/>
        </w:rPr>
        <w:t xml:space="preserve">, </w:t>
      </w:r>
      <w:proofErr w:type="spellStart"/>
      <w:r>
        <w:rPr>
          <w:sz w:val="24"/>
          <w:szCs w:val="24"/>
        </w:rPr>
        <w:t>apela</w:t>
      </w:r>
      <w:proofErr w:type="spellEnd"/>
      <w:r>
        <w:rPr>
          <w:sz w:val="24"/>
          <w:szCs w:val="24"/>
        </w:rPr>
        <w:t xml:space="preserve">, o </w:t>
      </w:r>
      <w:proofErr w:type="spellStart"/>
      <w:r>
        <w:rPr>
          <w:sz w:val="24"/>
          <w:szCs w:val="24"/>
        </w:rPr>
        <w:t>pindaling</w:t>
      </w:r>
      <w:proofErr w:type="spellEnd"/>
      <w:r>
        <w:rPr>
          <w:sz w:val="24"/>
          <w:szCs w:val="24"/>
        </w:rPr>
        <w:t xml:space="preserve"> </w:t>
      </w:r>
      <w:proofErr w:type="spellStart"/>
      <w:r>
        <w:rPr>
          <w:sz w:val="24"/>
          <w:szCs w:val="24"/>
        </w:rPr>
        <w:t>apela</w:t>
      </w:r>
      <w:proofErr w:type="spellEnd"/>
      <w:r>
        <w:rPr>
          <w:sz w:val="24"/>
          <w:szCs w:val="24"/>
        </w:rPr>
        <w:t xml:space="preserve"> ay </w:t>
      </w:r>
      <w:proofErr w:type="spellStart"/>
      <w:r>
        <w:rPr>
          <w:sz w:val="24"/>
          <w:szCs w:val="24"/>
        </w:rPr>
        <w:t>hind</w:t>
      </w:r>
      <w:r w:rsidR="00653BCE">
        <w:rPr>
          <w:sz w:val="24"/>
          <w:szCs w:val="24"/>
        </w:rPr>
        <w:t>i</w:t>
      </w:r>
      <w:proofErr w:type="spellEnd"/>
      <w:r>
        <w:rPr>
          <w:sz w:val="24"/>
          <w:szCs w:val="24"/>
        </w:rPr>
        <w:t xml:space="preserve"> </w:t>
      </w:r>
      <w:proofErr w:type="spellStart"/>
      <w:r>
        <w:rPr>
          <w:sz w:val="24"/>
          <w:szCs w:val="24"/>
        </w:rPr>
        <w:t>naayos</w:t>
      </w:r>
      <w:proofErr w:type="spellEnd"/>
      <w:r>
        <w:rPr>
          <w:sz w:val="24"/>
          <w:szCs w:val="24"/>
        </w:rPr>
        <w:t xml:space="preserve"> sa </w:t>
      </w:r>
      <w:proofErr w:type="spellStart"/>
      <w:r>
        <w:rPr>
          <w:sz w:val="24"/>
          <w:szCs w:val="24"/>
        </w:rPr>
        <w:t>oras</w:t>
      </w:r>
      <w:proofErr w:type="spellEnd"/>
      <w:r>
        <w:rPr>
          <w:sz w:val="24"/>
          <w:szCs w:val="24"/>
        </w:rPr>
        <w:t>.</w:t>
      </w:r>
    </w:p>
    <w:p w14:paraId="0C566679" w14:textId="30BE6524" w:rsidR="00710C55" w:rsidRPr="00710C55" w:rsidRDefault="00710C55" w:rsidP="00710C55">
      <w:pPr>
        <w:pStyle w:val="ListParagraph"/>
        <w:numPr>
          <w:ilvl w:val="0"/>
          <w:numId w:val="19"/>
        </w:numPr>
        <w:spacing w:line="360" w:lineRule="auto"/>
        <w:contextualSpacing/>
        <w:rPr>
          <w:sz w:val="24"/>
          <w:szCs w:val="24"/>
        </w:rPr>
      </w:pPr>
      <w:r>
        <w:rPr>
          <w:sz w:val="24"/>
          <w:szCs w:val="24"/>
        </w:rPr>
        <w:t xml:space="preserve">Ikaw at </w:t>
      </w:r>
      <w:proofErr w:type="spellStart"/>
      <w:r>
        <w:rPr>
          <w:sz w:val="24"/>
          <w:szCs w:val="24"/>
        </w:rPr>
        <w:t>iyong</w:t>
      </w:r>
      <w:proofErr w:type="spellEnd"/>
      <w:r>
        <w:rPr>
          <w:sz w:val="24"/>
          <w:szCs w:val="24"/>
        </w:rPr>
        <w:t xml:space="preserve"> provider ay </w:t>
      </w:r>
      <w:proofErr w:type="spellStart"/>
      <w:r>
        <w:rPr>
          <w:sz w:val="24"/>
          <w:szCs w:val="24"/>
        </w:rPr>
        <w:t>hindi</w:t>
      </w:r>
      <w:proofErr w:type="spellEnd"/>
      <w:r>
        <w:rPr>
          <w:sz w:val="24"/>
          <w:szCs w:val="24"/>
        </w:rPr>
        <w:t xml:space="preserve"> sang </w:t>
      </w:r>
      <w:proofErr w:type="spellStart"/>
      <w:r>
        <w:rPr>
          <w:sz w:val="24"/>
          <w:szCs w:val="24"/>
        </w:rPr>
        <w:t>ayon</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sidRPr="00710C55">
        <w:rPr>
          <w:sz w:val="24"/>
          <w:szCs w:val="24"/>
        </w:rPr>
        <w:t>espesyal</w:t>
      </w:r>
      <w:proofErr w:type="spellEnd"/>
      <w:r w:rsidRPr="00710C55">
        <w:rPr>
          <w:sz w:val="24"/>
          <w:szCs w:val="24"/>
        </w:rPr>
        <w:t xml:space="preserve"> na </w:t>
      </w:r>
      <w:proofErr w:type="spellStart"/>
      <w:r w:rsidRPr="00710C55">
        <w:rPr>
          <w:sz w:val="24"/>
          <w:szCs w:val="24"/>
        </w:rPr>
        <w:t>serbisyo</w:t>
      </w:r>
      <w:proofErr w:type="spellEnd"/>
      <w:r w:rsidRPr="00710C55">
        <w:rPr>
          <w:sz w:val="24"/>
          <w:szCs w:val="24"/>
        </w:rPr>
        <w:t xml:space="preserve"> ng </w:t>
      </w:r>
      <w:proofErr w:type="spellStart"/>
      <w:r w:rsidRPr="00710C55">
        <w:rPr>
          <w:sz w:val="24"/>
          <w:szCs w:val="24"/>
        </w:rPr>
        <w:t>kalusugan</w:t>
      </w:r>
      <w:proofErr w:type="spellEnd"/>
      <w:r w:rsidRPr="00710C55">
        <w:rPr>
          <w:sz w:val="24"/>
          <w:szCs w:val="24"/>
        </w:rPr>
        <w:t xml:space="preserve"> ng </w:t>
      </w:r>
      <w:proofErr w:type="spellStart"/>
      <w:r w:rsidRPr="00710C55">
        <w:rPr>
          <w:sz w:val="24"/>
          <w:szCs w:val="24"/>
        </w:rPr>
        <w:t>kaisipan</w:t>
      </w:r>
      <w:proofErr w:type="spellEnd"/>
      <w:r>
        <w:rPr>
          <w:sz w:val="24"/>
          <w:szCs w:val="24"/>
        </w:rPr>
        <w:t xml:space="preserve"> nan ga </w:t>
      </w:r>
      <w:proofErr w:type="spellStart"/>
      <w:r>
        <w:rPr>
          <w:sz w:val="24"/>
          <w:szCs w:val="24"/>
        </w:rPr>
        <w:t>serbisyo</w:t>
      </w:r>
      <w:proofErr w:type="spellEnd"/>
      <w:r>
        <w:rPr>
          <w:sz w:val="24"/>
          <w:szCs w:val="24"/>
        </w:rPr>
        <w:t xml:space="preserve"> na </w:t>
      </w:r>
      <w:proofErr w:type="spellStart"/>
      <w:r>
        <w:rPr>
          <w:sz w:val="24"/>
          <w:szCs w:val="24"/>
        </w:rPr>
        <w:t>iyong</w:t>
      </w:r>
      <w:proofErr w:type="spellEnd"/>
      <w:r>
        <w:rPr>
          <w:sz w:val="24"/>
          <w:szCs w:val="24"/>
        </w:rPr>
        <w:t xml:space="preserve"> </w:t>
      </w:r>
      <w:proofErr w:type="spellStart"/>
      <w:r>
        <w:rPr>
          <w:sz w:val="24"/>
          <w:szCs w:val="24"/>
        </w:rPr>
        <w:t>kailangan</w:t>
      </w:r>
      <w:proofErr w:type="spellEnd"/>
      <w:r>
        <w:rPr>
          <w:sz w:val="24"/>
          <w:szCs w:val="24"/>
        </w:rPr>
        <w:t>.</w:t>
      </w:r>
    </w:p>
    <w:p w14:paraId="0E59D51A" w14:textId="27510C0E" w:rsidR="00BC316E" w:rsidRPr="009273FC" w:rsidRDefault="00BC316E" w:rsidP="00A92CD7">
      <w:pPr>
        <w:spacing w:after="0" w:line="360" w:lineRule="auto"/>
        <w:contextualSpacing/>
        <w:rPr>
          <w:rFonts w:ascii="Arial" w:hAnsi="Arial" w:cs="Arial"/>
          <w:sz w:val="24"/>
          <w:szCs w:val="24"/>
        </w:rPr>
      </w:pPr>
    </w:p>
    <w:p w14:paraId="6B48451B" w14:textId="69254116" w:rsidR="00BC316E" w:rsidRPr="009273FC" w:rsidRDefault="00710C55" w:rsidP="00A92CD7">
      <w:pPr>
        <w:spacing w:after="0" w:line="360" w:lineRule="auto"/>
        <w:contextualSpacing/>
        <w:rPr>
          <w:rFonts w:ascii="Arial" w:hAnsi="Arial" w:cs="Arial"/>
          <w:b/>
          <w:bCs/>
          <w:sz w:val="24"/>
          <w:szCs w:val="24"/>
        </w:rPr>
      </w:pPr>
      <w:r>
        <w:rPr>
          <w:rFonts w:ascii="Arial" w:hAnsi="Arial" w:cs="Arial"/>
          <w:b/>
          <w:bCs/>
          <w:sz w:val="24"/>
          <w:szCs w:val="24"/>
        </w:rPr>
        <w:t xml:space="preserve">Paano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Magsa</w:t>
      </w:r>
      <w:r w:rsidR="00362A59">
        <w:rPr>
          <w:rFonts w:ascii="Arial" w:hAnsi="Arial" w:cs="Arial"/>
          <w:b/>
          <w:bCs/>
          <w:sz w:val="24"/>
          <w:szCs w:val="24"/>
        </w:rPr>
        <w:t>sampa</w:t>
      </w:r>
      <w:proofErr w:type="spellEnd"/>
      <w:r>
        <w:rPr>
          <w:rFonts w:ascii="Arial" w:hAnsi="Arial" w:cs="Arial"/>
          <w:b/>
          <w:bCs/>
          <w:sz w:val="24"/>
          <w:szCs w:val="24"/>
        </w:rPr>
        <w:t xml:space="preserve"> ng Apela?</w:t>
      </w:r>
    </w:p>
    <w:p w14:paraId="4082D65A" w14:textId="77777777" w:rsidR="002241F0" w:rsidRPr="009273FC" w:rsidRDefault="002241F0" w:rsidP="00A92CD7">
      <w:pPr>
        <w:spacing w:after="0" w:line="360" w:lineRule="auto"/>
        <w:contextualSpacing/>
        <w:rPr>
          <w:rFonts w:ascii="Arial" w:hAnsi="Arial" w:cs="Arial"/>
          <w:b/>
          <w:bCs/>
          <w:sz w:val="24"/>
          <w:szCs w:val="24"/>
        </w:rPr>
      </w:pPr>
    </w:p>
    <w:p w14:paraId="41379524" w14:textId="68504582" w:rsidR="00710C55" w:rsidRDefault="00710C55" w:rsidP="00A92CD7">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tawagan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00FB4748">
        <w:rPr>
          <w:rFonts w:ascii="Arial" w:hAnsi="Arial" w:cs="Arial"/>
          <w:sz w:val="24"/>
          <w:szCs w:val="24"/>
        </w:rPr>
        <w:t>kalusugan</w:t>
      </w:r>
      <w:proofErr w:type="spellEnd"/>
      <w:r w:rsidR="00FB4748">
        <w:rPr>
          <w:rFonts w:ascii="Arial" w:hAnsi="Arial" w:cs="Arial"/>
          <w:sz w:val="24"/>
          <w:szCs w:val="24"/>
        </w:rPr>
        <w:t xml:space="preserve"> ng </w:t>
      </w:r>
      <w:proofErr w:type="spellStart"/>
      <w:r w:rsidR="00FB4748">
        <w:rPr>
          <w:rFonts w:ascii="Arial" w:hAnsi="Arial" w:cs="Arial"/>
          <w:sz w:val="24"/>
          <w:szCs w:val="24"/>
        </w:rPr>
        <w:t>kaisipan</w:t>
      </w:r>
      <w:proofErr w:type="spellEnd"/>
      <w:r w:rsidR="00653BCE">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libreng</w:t>
      </w:r>
      <w:proofErr w:type="spellEnd"/>
      <w:r>
        <w:rPr>
          <w:rFonts w:ascii="Arial" w:hAnsi="Arial" w:cs="Arial"/>
          <w:sz w:val="24"/>
          <w:szCs w:val="24"/>
        </w:rPr>
        <w:t xml:space="preserve"> </w:t>
      </w:r>
      <w:proofErr w:type="spellStart"/>
      <w:r>
        <w:rPr>
          <w:rFonts w:ascii="Arial" w:hAnsi="Arial" w:cs="Arial"/>
          <w:sz w:val="24"/>
          <w:szCs w:val="24"/>
        </w:rPr>
        <w:t>numero</w:t>
      </w:r>
      <w:proofErr w:type="spellEnd"/>
      <w:r>
        <w:rPr>
          <w:rFonts w:ascii="Arial" w:hAnsi="Arial" w:cs="Arial"/>
          <w:sz w:val="24"/>
          <w:szCs w:val="24"/>
        </w:rPr>
        <w:t xml:space="preserve"> kung </w:t>
      </w:r>
      <w:proofErr w:type="spellStart"/>
      <w:r>
        <w:rPr>
          <w:rFonts w:ascii="Arial" w:hAnsi="Arial" w:cs="Arial"/>
          <w:sz w:val="24"/>
          <w:szCs w:val="24"/>
        </w:rPr>
        <w:t>iba</w:t>
      </w:r>
      <w:proofErr w:type="spellEnd"/>
      <w:r>
        <w:rPr>
          <w:rFonts w:ascii="Arial" w:hAnsi="Arial" w:cs="Arial"/>
          <w:sz w:val="24"/>
          <w:szCs w:val="24"/>
        </w:rPr>
        <w:t xml:space="preserve"> </w:t>
      </w:r>
      <w:proofErr w:type="spellStart"/>
      <w:r>
        <w:rPr>
          <w:rFonts w:ascii="Arial" w:hAnsi="Arial" w:cs="Arial"/>
          <w:sz w:val="24"/>
          <w:szCs w:val="24"/>
        </w:rPr>
        <w:t>kaysa</w:t>
      </w:r>
      <w:proofErr w:type="spellEnd"/>
      <w:r>
        <w:rPr>
          <w:rFonts w:ascii="Arial" w:hAnsi="Arial" w:cs="Arial"/>
          <w:sz w:val="24"/>
          <w:szCs w:val="24"/>
        </w:rPr>
        <w:t xml:space="preserve"> sa footer]</w:t>
      </w:r>
      <w:r w:rsidR="00A2793E" w:rsidRPr="009273FC">
        <w:rPr>
          <w:rFonts w:ascii="Arial" w:hAnsi="Arial" w:cs="Arial"/>
          <w:sz w:val="24"/>
          <w:szCs w:val="24"/>
        </w:rPr>
        <w:t xml:space="preserve"> </w:t>
      </w:r>
      <w:r>
        <w:rPr>
          <w:rFonts w:ascii="Arial" w:hAnsi="Arial" w:cs="Arial"/>
          <w:sz w:val="24"/>
          <w:szCs w:val="24"/>
        </w:rPr>
        <w:t xml:space="preserve">para </w:t>
      </w:r>
      <w:proofErr w:type="spellStart"/>
      <w:r>
        <w:rPr>
          <w:rFonts w:ascii="Arial" w:hAnsi="Arial" w:cs="Arial"/>
          <w:sz w:val="24"/>
          <w:szCs w:val="24"/>
        </w:rPr>
        <w:t>makatulong</w:t>
      </w:r>
      <w:proofErr w:type="spellEnd"/>
      <w:r>
        <w:rPr>
          <w:rFonts w:ascii="Arial" w:hAnsi="Arial" w:cs="Arial"/>
          <w:sz w:val="24"/>
          <w:szCs w:val="24"/>
        </w:rPr>
        <w:t xml:space="preserve"> sa </w:t>
      </w:r>
      <w:proofErr w:type="spellStart"/>
      <w:r>
        <w:rPr>
          <w:rFonts w:ascii="Arial" w:hAnsi="Arial" w:cs="Arial"/>
          <w:sz w:val="24"/>
          <w:szCs w:val="24"/>
        </w:rPr>
        <w:t>pag</w:t>
      </w:r>
      <w:r w:rsidR="00362A59">
        <w:rPr>
          <w:rFonts w:ascii="Arial" w:hAnsi="Arial" w:cs="Arial"/>
          <w:sz w:val="24"/>
          <w:szCs w:val="24"/>
        </w:rPr>
        <w:t>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Ang 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magpapadala</w:t>
      </w:r>
      <w:proofErr w:type="spellEnd"/>
      <w:r>
        <w:rPr>
          <w:rFonts w:ascii="Arial" w:hAnsi="Arial" w:cs="Arial"/>
          <w:sz w:val="24"/>
          <w:szCs w:val="24"/>
        </w:rPr>
        <w:t xml:space="preserve"> ng self-addressed na </w:t>
      </w:r>
      <w:proofErr w:type="spellStart"/>
      <w:r>
        <w:rPr>
          <w:rFonts w:ascii="Arial" w:hAnsi="Arial" w:cs="Arial"/>
          <w:sz w:val="24"/>
          <w:szCs w:val="24"/>
        </w:rPr>
        <w:t>mga</w:t>
      </w:r>
      <w:proofErr w:type="spellEnd"/>
      <w:r>
        <w:rPr>
          <w:rFonts w:ascii="Arial" w:hAnsi="Arial" w:cs="Arial"/>
          <w:sz w:val="24"/>
          <w:szCs w:val="24"/>
        </w:rPr>
        <w:t xml:space="preserve"> sobre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lugar</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provider para </w:t>
      </w:r>
      <w:proofErr w:type="spellStart"/>
      <w:r>
        <w:rPr>
          <w:rFonts w:ascii="Arial" w:hAnsi="Arial" w:cs="Arial"/>
          <w:sz w:val="24"/>
          <w:szCs w:val="24"/>
        </w:rPr>
        <w:t>ipadala</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w:t>
      </w:r>
      <w:r w:rsidR="00653BCE">
        <w:rPr>
          <w:rFonts w:ascii="Arial" w:hAnsi="Arial" w:cs="Arial"/>
          <w:sz w:val="24"/>
          <w:szCs w:val="24"/>
        </w:rPr>
        <w:t>pela</w:t>
      </w:r>
      <w:proofErr w:type="spellEnd"/>
      <w:r w:rsidR="00653BCE">
        <w:rPr>
          <w:rFonts w:ascii="Arial" w:hAnsi="Arial" w:cs="Arial"/>
          <w:sz w:val="24"/>
          <w:szCs w:val="24"/>
        </w:rPr>
        <w:t xml:space="preserve"> </w:t>
      </w:r>
      <w:r>
        <w:rPr>
          <w:rFonts w:ascii="Arial" w:hAnsi="Arial" w:cs="Arial"/>
          <w:sz w:val="24"/>
          <w:szCs w:val="24"/>
        </w:rPr>
        <w:t xml:space="preserve">sa </w:t>
      </w:r>
      <w:proofErr w:type="spellStart"/>
      <w:r>
        <w:rPr>
          <w:rFonts w:ascii="Arial" w:hAnsi="Arial" w:cs="Arial"/>
          <w:sz w:val="24"/>
          <w:szCs w:val="24"/>
        </w:rPr>
        <w:t>koreo</w:t>
      </w:r>
      <w:proofErr w:type="spellEnd"/>
      <w:r>
        <w:rPr>
          <w:rFonts w:ascii="Arial" w:hAnsi="Arial" w:cs="Arial"/>
          <w:sz w:val="24"/>
          <w:szCs w:val="24"/>
        </w:rPr>
        <w:t xml:space="preserve">. Kung </w:t>
      </w:r>
      <w:proofErr w:type="spellStart"/>
      <w:r>
        <w:rPr>
          <w:rFonts w:ascii="Arial" w:hAnsi="Arial" w:cs="Arial"/>
          <w:sz w:val="24"/>
          <w:szCs w:val="24"/>
        </w:rPr>
        <w:t>walang</w:t>
      </w:r>
      <w:proofErr w:type="spellEnd"/>
      <w:r>
        <w:rPr>
          <w:rFonts w:ascii="Arial" w:hAnsi="Arial" w:cs="Arial"/>
          <w:sz w:val="24"/>
          <w:szCs w:val="24"/>
        </w:rPr>
        <w:t xml:space="preserve"> kang self-addressed na sobre,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diretsong</w:t>
      </w:r>
      <w:proofErr w:type="spellEnd"/>
      <w:r>
        <w:rPr>
          <w:rFonts w:ascii="Arial" w:hAnsi="Arial" w:cs="Arial"/>
          <w:sz w:val="24"/>
          <w:szCs w:val="24"/>
        </w:rPr>
        <w:t xml:space="preserve"> </w:t>
      </w:r>
      <w:proofErr w:type="spellStart"/>
      <w:r>
        <w:rPr>
          <w:rFonts w:ascii="Arial" w:hAnsi="Arial" w:cs="Arial"/>
          <w:sz w:val="24"/>
          <w:szCs w:val="24"/>
        </w:rPr>
        <w:t>ipadala</w:t>
      </w:r>
      <w:proofErr w:type="spellEnd"/>
      <w:r>
        <w:rPr>
          <w:rFonts w:ascii="Arial" w:hAnsi="Arial" w:cs="Arial"/>
          <w:sz w:val="24"/>
          <w:szCs w:val="24"/>
        </w:rPr>
        <w:t xml:space="preserve"> ang </w:t>
      </w:r>
      <w:proofErr w:type="spellStart"/>
      <w:r>
        <w:rPr>
          <w:rFonts w:ascii="Arial" w:hAnsi="Arial" w:cs="Arial"/>
          <w:sz w:val="24"/>
          <w:szCs w:val="24"/>
        </w:rPr>
        <w:t>apela</w:t>
      </w:r>
      <w:proofErr w:type="spellEnd"/>
      <w:r>
        <w:rPr>
          <w:rFonts w:ascii="Arial" w:hAnsi="Arial" w:cs="Arial"/>
          <w:sz w:val="24"/>
          <w:szCs w:val="24"/>
        </w:rPr>
        <w:t xml:space="preserve"> sa </w:t>
      </w:r>
      <w:proofErr w:type="spellStart"/>
      <w:r>
        <w:rPr>
          <w:rFonts w:ascii="Arial" w:hAnsi="Arial" w:cs="Arial"/>
          <w:sz w:val="24"/>
          <w:szCs w:val="24"/>
        </w:rPr>
        <w:t>direksyon</w:t>
      </w:r>
      <w:proofErr w:type="spellEnd"/>
      <w:r>
        <w:rPr>
          <w:rFonts w:ascii="Arial" w:hAnsi="Arial" w:cs="Arial"/>
          <w:sz w:val="24"/>
          <w:szCs w:val="24"/>
        </w:rPr>
        <w:t xml:space="preserve"> na </w:t>
      </w:r>
      <w:proofErr w:type="spellStart"/>
      <w:r>
        <w:rPr>
          <w:rFonts w:ascii="Arial" w:hAnsi="Arial" w:cs="Arial"/>
          <w:sz w:val="24"/>
          <w:szCs w:val="24"/>
        </w:rPr>
        <w:t>nasa</w:t>
      </w:r>
      <w:proofErr w:type="spellEnd"/>
      <w:r>
        <w:rPr>
          <w:rFonts w:ascii="Arial" w:hAnsi="Arial" w:cs="Arial"/>
          <w:sz w:val="24"/>
          <w:szCs w:val="24"/>
        </w:rPr>
        <w:t xml:space="preserve"> </w:t>
      </w:r>
      <w:proofErr w:type="spellStart"/>
      <w:r>
        <w:rPr>
          <w:rFonts w:ascii="Arial" w:hAnsi="Arial" w:cs="Arial"/>
          <w:sz w:val="24"/>
          <w:szCs w:val="24"/>
        </w:rPr>
        <w:t>harap</w:t>
      </w:r>
      <w:proofErr w:type="spellEnd"/>
      <w:r>
        <w:rPr>
          <w:rFonts w:ascii="Arial" w:hAnsi="Arial" w:cs="Arial"/>
          <w:sz w:val="24"/>
          <w:szCs w:val="24"/>
        </w:rPr>
        <w:t xml:space="preserve"> </w:t>
      </w:r>
      <w:proofErr w:type="spellStart"/>
      <w:r>
        <w:rPr>
          <w:rFonts w:ascii="Arial" w:hAnsi="Arial" w:cs="Arial"/>
          <w:sz w:val="24"/>
          <w:szCs w:val="24"/>
        </w:rPr>
        <w:t>nitong</w:t>
      </w:r>
      <w:proofErr w:type="spellEnd"/>
      <w:r>
        <w:rPr>
          <w:rFonts w:ascii="Arial" w:hAnsi="Arial" w:cs="Arial"/>
          <w:sz w:val="24"/>
          <w:szCs w:val="24"/>
        </w:rPr>
        <w:t xml:space="preserve"> handbook o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isumite</w:t>
      </w:r>
      <w:proofErr w:type="spellEnd"/>
      <w:r>
        <w:rPr>
          <w:rFonts w:ascii="Arial" w:hAnsi="Arial" w:cs="Arial"/>
          <w:sz w:val="24"/>
          <w:szCs w:val="24"/>
        </w:rPr>
        <w:t xml:space="preserve"> ang </w:t>
      </w:r>
      <w:proofErr w:type="spellStart"/>
      <w:r>
        <w:rPr>
          <w:rFonts w:ascii="Arial" w:hAnsi="Arial" w:cs="Arial"/>
          <w:sz w:val="24"/>
          <w:szCs w:val="24"/>
        </w:rPr>
        <w:t>apela</w:t>
      </w:r>
      <w:proofErr w:type="spellEnd"/>
      <w:r>
        <w:rPr>
          <w:rFonts w:ascii="Arial" w:hAnsi="Arial" w:cs="Arial"/>
          <w:sz w:val="24"/>
          <w:szCs w:val="24"/>
        </w:rPr>
        <w:t xml:space="preserve"> sa email </w:t>
      </w:r>
      <w:proofErr w:type="spellStart"/>
      <w:r>
        <w:rPr>
          <w:rFonts w:ascii="Arial" w:hAnsi="Arial" w:cs="Arial"/>
          <w:sz w:val="24"/>
          <w:szCs w:val="24"/>
        </w:rPr>
        <w:t>o</w:t>
      </w:r>
      <w:proofErr w:type="spellEnd"/>
      <w:r>
        <w:rPr>
          <w:rFonts w:ascii="Arial" w:hAnsi="Arial" w:cs="Arial"/>
          <w:sz w:val="24"/>
          <w:szCs w:val="24"/>
        </w:rPr>
        <w:t xml:space="preserve"> fax sa [</w:t>
      </w:r>
      <w:proofErr w:type="spellStart"/>
      <w:r>
        <w:rPr>
          <w:rFonts w:ascii="Arial" w:hAnsi="Arial" w:cs="Arial"/>
          <w:sz w:val="24"/>
          <w:szCs w:val="24"/>
        </w:rPr>
        <w:t>ilagay</w:t>
      </w:r>
      <w:proofErr w:type="spellEnd"/>
      <w:r>
        <w:rPr>
          <w:rFonts w:ascii="Arial" w:hAnsi="Arial" w:cs="Arial"/>
          <w:sz w:val="24"/>
          <w:szCs w:val="24"/>
        </w:rPr>
        <w:t xml:space="preserve"> ng plano ang email at </w:t>
      </w:r>
      <w:proofErr w:type="spellStart"/>
      <w:r>
        <w:rPr>
          <w:rFonts w:ascii="Arial" w:hAnsi="Arial" w:cs="Arial"/>
          <w:sz w:val="24"/>
          <w:szCs w:val="24"/>
        </w:rPr>
        <w:t>numer</w:t>
      </w:r>
      <w:proofErr w:type="spellEnd"/>
      <w:r>
        <w:rPr>
          <w:rFonts w:ascii="Arial" w:hAnsi="Arial" w:cs="Arial"/>
          <w:sz w:val="24"/>
          <w:szCs w:val="24"/>
        </w:rPr>
        <w:t xml:space="preserve"> ng fax para sa </w:t>
      </w:r>
      <w:proofErr w:type="spellStart"/>
      <w:r>
        <w:rPr>
          <w:rFonts w:ascii="Arial" w:hAnsi="Arial" w:cs="Arial"/>
          <w:sz w:val="24"/>
          <w:szCs w:val="24"/>
        </w:rPr>
        <w:t>apela</w:t>
      </w:r>
      <w:proofErr w:type="spellEnd"/>
      <w:r>
        <w:rPr>
          <w:rFonts w:ascii="Arial" w:hAnsi="Arial" w:cs="Arial"/>
          <w:sz w:val="24"/>
          <w:szCs w:val="24"/>
        </w:rPr>
        <w:t>].</w:t>
      </w:r>
    </w:p>
    <w:p w14:paraId="0BC10D8B" w14:textId="77777777" w:rsidR="00710C55" w:rsidRDefault="00710C55" w:rsidP="00A92CD7">
      <w:pPr>
        <w:spacing w:after="0" w:line="360" w:lineRule="auto"/>
        <w:contextualSpacing/>
        <w:rPr>
          <w:rFonts w:ascii="Arial" w:hAnsi="Arial" w:cs="Arial"/>
          <w:sz w:val="24"/>
          <w:szCs w:val="24"/>
        </w:rPr>
      </w:pPr>
    </w:p>
    <w:p w14:paraId="0DCA3ED3" w14:textId="77777777" w:rsidR="00A2793E" w:rsidRPr="009273FC" w:rsidRDefault="00A2793E" w:rsidP="00A92CD7">
      <w:pPr>
        <w:spacing w:after="0" w:line="360" w:lineRule="auto"/>
        <w:contextualSpacing/>
        <w:rPr>
          <w:rFonts w:ascii="Arial" w:hAnsi="Arial" w:cs="Arial"/>
          <w:sz w:val="24"/>
          <w:szCs w:val="24"/>
        </w:rPr>
      </w:pPr>
    </w:p>
    <w:p w14:paraId="21525EB7" w14:textId="301589E0" w:rsidR="00A2793E" w:rsidRPr="009273FC" w:rsidRDefault="00710C55" w:rsidP="00A92CD7">
      <w:pPr>
        <w:spacing w:after="0" w:line="360" w:lineRule="auto"/>
        <w:contextualSpacing/>
        <w:rPr>
          <w:rFonts w:ascii="Arial" w:hAnsi="Arial" w:cs="Arial"/>
          <w:b/>
          <w:bCs/>
          <w:sz w:val="24"/>
          <w:szCs w:val="24"/>
        </w:rPr>
      </w:pPr>
      <w:r>
        <w:rPr>
          <w:rFonts w:ascii="Arial" w:hAnsi="Arial" w:cs="Arial"/>
          <w:b/>
          <w:bCs/>
          <w:sz w:val="24"/>
          <w:szCs w:val="24"/>
        </w:rPr>
        <w:t xml:space="preserve">Paano Ko </w:t>
      </w:r>
      <w:proofErr w:type="spellStart"/>
      <w:r>
        <w:rPr>
          <w:rFonts w:ascii="Arial" w:hAnsi="Arial" w:cs="Arial"/>
          <w:b/>
          <w:bCs/>
          <w:sz w:val="24"/>
          <w:szCs w:val="24"/>
        </w:rPr>
        <w:t>Malalaman</w:t>
      </w:r>
      <w:proofErr w:type="spellEnd"/>
      <w:r>
        <w:rPr>
          <w:rFonts w:ascii="Arial" w:hAnsi="Arial" w:cs="Arial"/>
          <w:b/>
          <w:bCs/>
          <w:sz w:val="24"/>
          <w:szCs w:val="24"/>
        </w:rPr>
        <w:t xml:space="preserve"> Kung </w:t>
      </w:r>
      <w:proofErr w:type="spellStart"/>
      <w:r>
        <w:rPr>
          <w:rFonts w:ascii="Arial" w:hAnsi="Arial" w:cs="Arial"/>
          <w:b/>
          <w:bCs/>
          <w:sz w:val="24"/>
          <w:szCs w:val="24"/>
        </w:rPr>
        <w:t>Napagpasyahan</w:t>
      </w:r>
      <w:proofErr w:type="spellEnd"/>
      <w:r>
        <w:rPr>
          <w:rFonts w:ascii="Arial" w:hAnsi="Arial" w:cs="Arial"/>
          <w:b/>
          <w:bCs/>
          <w:sz w:val="24"/>
          <w:szCs w:val="24"/>
        </w:rPr>
        <w:t xml:space="preserve"> Na Ang Aking Apela?</w:t>
      </w:r>
    </w:p>
    <w:p w14:paraId="45503DC0" w14:textId="77777777" w:rsidR="002241F0" w:rsidRPr="009273FC" w:rsidRDefault="002241F0" w:rsidP="00A92CD7">
      <w:pPr>
        <w:spacing w:after="0" w:line="360" w:lineRule="auto"/>
        <w:contextualSpacing/>
        <w:rPr>
          <w:rFonts w:ascii="Arial" w:hAnsi="Arial" w:cs="Arial"/>
          <w:b/>
          <w:bCs/>
          <w:sz w:val="24"/>
          <w:szCs w:val="24"/>
        </w:rPr>
      </w:pPr>
    </w:p>
    <w:p w14:paraId="6177E76F" w14:textId="3B866EDA" w:rsidR="00710C55" w:rsidRDefault="00710C55"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aabisuhan</w:t>
      </w:r>
      <w:proofErr w:type="spellEnd"/>
      <w:r>
        <w:rPr>
          <w:rFonts w:ascii="Arial" w:hAnsi="Arial" w:cs="Arial"/>
          <w:sz w:val="24"/>
          <w:szCs w:val="24"/>
        </w:rPr>
        <w:t xml:space="preserve"> ka o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kinatwan</w:t>
      </w:r>
      <w:proofErr w:type="spellEnd"/>
      <w:r>
        <w:rPr>
          <w:rFonts w:ascii="Arial" w:hAnsi="Arial" w:cs="Arial"/>
          <w:sz w:val="24"/>
          <w:szCs w:val="24"/>
        </w:rPr>
        <w:t xml:space="preserve"> sa </w:t>
      </w:r>
      <w:proofErr w:type="spellStart"/>
      <w:r>
        <w:rPr>
          <w:rFonts w:ascii="Arial" w:hAnsi="Arial" w:cs="Arial"/>
          <w:sz w:val="24"/>
          <w:szCs w:val="24"/>
        </w:rPr>
        <w:t>pagsulat</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desisyong</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abiso</w:t>
      </w:r>
      <w:proofErr w:type="spellEnd"/>
      <w:r>
        <w:rPr>
          <w:rFonts w:ascii="Arial" w:hAnsi="Arial" w:cs="Arial"/>
          <w:sz w:val="24"/>
          <w:szCs w:val="24"/>
        </w:rPr>
        <w:t xml:space="preserve"> ay may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sumusunod</w:t>
      </w:r>
      <w:proofErr w:type="spellEnd"/>
      <w:r>
        <w:rPr>
          <w:rFonts w:ascii="Arial" w:hAnsi="Arial" w:cs="Arial"/>
          <w:sz w:val="24"/>
          <w:szCs w:val="24"/>
        </w:rPr>
        <w:t xml:space="preserve"> na </w:t>
      </w:r>
      <w:proofErr w:type="spellStart"/>
      <w:r>
        <w:rPr>
          <w:rFonts w:ascii="Arial" w:hAnsi="Arial" w:cs="Arial"/>
          <w:sz w:val="24"/>
          <w:szCs w:val="24"/>
        </w:rPr>
        <w:t>impormasyon</w:t>
      </w:r>
      <w:proofErr w:type="spellEnd"/>
      <w:r>
        <w:rPr>
          <w:rFonts w:ascii="Arial" w:hAnsi="Arial" w:cs="Arial"/>
          <w:sz w:val="24"/>
          <w:szCs w:val="24"/>
        </w:rPr>
        <w:t>:</w:t>
      </w:r>
    </w:p>
    <w:p w14:paraId="4C092391" w14:textId="0AD5492F" w:rsidR="00710C55" w:rsidRDefault="00710C55" w:rsidP="003F49FA">
      <w:pPr>
        <w:pStyle w:val="ListParagraph"/>
        <w:numPr>
          <w:ilvl w:val="0"/>
          <w:numId w:val="20"/>
        </w:numPr>
        <w:tabs>
          <w:tab w:val="left" w:pos="860"/>
        </w:tabs>
        <w:spacing w:line="360" w:lineRule="auto"/>
        <w:contextualSpacing/>
        <w:jc w:val="both"/>
        <w:rPr>
          <w:sz w:val="24"/>
          <w:szCs w:val="24"/>
        </w:rPr>
      </w:pPr>
      <w:r>
        <w:rPr>
          <w:sz w:val="24"/>
          <w:szCs w:val="24"/>
        </w:rPr>
        <w:lastRenderedPageBreak/>
        <w:t xml:space="preserve">Ang </w:t>
      </w:r>
      <w:proofErr w:type="spellStart"/>
      <w:r>
        <w:rPr>
          <w:sz w:val="24"/>
          <w:szCs w:val="24"/>
        </w:rPr>
        <w:t>mga</w:t>
      </w:r>
      <w:proofErr w:type="spellEnd"/>
      <w:r>
        <w:rPr>
          <w:sz w:val="24"/>
          <w:szCs w:val="24"/>
        </w:rPr>
        <w:t xml:space="preserve"> </w:t>
      </w:r>
      <w:proofErr w:type="spellStart"/>
      <w:r>
        <w:rPr>
          <w:sz w:val="24"/>
          <w:szCs w:val="24"/>
        </w:rPr>
        <w:t>resulta</w:t>
      </w:r>
      <w:proofErr w:type="spellEnd"/>
      <w:r>
        <w:rPr>
          <w:sz w:val="24"/>
          <w:szCs w:val="24"/>
        </w:rPr>
        <w:t xml:space="preserve"> ng </w:t>
      </w:r>
      <w:proofErr w:type="spellStart"/>
      <w:r>
        <w:rPr>
          <w:sz w:val="24"/>
          <w:szCs w:val="24"/>
        </w:rPr>
        <w:t>proseso</w:t>
      </w:r>
      <w:proofErr w:type="spellEnd"/>
      <w:r>
        <w:rPr>
          <w:sz w:val="24"/>
          <w:szCs w:val="24"/>
        </w:rPr>
        <w:t xml:space="preserve"> ng </w:t>
      </w:r>
      <w:proofErr w:type="spellStart"/>
      <w:r>
        <w:rPr>
          <w:sz w:val="24"/>
          <w:szCs w:val="24"/>
        </w:rPr>
        <w:t>paglutas</w:t>
      </w:r>
      <w:proofErr w:type="spellEnd"/>
      <w:r>
        <w:rPr>
          <w:sz w:val="24"/>
          <w:szCs w:val="24"/>
        </w:rPr>
        <w:t xml:space="preserve"> ng </w:t>
      </w:r>
      <w:proofErr w:type="spellStart"/>
      <w:r>
        <w:rPr>
          <w:sz w:val="24"/>
          <w:szCs w:val="24"/>
        </w:rPr>
        <w:t>apeal</w:t>
      </w:r>
      <w:proofErr w:type="spellEnd"/>
    </w:p>
    <w:p w14:paraId="0529615C" w14:textId="77777777" w:rsidR="00710C55" w:rsidRDefault="00710C55" w:rsidP="0060597B">
      <w:pPr>
        <w:pStyle w:val="ListParagraph"/>
        <w:numPr>
          <w:ilvl w:val="0"/>
          <w:numId w:val="20"/>
        </w:numPr>
        <w:tabs>
          <w:tab w:val="left" w:pos="860"/>
        </w:tabs>
        <w:spacing w:line="360" w:lineRule="auto"/>
        <w:contextualSpacing/>
        <w:jc w:val="both"/>
        <w:rPr>
          <w:sz w:val="24"/>
          <w:szCs w:val="24"/>
        </w:rPr>
      </w:pPr>
      <w:proofErr w:type="spellStart"/>
      <w:r w:rsidRPr="00710C55">
        <w:rPr>
          <w:sz w:val="24"/>
          <w:szCs w:val="24"/>
        </w:rPr>
        <w:t>Petsa</w:t>
      </w:r>
      <w:proofErr w:type="spellEnd"/>
      <w:r w:rsidRPr="00710C55">
        <w:rPr>
          <w:sz w:val="24"/>
          <w:szCs w:val="24"/>
        </w:rPr>
        <w:t xml:space="preserve"> kung </w:t>
      </w:r>
      <w:proofErr w:type="spellStart"/>
      <w:r w:rsidRPr="00710C55">
        <w:rPr>
          <w:sz w:val="24"/>
          <w:szCs w:val="24"/>
        </w:rPr>
        <w:t>kailang</w:t>
      </w:r>
      <w:proofErr w:type="spellEnd"/>
      <w:r w:rsidRPr="00710C55">
        <w:rPr>
          <w:sz w:val="24"/>
          <w:szCs w:val="24"/>
        </w:rPr>
        <w:t xml:space="preserve"> </w:t>
      </w:r>
      <w:proofErr w:type="spellStart"/>
      <w:r w:rsidRPr="00710C55">
        <w:rPr>
          <w:sz w:val="24"/>
          <w:szCs w:val="24"/>
        </w:rPr>
        <w:t>ginawa</w:t>
      </w:r>
      <w:proofErr w:type="spellEnd"/>
      <w:r w:rsidRPr="00710C55">
        <w:rPr>
          <w:sz w:val="24"/>
          <w:szCs w:val="24"/>
        </w:rPr>
        <w:t xml:space="preserve"> ang </w:t>
      </w:r>
      <w:proofErr w:type="spellStart"/>
      <w:r w:rsidRPr="00710C55">
        <w:rPr>
          <w:sz w:val="24"/>
          <w:szCs w:val="24"/>
        </w:rPr>
        <w:t>desisyon</w:t>
      </w:r>
      <w:proofErr w:type="spellEnd"/>
      <w:r w:rsidRPr="00710C55">
        <w:rPr>
          <w:sz w:val="24"/>
          <w:szCs w:val="24"/>
        </w:rPr>
        <w:t xml:space="preserve"> ng </w:t>
      </w:r>
      <w:proofErr w:type="spellStart"/>
      <w:r w:rsidRPr="00710C55">
        <w:rPr>
          <w:sz w:val="24"/>
          <w:szCs w:val="24"/>
        </w:rPr>
        <w:t>apela</w:t>
      </w:r>
      <w:proofErr w:type="spellEnd"/>
    </w:p>
    <w:p w14:paraId="514F2FC0" w14:textId="1FF263DD" w:rsidR="00710C55" w:rsidRDefault="00710C55" w:rsidP="00710C55">
      <w:pPr>
        <w:pStyle w:val="ListParagraph"/>
        <w:numPr>
          <w:ilvl w:val="0"/>
          <w:numId w:val="20"/>
        </w:numPr>
        <w:tabs>
          <w:tab w:val="left" w:pos="860"/>
        </w:tabs>
        <w:spacing w:line="360" w:lineRule="auto"/>
        <w:ind w:right="316"/>
        <w:contextualSpacing/>
        <w:jc w:val="both"/>
        <w:rPr>
          <w:sz w:val="24"/>
          <w:szCs w:val="24"/>
        </w:rPr>
      </w:pPr>
      <w:r w:rsidRPr="00710C55">
        <w:rPr>
          <w:sz w:val="24"/>
          <w:szCs w:val="24"/>
        </w:rPr>
        <w:t xml:space="preserve">Kung </w:t>
      </w:r>
      <w:proofErr w:type="spellStart"/>
      <w:r w:rsidRPr="00710C55">
        <w:rPr>
          <w:sz w:val="24"/>
          <w:szCs w:val="24"/>
        </w:rPr>
        <w:t>apela</w:t>
      </w:r>
      <w:proofErr w:type="spellEnd"/>
      <w:r w:rsidRPr="00710C55">
        <w:rPr>
          <w:sz w:val="24"/>
          <w:szCs w:val="24"/>
        </w:rPr>
        <w:t xml:space="preserve"> ay </w:t>
      </w:r>
      <w:proofErr w:type="spellStart"/>
      <w:r w:rsidRPr="00710C55">
        <w:rPr>
          <w:sz w:val="24"/>
          <w:szCs w:val="24"/>
        </w:rPr>
        <w:t>hind</w:t>
      </w:r>
      <w:r w:rsidR="00653BCE">
        <w:rPr>
          <w:sz w:val="24"/>
          <w:szCs w:val="24"/>
        </w:rPr>
        <w:t>i</w:t>
      </w:r>
      <w:proofErr w:type="spellEnd"/>
      <w:r w:rsidRPr="00710C55">
        <w:rPr>
          <w:sz w:val="24"/>
          <w:szCs w:val="24"/>
        </w:rPr>
        <w:t xml:space="preserve"> </w:t>
      </w:r>
      <w:proofErr w:type="spellStart"/>
      <w:r w:rsidRPr="00710C55">
        <w:rPr>
          <w:sz w:val="24"/>
          <w:szCs w:val="24"/>
        </w:rPr>
        <w:t>nalutas</w:t>
      </w:r>
      <w:proofErr w:type="spellEnd"/>
      <w:r w:rsidRPr="00710C55">
        <w:rPr>
          <w:sz w:val="24"/>
          <w:szCs w:val="24"/>
        </w:rPr>
        <w:t xml:space="preserve"> ng </w:t>
      </w:r>
      <w:proofErr w:type="spellStart"/>
      <w:r w:rsidRPr="00710C55">
        <w:rPr>
          <w:sz w:val="24"/>
          <w:szCs w:val="24"/>
        </w:rPr>
        <w:t>buongbuo</w:t>
      </w:r>
      <w:proofErr w:type="spellEnd"/>
      <w:r w:rsidRPr="00710C55">
        <w:rPr>
          <w:sz w:val="24"/>
          <w:szCs w:val="24"/>
        </w:rPr>
        <w:t xml:space="preserve"> sa </w:t>
      </w:r>
      <w:proofErr w:type="spellStart"/>
      <w:r w:rsidRPr="00710C55">
        <w:rPr>
          <w:sz w:val="24"/>
          <w:szCs w:val="24"/>
        </w:rPr>
        <w:t>iyong</w:t>
      </w:r>
      <w:proofErr w:type="spellEnd"/>
      <w:r w:rsidRPr="00710C55">
        <w:rPr>
          <w:sz w:val="24"/>
          <w:szCs w:val="24"/>
        </w:rPr>
        <w:t xml:space="preserve"> </w:t>
      </w:r>
      <w:proofErr w:type="spellStart"/>
      <w:r w:rsidRPr="00710C55">
        <w:rPr>
          <w:sz w:val="24"/>
          <w:szCs w:val="24"/>
        </w:rPr>
        <w:t>pabor</w:t>
      </w:r>
      <w:proofErr w:type="spellEnd"/>
      <w:r w:rsidRPr="00710C55">
        <w:rPr>
          <w:sz w:val="24"/>
          <w:szCs w:val="24"/>
        </w:rPr>
        <w:t xml:space="preserve">, ang </w:t>
      </w:r>
      <w:proofErr w:type="spellStart"/>
      <w:r w:rsidRPr="00710C55">
        <w:rPr>
          <w:sz w:val="24"/>
          <w:szCs w:val="24"/>
        </w:rPr>
        <w:t>paunawa</w:t>
      </w:r>
      <w:proofErr w:type="spellEnd"/>
      <w:r w:rsidRPr="00710C55">
        <w:rPr>
          <w:sz w:val="24"/>
          <w:szCs w:val="24"/>
        </w:rPr>
        <w:t xml:space="preserve"> ay </w:t>
      </w:r>
      <w:proofErr w:type="spellStart"/>
      <w:r w:rsidRPr="00710C55">
        <w:rPr>
          <w:sz w:val="24"/>
          <w:szCs w:val="24"/>
        </w:rPr>
        <w:t>mayroon</w:t>
      </w:r>
      <w:proofErr w:type="spellEnd"/>
      <w:r w:rsidRPr="00710C55">
        <w:rPr>
          <w:sz w:val="24"/>
          <w:szCs w:val="24"/>
        </w:rPr>
        <w:t xml:space="preserve"> din </w:t>
      </w:r>
      <w:proofErr w:type="spellStart"/>
      <w:r w:rsidRPr="00710C55">
        <w:rPr>
          <w:sz w:val="24"/>
          <w:szCs w:val="24"/>
        </w:rPr>
        <w:t>impormasyon</w:t>
      </w:r>
      <w:proofErr w:type="spellEnd"/>
      <w:r w:rsidRPr="00710C55">
        <w:rPr>
          <w:sz w:val="24"/>
          <w:szCs w:val="24"/>
        </w:rPr>
        <w:t xml:space="preserve"> </w:t>
      </w:r>
      <w:proofErr w:type="spellStart"/>
      <w:r w:rsidRPr="00710C55">
        <w:rPr>
          <w:sz w:val="24"/>
          <w:szCs w:val="24"/>
        </w:rPr>
        <w:t>tungkol</w:t>
      </w:r>
      <w:proofErr w:type="spellEnd"/>
      <w:r w:rsidR="00653BCE">
        <w:rPr>
          <w:sz w:val="24"/>
          <w:szCs w:val="24"/>
        </w:rPr>
        <w:t xml:space="preserve"> </w:t>
      </w:r>
      <w:r w:rsidRPr="00710C55">
        <w:rPr>
          <w:sz w:val="24"/>
          <w:szCs w:val="24"/>
        </w:rPr>
        <w:t xml:space="preserve">sa </w:t>
      </w:r>
      <w:proofErr w:type="spellStart"/>
      <w:r w:rsidRPr="00710C55">
        <w:rPr>
          <w:sz w:val="24"/>
          <w:szCs w:val="24"/>
        </w:rPr>
        <w:t>iyong</w:t>
      </w:r>
      <w:proofErr w:type="spellEnd"/>
      <w:r w:rsidRPr="00710C55">
        <w:rPr>
          <w:sz w:val="24"/>
          <w:szCs w:val="24"/>
        </w:rPr>
        <w:t xml:space="preserve"> </w:t>
      </w:r>
      <w:proofErr w:type="spellStart"/>
      <w:r w:rsidRPr="00710C55">
        <w:rPr>
          <w:sz w:val="24"/>
          <w:szCs w:val="24"/>
        </w:rPr>
        <w:t>karapatan</w:t>
      </w:r>
      <w:proofErr w:type="spellEnd"/>
      <w:r w:rsidRPr="00710C55">
        <w:rPr>
          <w:sz w:val="24"/>
          <w:szCs w:val="24"/>
        </w:rPr>
        <w:t xml:space="preserve"> para sa </w:t>
      </w:r>
      <w:proofErr w:type="spellStart"/>
      <w:r w:rsidRPr="00710C55">
        <w:rPr>
          <w:sz w:val="24"/>
          <w:szCs w:val="24"/>
        </w:rPr>
        <w:t>isang</w:t>
      </w:r>
      <w:proofErr w:type="spellEnd"/>
      <w:r w:rsidRPr="00710C55">
        <w:rPr>
          <w:sz w:val="24"/>
          <w:szCs w:val="24"/>
        </w:rPr>
        <w:t xml:space="preserve"> </w:t>
      </w:r>
      <w:proofErr w:type="spellStart"/>
      <w:r w:rsidR="00453B7E">
        <w:rPr>
          <w:sz w:val="24"/>
          <w:szCs w:val="24"/>
        </w:rPr>
        <w:t>Makatarungang</w:t>
      </w:r>
      <w:proofErr w:type="spellEnd"/>
      <w:r w:rsidR="00453B7E">
        <w:rPr>
          <w:sz w:val="24"/>
          <w:szCs w:val="24"/>
        </w:rPr>
        <w:t xml:space="preserve"> </w:t>
      </w:r>
      <w:proofErr w:type="spellStart"/>
      <w:r w:rsidR="00453B7E">
        <w:rPr>
          <w:sz w:val="24"/>
          <w:szCs w:val="24"/>
        </w:rPr>
        <w:t>Pagdinig</w:t>
      </w:r>
      <w:proofErr w:type="spellEnd"/>
      <w:r w:rsidRPr="00710C55">
        <w:rPr>
          <w:sz w:val="24"/>
          <w:szCs w:val="24"/>
        </w:rPr>
        <w:t xml:space="preserve"> ng Estado</w:t>
      </w:r>
      <w:r>
        <w:rPr>
          <w:sz w:val="24"/>
          <w:szCs w:val="24"/>
        </w:rPr>
        <w:t xml:space="preserve"> at ang </w:t>
      </w:r>
      <w:proofErr w:type="spellStart"/>
      <w:r>
        <w:rPr>
          <w:sz w:val="24"/>
          <w:szCs w:val="24"/>
        </w:rPr>
        <w:t>pamamaraan</w:t>
      </w:r>
      <w:proofErr w:type="spellEnd"/>
      <w:r>
        <w:rPr>
          <w:sz w:val="24"/>
          <w:szCs w:val="24"/>
        </w:rPr>
        <w:t xml:space="preserve"> para sa </w:t>
      </w:r>
      <w:proofErr w:type="spellStart"/>
      <w:r>
        <w:rPr>
          <w:sz w:val="24"/>
          <w:szCs w:val="24"/>
        </w:rPr>
        <w:t>isang</w:t>
      </w:r>
      <w:proofErr w:type="spellEnd"/>
      <w:r>
        <w:rPr>
          <w:sz w:val="24"/>
          <w:szCs w:val="24"/>
        </w:rPr>
        <w:t xml:space="preserve"> </w:t>
      </w:r>
      <w:proofErr w:type="spellStart"/>
      <w:r w:rsidR="00453B7E">
        <w:rPr>
          <w:sz w:val="24"/>
          <w:szCs w:val="24"/>
        </w:rPr>
        <w:t>Makatarungang</w:t>
      </w:r>
      <w:proofErr w:type="spellEnd"/>
      <w:r w:rsidR="00453B7E">
        <w:rPr>
          <w:sz w:val="24"/>
          <w:szCs w:val="24"/>
        </w:rPr>
        <w:t xml:space="preserve"> </w:t>
      </w:r>
      <w:proofErr w:type="spellStart"/>
      <w:r w:rsidR="00453B7E">
        <w:rPr>
          <w:sz w:val="24"/>
          <w:szCs w:val="24"/>
        </w:rPr>
        <w:t>Pagdinig</w:t>
      </w:r>
      <w:proofErr w:type="spellEnd"/>
      <w:r w:rsidRPr="0071067A">
        <w:rPr>
          <w:sz w:val="24"/>
          <w:szCs w:val="24"/>
        </w:rPr>
        <w:t xml:space="preserve"> ng Estado</w:t>
      </w:r>
    </w:p>
    <w:p w14:paraId="319F263C" w14:textId="77777777" w:rsidR="00A2793E" w:rsidRPr="009273FC" w:rsidRDefault="00A2793E" w:rsidP="00A92CD7">
      <w:pPr>
        <w:spacing w:after="0" w:line="360" w:lineRule="auto"/>
        <w:ind w:left="360"/>
        <w:contextualSpacing/>
        <w:rPr>
          <w:rFonts w:ascii="Arial" w:hAnsi="Arial" w:cs="Arial"/>
          <w:sz w:val="24"/>
          <w:szCs w:val="24"/>
        </w:rPr>
      </w:pPr>
    </w:p>
    <w:p w14:paraId="3E587B24" w14:textId="17805978" w:rsidR="00A2793E" w:rsidRPr="009273FC" w:rsidRDefault="00710C55"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Mayroong</w:t>
      </w:r>
      <w:proofErr w:type="spellEnd"/>
      <w:r>
        <w:rPr>
          <w:rFonts w:ascii="Arial" w:hAnsi="Arial" w:cs="Arial"/>
          <w:b/>
          <w:bCs/>
          <w:sz w:val="24"/>
          <w:szCs w:val="24"/>
        </w:rPr>
        <w:t xml:space="preserve"> Bang Deadline Sa </w:t>
      </w:r>
      <w:proofErr w:type="spellStart"/>
      <w:r>
        <w:rPr>
          <w:rFonts w:ascii="Arial" w:hAnsi="Arial" w:cs="Arial"/>
          <w:b/>
          <w:bCs/>
          <w:sz w:val="24"/>
          <w:szCs w:val="24"/>
        </w:rPr>
        <w:t>Pag</w:t>
      </w:r>
      <w:r w:rsidR="00362A59">
        <w:rPr>
          <w:rFonts w:ascii="Arial" w:hAnsi="Arial" w:cs="Arial"/>
          <w:b/>
          <w:bCs/>
          <w:sz w:val="24"/>
          <w:szCs w:val="24"/>
        </w:rPr>
        <w:t>sampa</w:t>
      </w:r>
      <w:proofErr w:type="spellEnd"/>
      <w:r>
        <w:rPr>
          <w:rFonts w:ascii="Arial" w:hAnsi="Arial" w:cs="Arial"/>
          <w:b/>
          <w:bCs/>
          <w:sz w:val="24"/>
          <w:szCs w:val="24"/>
        </w:rPr>
        <w:t xml:space="preserve"> ng Apela?</w:t>
      </w:r>
    </w:p>
    <w:p w14:paraId="68399BD0" w14:textId="77777777" w:rsidR="002241F0" w:rsidRPr="009273FC" w:rsidRDefault="002241F0" w:rsidP="00A92CD7">
      <w:pPr>
        <w:spacing w:after="0" w:line="360" w:lineRule="auto"/>
        <w:contextualSpacing/>
        <w:rPr>
          <w:rFonts w:ascii="Arial" w:hAnsi="Arial" w:cs="Arial"/>
          <w:b/>
          <w:bCs/>
          <w:sz w:val="24"/>
          <w:szCs w:val="24"/>
        </w:rPr>
      </w:pPr>
    </w:p>
    <w:p w14:paraId="49FC2138" w14:textId="0AB2464B" w:rsidR="00710C55" w:rsidRDefault="00710C55" w:rsidP="00A92CD7">
      <w:pPr>
        <w:spacing w:after="0" w:line="360" w:lineRule="auto"/>
        <w:contextualSpacing/>
        <w:rPr>
          <w:rFonts w:ascii="Arial" w:hAnsi="Arial" w:cs="Arial"/>
          <w:sz w:val="24"/>
          <w:szCs w:val="24"/>
        </w:rPr>
      </w:pPr>
      <w:r>
        <w:rPr>
          <w:rFonts w:ascii="Arial" w:hAnsi="Arial" w:cs="Arial"/>
          <w:sz w:val="24"/>
          <w:szCs w:val="24"/>
        </w:rPr>
        <w:t xml:space="preserve">Dapat </w:t>
      </w:r>
      <w:proofErr w:type="spellStart"/>
      <w:r>
        <w:rPr>
          <w:rFonts w:ascii="Arial" w:hAnsi="Arial" w:cs="Arial"/>
          <w:sz w:val="24"/>
          <w:szCs w:val="24"/>
        </w:rPr>
        <w:t>mag</w:t>
      </w:r>
      <w:r w:rsidR="00362A59">
        <w:rPr>
          <w:rFonts w:ascii="Arial" w:hAnsi="Arial" w:cs="Arial"/>
          <w:sz w:val="24"/>
          <w:szCs w:val="24"/>
        </w:rPr>
        <w:t>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60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ng </w:t>
      </w:r>
      <w:r w:rsidRPr="009273FC">
        <w:rPr>
          <w:rFonts w:ascii="Arial" w:hAnsi="Arial" w:cs="Arial"/>
          <w:sz w:val="24"/>
          <w:szCs w:val="24"/>
        </w:rPr>
        <w:t>Notice of Adverse Benefit Determination</w:t>
      </w:r>
      <w:r>
        <w:rPr>
          <w:rFonts w:ascii="Arial" w:hAnsi="Arial" w:cs="Arial"/>
          <w:sz w:val="24"/>
          <w:szCs w:val="24"/>
        </w:rPr>
        <w:t xml:space="preserve">. Walang deadline para sa </w:t>
      </w:r>
      <w:proofErr w:type="spellStart"/>
      <w:r>
        <w:rPr>
          <w:rFonts w:ascii="Arial" w:hAnsi="Arial" w:cs="Arial"/>
          <w:sz w:val="24"/>
          <w:szCs w:val="24"/>
        </w:rPr>
        <w:t>pag</w:t>
      </w:r>
      <w:r w:rsidR="00362A59">
        <w:rPr>
          <w:rFonts w:ascii="Arial" w:hAnsi="Arial" w:cs="Arial"/>
          <w:sz w:val="24"/>
          <w:szCs w:val="24"/>
        </w:rPr>
        <w:t>sampa</w:t>
      </w:r>
      <w:proofErr w:type="spellEnd"/>
      <w:r>
        <w:rPr>
          <w:rFonts w:ascii="Arial" w:hAnsi="Arial" w:cs="Arial"/>
          <w:sz w:val="24"/>
          <w:szCs w:val="24"/>
        </w:rPr>
        <w:t xml:space="preserve"> ng </w:t>
      </w:r>
      <w:proofErr w:type="spellStart"/>
      <w:r>
        <w:rPr>
          <w:rFonts w:ascii="Arial" w:hAnsi="Arial" w:cs="Arial"/>
          <w:sz w:val="24"/>
          <w:szCs w:val="24"/>
        </w:rPr>
        <w:t>apeal</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sidR="00653BCE" w:rsidRPr="00653BCE">
        <w:rPr>
          <w:rFonts w:ascii="Arial" w:hAnsi="Arial" w:cs="Arial"/>
          <w:sz w:val="24"/>
          <w:szCs w:val="24"/>
        </w:rPr>
        <w:t>Paunawa</w:t>
      </w:r>
      <w:proofErr w:type="spellEnd"/>
      <w:r w:rsidR="00653BCE" w:rsidRPr="00653BCE">
        <w:rPr>
          <w:rFonts w:ascii="Arial" w:hAnsi="Arial" w:cs="Arial"/>
          <w:sz w:val="24"/>
          <w:szCs w:val="24"/>
        </w:rPr>
        <w:t xml:space="preserve"> Sa </w:t>
      </w:r>
      <w:proofErr w:type="spellStart"/>
      <w:r w:rsidR="00653BCE" w:rsidRPr="00653BCE">
        <w:rPr>
          <w:rFonts w:ascii="Arial" w:hAnsi="Arial" w:cs="Arial"/>
          <w:sz w:val="24"/>
          <w:szCs w:val="24"/>
        </w:rPr>
        <w:t>Pagpasiya</w:t>
      </w:r>
      <w:proofErr w:type="spellEnd"/>
      <w:r w:rsidR="00653BCE" w:rsidRPr="00653BCE">
        <w:rPr>
          <w:rFonts w:ascii="Arial" w:hAnsi="Arial" w:cs="Arial"/>
          <w:sz w:val="24"/>
          <w:szCs w:val="24"/>
        </w:rPr>
        <w:t xml:space="preserve"> Ng </w:t>
      </w:r>
      <w:proofErr w:type="spellStart"/>
      <w:r w:rsidR="00653BCE" w:rsidRPr="00653BCE">
        <w:rPr>
          <w:rFonts w:ascii="Arial" w:hAnsi="Arial" w:cs="Arial"/>
          <w:sz w:val="24"/>
          <w:szCs w:val="24"/>
        </w:rPr>
        <w:t>Salungat</w:t>
      </w:r>
      <w:proofErr w:type="spellEnd"/>
      <w:r w:rsidR="00653BCE" w:rsidRPr="00653BCE">
        <w:rPr>
          <w:rFonts w:ascii="Arial" w:hAnsi="Arial" w:cs="Arial"/>
          <w:sz w:val="24"/>
          <w:szCs w:val="24"/>
        </w:rPr>
        <w:t xml:space="preserve"> Na </w:t>
      </w:r>
      <w:proofErr w:type="spellStart"/>
      <w:r w:rsidR="00653BCE" w:rsidRPr="00653BCE">
        <w:rPr>
          <w:rFonts w:ascii="Arial" w:hAnsi="Arial" w:cs="Arial"/>
          <w:sz w:val="24"/>
          <w:szCs w:val="24"/>
        </w:rPr>
        <w:t>Benepisyo</w:t>
      </w:r>
      <w:proofErr w:type="spellEnd"/>
      <w:r>
        <w:rPr>
          <w:rFonts w:ascii="Arial" w:hAnsi="Arial" w:cs="Arial"/>
          <w:sz w:val="24"/>
          <w:szCs w:val="24"/>
        </w:rPr>
        <w:t xml:space="preserve">, kaya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i</w:t>
      </w:r>
      <w:r w:rsidR="00362A59">
        <w:rPr>
          <w:rFonts w:ascii="Arial" w:hAnsi="Arial" w:cs="Arial"/>
          <w:sz w:val="24"/>
          <w:szCs w:val="24"/>
        </w:rPr>
        <w:t>sampa</w:t>
      </w:r>
      <w:proofErr w:type="spellEnd"/>
      <w:r>
        <w:rPr>
          <w:rFonts w:ascii="Arial" w:hAnsi="Arial" w:cs="Arial"/>
          <w:sz w:val="24"/>
          <w:szCs w:val="24"/>
        </w:rPr>
        <w:t xml:space="preserve"> ang </w:t>
      </w:r>
      <w:proofErr w:type="spellStart"/>
      <w:r>
        <w:rPr>
          <w:rFonts w:ascii="Arial" w:hAnsi="Arial" w:cs="Arial"/>
          <w:sz w:val="24"/>
          <w:szCs w:val="24"/>
        </w:rPr>
        <w:t>ganitong</w:t>
      </w:r>
      <w:proofErr w:type="spellEnd"/>
      <w:r>
        <w:rPr>
          <w:rFonts w:ascii="Arial" w:hAnsi="Arial" w:cs="Arial"/>
          <w:sz w:val="24"/>
          <w:szCs w:val="24"/>
        </w:rPr>
        <w:t xml:space="preserve"> </w:t>
      </w:r>
      <w:proofErr w:type="spellStart"/>
      <w:r>
        <w:rPr>
          <w:rFonts w:ascii="Arial" w:hAnsi="Arial" w:cs="Arial"/>
          <w:sz w:val="24"/>
          <w:szCs w:val="24"/>
        </w:rPr>
        <w:t>tipo</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kahit</w:t>
      </w:r>
      <w:proofErr w:type="spellEnd"/>
      <w:r>
        <w:rPr>
          <w:rFonts w:ascii="Arial" w:hAnsi="Arial" w:cs="Arial"/>
          <w:sz w:val="24"/>
          <w:szCs w:val="24"/>
        </w:rPr>
        <w:t xml:space="preserve"> kailan.</w:t>
      </w:r>
    </w:p>
    <w:p w14:paraId="1138C293" w14:textId="77777777" w:rsidR="00F30095" w:rsidRPr="009273FC" w:rsidRDefault="00F30095" w:rsidP="00A92CD7">
      <w:pPr>
        <w:spacing w:after="0" w:line="360" w:lineRule="auto"/>
        <w:contextualSpacing/>
        <w:rPr>
          <w:rFonts w:ascii="Arial" w:hAnsi="Arial" w:cs="Arial"/>
          <w:sz w:val="24"/>
          <w:szCs w:val="24"/>
        </w:rPr>
      </w:pPr>
    </w:p>
    <w:p w14:paraId="7807FB90" w14:textId="33693F71" w:rsidR="00A2793E" w:rsidRPr="009273FC" w:rsidRDefault="00653BCE"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Kailang</w:t>
      </w:r>
      <w:proofErr w:type="spellEnd"/>
      <w:r>
        <w:rPr>
          <w:rFonts w:ascii="Arial" w:hAnsi="Arial" w:cs="Arial"/>
          <w:b/>
          <w:bCs/>
          <w:sz w:val="24"/>
          <w:szCs w:val="24"/>
        </w:rPr>
        <w:t xml:space="preserve"> </w:t>
      </w:r>
      <w:proofErr w:type="spellStart"/>
      <w:r>
        <w:rPr>
          <w:rFonts w:ascii="Arial" w:hAnsi="Arial" w:cs="Arial"/>
          <w:b/>
          <w:bCs/>
          <w:sz w:val="24"/>
          <w:szCs w:val="24"/>
        </w:rPr>
        <w:t>Magpapasiya</w:t>
      </w:r>
      <w:proofErr w:type="spellEnd"/>
      <w:r>
        <w:rPr>
          <w:rFonts w:ascii="Arial" w:hAnsi="Arial" w:cs="Arial"/>
          <w:b/>
          <w:bCs/>
          <w:sz w:val="24"/>
          <w:szCs w:val="24"/>
        </w:rPr>
        <w:t xml:space="preserve"> Ng </w:t>
      </w:r>
      <w:proofErr w:type="spellStart"/>
      <w:r>
        <w:rPr>
          <w:rFonts w:ascii="Arial" w:hAnsi="Arial" w:cs="Arial"/>
          <w:b/>
          <w:bCs/>
          <w:sz w:val="24"/>
          <w:szCs w:val="24"/>
        </w:rPr>
        <w:t>Desisyong</w:t>
      </w:r>
      <w:proofErr w:type="spellEnd"/>
      <w:r>
        <w:rPr>
          <w:rFonts w:ascii="Arial" w:hAnsi="Arial" w:cs="Arial"/>
          <w:b/>
          <w:bCs/>
          <w:sz w:val="24"/>
          <w:szCs w:val="24"/>
        </w:rPr>
        <w:t xml:space="preserve"> Para Sa King Apela</w:t>
      </w:r>
      <w:r w:rsidR="00A2793E" w:rsidRPr="009273FC">
        <w:rPr>
          <w:rFonts w:ascii="Arial" w:hAnsi="Arial" w:cs="Arial"/>
          <w:b/>
          <w:bCs/>
          <w:sz w:val="24"/>
          <w:szCs w:val="24"/>
        </w:rPr>
        <w:t>?</w:t>
      </w:r>
    </w:p>
    <w:p w14:paraId="67245846" w14:textId="77777777" w:rsidR="002241F0" w:rsidRPr="009273FC" w:rsidRDefault="002241F0" w:rsidP="00A92CD7">
      <w:pPr>
        <w:spacing w:after="0" w:line="360" w:lineRule="auto"/>
        <w:contextualSpacing/>
        <w:rPr>
          <w:rFonts w:ascii="Arial" w:hAnsi="Arial" w:cs="Arial"/>
          <w:b/>
          <w:bCs/>
          <w:sz w:val="24"/>
          <w:szCs w:val="24"/>
        </w:rPr>
      </w:pPr>
    </w:p>
    <w:p w14:paraId="42B4B3CA" w14:textId="4BFF7C39" w:rsidR="00710C55" w:rsidRDefault="00710C55" w:rsidP="00A92CD7">
      <w:pPr>
        <w:spacing w:after="0" w:line="360" w:lineRule="auto"/>
        <w:contextualSpacing/>
        <w:rPr>
          <w:rFonts w:ascii="Arial" w:hAnsi="Arial" w:cs="Arial"/>
          <w:sz w:val="24"/>
          <w:szCs w:val="24"/>
        </w:rPr>
      </w:pPr>
      <w:r>
        <w:rPr>
          <w:rFonts w:ascii="Arial" w:hAnsi="Arial" w:cs="Arial"/>
          <w:sz w:val="24"/>
          <w:szCs w:val="24"/>
        </w:rPr>
        <w:t xml:space="preserve">Ang 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magpasya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30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pagtangga</w:t>
      </w:r>
      <w:r w:rsidR="00750A96">
        <w:rPr>
          <w:rFonts w:ascii="Arial" w:hAnsi="Arial" w:cs="Arial"/>
          <w:sz w:val="24"/>
          <w:szCs w:val="24"/>
        </w:rPr>
        <w:t>l</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para sa </w:t>
      </w:r>
      <w:proofErr w:type="spellStart"/>
      <w:r>
        <w:rPr>
          <w:rFonts w:ascii="Arial" w:hAnsi="Arial" w:cs="Arial"/>
          <w:sz w:val="24"/>
          <w:szCs w:val="24"/>
        </w:rPr>
        <w:t>hiling</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saklaw</w:t>
      </w:r>
      <w:proofErr w:type="spellEnd"/>
      <w:r>
        <w:rPr>
          <w:rFonts w:ascii="Arial" w:hAnsi="Arial" w:cs="Arial"/>
          <w:sz w:val="24"/>
          <w:szCs w:val="24"/>
        </w:rPr>
        <w:t xml:space="preserve"> para sa </w:t>
      </w:r>
      <w:proofErr w:type="spellStart"/>
      <w:r>
        <w:rPr>
          <w:rFonts w:ascii="Arial" w:hAnsi="Arial" w:cs="Arial"/>
          <w:sz w:val="24"/>
          <w:szCs w:val="24"/>
        </w:rPr>
        <w:t>pagpasya</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umabot</w:t>
      </w:r>
      <w:proofErr w:type="spellEnd"/>
      <w:r>
        <w:rPr>
          <w:rFonts w:ascii="Arial" w:hAnsi="Arial" w:cs="Arial"/>
          <w:sz w:val="24"/>
          <w:szCs w:val="24"/>
        </w:rPr>
        <w:t xml:space="preserve"> </w:t>
      </w:r>
      <w:proofErr w:type="spellStart"/>
      <w:r>
        <w:rPr>
          <w:rFonts w:ascii="Arial" w:hAnsi="Arial" w:cs="Arial"/>
          <w:sz w:val="24"/>
          <w:szCs w:val="24"/>
        </w:rPr>
        <w:t>hanggang</w:t>
      </w:r>
      <w:proofErr w:type="spellEnd"/>
      <w:r>
        <w:rPr>
          <w:rFonts w:ascii="Arial" w:hAnsi="Arial" w:cs="Arial"/>
          <w:sz w:val="24"/>
          <w:szCs w:val="24"/>
        </w:rPr>
        <w:t xml:space="preserve"> 14 na </w:t>
      </w:r>
      <w:proofErr w:type="spellStart"/>
      <w:r>
        <w:rPr>
          <w:rFonts w:ascii="Arial" w:hAnsi="Arial" w:cs="Arial"/>
          <w:sz w:val="24"/>
          <w:szCs w:val="24"/>
        </w:rPr>
        <w:t>araw</w:t>
      </w:r>
      <w:proofErr w:type="spellEnd"/>
      <w:r>
        <w:rPr>
          <w:rFonts w:ascii="Arial" w:hAnsi="Arial" w:cs="Arial"/>
          <w:sz w:val="24"/>
          <w:szCs w:val="24"/>
        </w:rPr>
        <w:t xml:space="preserve"> kung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ekstensyon</w:t>
      </w:r>
      <w:proofErr w:type="spellEnd"/>
      <w:r>
        <w:rPr>
          <w:rFonts w:ascii="Arial" w:hAnsi="Arial" w:cs="Arial"/>
          <w:sz w:val="24"/>
          <w:szCs w:val="24"/>
        </w:rPr>
        <w:t xml:space="preserve">, o kung sa </w:t>
      </w:r>
      <w:proofErr w:type="spellStart"/>
      <w:r>
        <w:rPr>
          <w:rFonts w:ascii="Arial" w:hAnsi="Arial" w:cs="Arial"/>
          <w:sz w:val="24"/>
          <w:szCs w:val="24"/>
        </w:rPr>
        <w:t>tingin</w:t>
      </w:r>
      <w:proofErr w:type="spellEnd"/>
      <w:r>
        <w:rPr>
          <w:rFonts w:ascii="Arial" w:hAnsi="Arial" w:cs="Arial"/>
          <w:sz w:val="24"/>
          <w:szCs w:val="24"/>
        </w:rPr>
        <w:t xml:space="preserve"> 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maryoong</w:t>
      </w:r>
      <w:proofErr w:type="spellEnd"/>
      <w:r>
        <w:rPr>
          <w:rFonts w:ascii="Arial" w:hAnsi="Arial" w:cs="Arial"/>
          <w:sz w:val="24"/>
          <w:szCs w:val="24"/>
        </w:rPr>
        <w:t xml:space="preserve"> </w:t>
      </w:r>
      <w:proofErr w:type="spellStart"/>
      <w:r>
        <w:rPr>
          <w:rFonts w:ascii="Arial" w:hAnsi="Arial" w:cs="Arial"/>
          <w:sz w:val="24"/>
          <w:szCs w:val="24"/>
        </w:rPr>
        <w:t>pangangailangan</w:t>
      </w:r>
      <w:proofErr w:type="spellEnd"/>
      <w:r>
        <w:rPr>
          <w:rFonts w:ascii="Arial" w:hAnsi="Arial" w:cs="Arial"/>
          <w:sz w:val="24"/>
          <w:szCs w:val="24"/>
        </w:rPr>
        <w:t xml:space="preserve"> nang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at ang </w:t>
      </w:r>
      <w:proofErr w:type="spellStart"/>
      <w:r>
        <w:rPr>
          <w:rFonts w:ascii="Arial" w:hAnsi="Arial" w:cs="Arial"/>
          <w:sz w:val="24"/>
          <w:szCs w:val="24"/>
        </w:rPr>
        <w:t>pagka-antala</w:t>
      </w:r>
      <w:proofErr w:type="spellEnd"/>
      <w:r>
        <w:rPr>
          <w:rFonts w:ascii="Arial" w:hAnsi="Arial" w:cs="Arial"/>
          <w:sz w:val="24"/>
          <w:szCs w:val="24"/>
        </w:rPr>
        <w:t xml:space="preserve"> ay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00750A96">
        <w:rPr>
          <w:rFonts w:ascii="Arial" w:hAnsi="Arial" w:cs="Arial"/>
          <w:sz w:val="24"/>
          <w:szCs w:val="24"/>
        </w:rPr>
        <w:t>ikabubuti</w:t>
      </w:r>
      <w:proofErr w:type="spellEnd"/>
      <w:r>
        <w:rPr>
          <w:rFonts w:ascii="Arial" w:hAnsi="Arial" w:cs="Arial"/>
          <w:sz w:val="24"/>
          <w:szCs w:val="24"/>
        </w:rPr>
        <w:t xml:space="preserve">. Ang </w:t>
      </w:r>
      <w:proofErr w:type="spellStart"/>
      <w:r>
        <w:rPr>
          <w:rFonts w:ascii="Arial" w:hAnsi="Arial" w:cs="Arial"/>
          <w:sz w:val="24"/>
          <w:szCs w:val="24"/>
        </w:rPr>
        <w:t>halimbawa</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pagka-antala</w:t>
      </w:r>
      <w:proofErr w:type="spellEnd"/>
      <w:r>
        <w:rPr>
          <w:rFonts w:ascii="Arial" w:hAnsi="Arial" w:cs="Arial"/>
          <w:sz w:val="24"/>
          <w:szCs w:val="24"/>
        </w:rPr>
        <w:t xml:space="preserve"> ng </w:t>
      </w:r>
      <w:proofErr w:type="spellStart"/>
      <w:r>
        <w:rPr>
          <w:rFonts w:ascii="Arial" w:hAnsi="Arial" w:cs="Arial"/>
          <w:sz w:val="24"/>
          <w:szCs w:val="24"/>
        </w:rPr>
        <w:t>benepisyo</w:t>
      </w:r>
      <w:proofErr w:type="spellEnd"/>
      <w:r>
        <w:rPr>
          <w:rFonts w:ascii="Arial" w:hAnsi="Arial" w:cs="Arial"/>
          <w:sz w:val="24"/>
          <w:szCs w:val="24"/>
        </w:rPr>
        <w:t xml:space="preserve"> ay kung sa </w:t>
      </w:r>
      <w:proofErr w:type="spellStart"/>
      <w:r>
        <w:rPr>
          <w:rFonts w:ascii="Arial" w:hAnsi="Arial" w:cs="Arial"/>
          <w:sz w:val="24"/>
          <w:szCs w:val="24"/>
        </w:rPr>
        <w:t>tingin</w:t>
      </w:r>
      <w:proofErr w:type="spellEnd"/>
      <w:r>
        <w:rPr>
          <w:rFonts w:ascii="Arial" w:hAnsi="Arial" w:cs="Arial"/>
          <w:sz w:val="24"/>
          <w:szCs w:val="24"/>
        </w:rPr>
        <w:t xml:space="preserve"> 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maaaring</w:t>
      </w:r>
      <w:proofErr w:type="spellEnd"/>
      <w:r>
        <w:rPr>
          <w:rFonts w:ascii="Arial" w:hAnsi="Arial" w:cs="Arial"/>
          <w:sz w:val="24"/>
          <w:szCs w:val="24"/>
        </w:rPr>
        <w:t xml:space="preserve"> ma-</w:t>
      </w:r>
      <w:proofErr w:type="spellStart"/>
      <w:r>
        <w:rPr>
          <w:rFonts w:ascii="Arial" w:hAnsi="Arial" w:cs="Arial"/>
          <w:sz w:val="24"/>
          <w:szCs w:val="24"/>
        </w:rPr>
        <w:t>aprubahan</w:t>
      </w:r>
      <w:proofErr w:type="spellEnd"/>
      <w:r>
        <w:rPr>
          <w:rFonts w:ascii="Arial" w:hAnsi="Arial" w:cs="Arial"/>
          <w:sz w:val="24"/>
          <w:szCs w:val="24"/>
        </w:rPr>
        <w:t xml:space="preserve"> ang </w:t>
      </w:r>
      <w:proofErr w:type="spellStart"/>
      <w:r>
        <w:rPr>
          <w:rFonts w:ascii="Arial" w:hAnsi="Arial" w:cs="Arial"/>
          <w:sz w:val="24"/>
          <w:szCs w:val="24"/>
        </w:rPr>
        <w:t>apela</w:t>
      </w:r>
      <w:proofErr w:type="spellEnd"/>
      <w:r>
        <w:rPr>
          <w:rFonts w:ascii="Arial" w:hAnsi="Arial" w:cs="Arial"/>
          <w:sz w:val="24"/>
          <w:szCs w:val="24"/>
        </w:rPr>
        <w:t xml:space="preserve"> kung </w:t>
      </w:r>
      <w:proofErr w:type="spellStart"/>
      <w:r>
        <w:rPr>
          <w:rFonts w:ascii="Arial" w:hAnsi="Arial" w:cs="Arial"/>
          <w:sz w:val="24"/>
          <w:szCs w:val="24"/>
        </w:rPr>
        <w:t>ito</w:t>
      </w:r>
      <w:proofErr w:type="spellEnd"/>
      <w:r>
        <w:rPr>
          <w:rFonts w:ascii="Arial" w:hAnsi="Arial" w:cs="Arial"/>
          <w:sz w:val="24"/>
          <w:szCs w:val="24"/>
        </w:rPr>
        <w:t xml:space="preserve"> ay may </w:t>
      </w:r>
      <w:proofErr w:type="spellStart"/>
      <w:r>
        <w:rPr>
          <w:rFonts w:ascii="Arial" w:hAnsi="Arial" w:cs="Arial"/>
          <w:sz w:val="24"/>
          <w:szCs w:val="24"/>
        </w:rPr>
        <w:t>panahon</w:t>
      </w:r>
      <w:proofErr w:type="spellEnd"/>
      <w:r>
        <w:rPr>
          <w:rFonts w:ascii="Arial" w:hAnsi="Arial" w:cs="Arial"/>
          <w:sz w:val="24"/>
          <w:szCs w:val="24"/>
        </w:rPr>
        <w:t xml:space="preserve"> para </w:t>
      </w:r>
      <w:proofErr w:type="spellStart"/>
      <w:r>
        <w:rPr>
          <w:rFonts w:ascii="Arial" w:hAnsi="Arial" w:cs="Arial"/>
          <w:sz w:val="24"/>
          <w:szCs w:val="24"/>
        </w:rPr>
        <w:t>makuha</w:t>
      </w:r>
      <w:proofErr w:type="spellEnd"/>
      <w:r>
        <w:rPr>
          <w:rFonts w:ascii="Arial" w:hAnsi="Arial" w:cs="Arial"/>
          <w:sz w:val="24"/>
          <w:szCs w:val="24"/>
        </w:rPr>
        <w:t xml:space="preserve"> ang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 aiyo provider.</w:t>
      </w:r>
    </w:p>
    <w:p w14:paraId="325BED2B" w14:textId="77777777" w:rsidR="00710C55" w:rsidRDefault="00710C55" w:rsidP="00A92CD7">
      <w:pPr>
        <w:spacing w:after="0" w:line="360" w:lineRule="auto"/>
        <w:contextualSpacing/>
        <w:rPr>
          <w:rFonts w:ascii="Arial" w:hAnsi="Arial" w:cs="Arial"/>
          <w:sz w:val="24"/>
          <w:szCs w:val="24"/>
        </w:rPr>
      </w:pPr>
    </w:p>
    <w:p w14:paraId="01E1FDC5" w14:textId="16479B3D" w:rsidR="00A2793E" w:rsidRPr="009273FC" w:rsidRDefault="00A2793E" w:rsidP="00A92CD7">
      <w:pPr>
        <w:spacing w:after="0" w:line="360" w:lineRule="auto"/>
        <w:ind w:left="360"/>
        <w:contextualSpacing/>
        <w:rPr>
          <w:rFonts w:ascii="Arial" w:hAnsi="Arial" w:cs="Arial"/>
          <w:sz w:val="24"/>
          <w:szCs w:val="24"/>
        </w:rPr>
      </w:pPr>
    </w:p>
    <w:p w14:paraId="508D0EC5" w14:textId="767D5859" w:rsidR="00A2793E" w:rsidRPr="009273FC" w:rsidRDefault="00710C55" w:rsidP="00A92CD7">
      <w:pPr>
        <w:spacing w:after="0" w:line="360" w:lineRule="auto"/>
        <w:contextualSpacing/>
        <w:rPr>
          <w:rFonts w:ascii="Arial" w:hAnsi="Arial" w:cs="Arial"/>
          <w:b/>
          <w:bCs/>
          <w:sz w:val="24"/>
          <w:szCs w:val="24"/>
        </w:rPr>
      </w:pPr>
      <w:r>
        <w:rPr>
          <w:rFonts w:ascii="Arial" w:hAnsi="Arial" w:cs="Arial"/>
          <w:b/>
          <w:bCs/>
          <w:sz w:val="24"/>
          <w:szCs w:val="24"/>
        </w:rPr>
        <w:t xml:space="preserve">Paano Kung Hindi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Makahintay</w:t>
      </w:r>
      <w:proofErr w:type="spellEnd"/>
      <w:r>
        <w:rPr>
          <w:rFonts w:ascii="Arial" w:hAnsi="Arial" w:cs="Arial"/>
          <w:b/>
          <w:bCs/>
          <w:sz w:val="24"/>
          <w:szCs w:val="24"/>
        </w:rPr>
        <w:t xml:space="preserve"> Ng 30 Na Araw Para Sa </w:t>
      </w:r>
      <w:proofErr w:type="spellStart"/>
      <w:r>
        <w:rPr>
          <w:rFonts w:ascii="Arial" w:hAnsi="Arial" w:cs="Arial"/>
          <w:b/>
          <w:bCs/>
          <w:sz w:val="24"/>
          <w:szCs w:val="24"/>
        </w:rPr>
        <w:t>Desisyon</w:t>
      </w:r>
      <w:proofErr w:type="spellEnd"/>
      <w:r>
        <w:rPr>
          <w:rFonts w:ascii="Arial" w:hAnsi="Arial" w:cs="Arial"/>
          <w:b/>
          <w:bCs/>
          <w:sz w:val="24"/>
          <w:szCs w:val="24"/>
        </w:rPr>
        <w:t xml:space="preserve"> Ng Aking Apela?</w:t>
      </w:r>
    </w:p>
    <w:p w14:paraId="78EFDC1C" w14:textId="77777777" w:rsidR="006D4343" w:rsidRPr="009273FC" w:rsidRDefault="006D4343" w:rsidP="00A92CD7">
      <w:pPr>
        <w:spacing w:after="0" w:line="360" w:lineRule="auto"/>
        <w:contextualSpacing/>
        <w:rPr>
          <w:rFonts w:ascii="Arial" w:hAnsi="Arial" w:cs="Arial"/>
          <w:b/>
          <w:bCs/>
          <w:sz w:val="24"/>
          <w:szCs w:val="24"/>
        </w:rPr>
      </w:pPr>
    </w:p>
    <w:p w14:paraId="4E7C6C1D" w14:textId="46D137C4" w:rsidR="00A2793E" w:rsidRPr="009273FC" w:rsidRDefault="00710C55" w:rsidP="00A92CD7">
      <w:pPr>
        <w:spacing w:after="0" w:line="360" w:lineRule="auto"/>
        <w:contextualSpacing/>
        <w:rPr>
          <w:rFonts w:ascii="Arial" w:hAnsi="Arial" w:cs="Arial"/>
          <w:sz w:val="24"/>
          <w:szCs w:val="24"/>
        </w:rPr>
      </w:pPr>
      <w:proofErr w:type="spellStart"/>
      <w:r>
        <w:rPr>
          <w:rFonts w:ascii="Arial" w:hAnsi="Arial" w:cs="Arial"/>
          <w:sz w:val="24"/>
          <w:szCs w:val="24"/>
        </w:rPr>
        <w:lastRenderedPageBreak/>
        <w:t>Maaaring</w:t>
      </w:r>
      <w:proofErr w:type="spellEnd"/>
      <w:r>
        <w:rPr>
          <w:rFonts w:ascii="Arial" w:hAnsi="Arial" w:cs="Arial"/>
          <w:sz w:val="24"/>
          <w:szCs w:val="24"/>
        </w:rPr>
        <w:t xml:space="preserve"> </w:t>
      </w:r>
      <w:proofErr w:type="spellStart"/>
      <w:r>
        <w:rPr>
          <w:rFonts w:ascii="Arial" w:hAnsi="Arial" w:cs="Arial"/>
          <w:sz w:val="24"/>
          <w:szCs w:val="24"/>
        </w:rPr>
        <w:t>mapabilis</w:t>
      </w:r>
      <w:proofErr w:type="spellEnd"/>
      <w:r>
        <w:rPr>
          <w:rFonts w:ascii="Arial" w:hAnsi="Arial" w:cs="Arial"/>
          <w:sz w:val="24"/>
          <w:szCs w:val="24"/>
        </w:rPr>
        <w:t xml:space="preserve"> ang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kung </w:t>
      </w:r>
      <w:proofErr w:type="spellStart"/>
      <w:r>
        <w:rPr>
          <w:rFonts w:ascii="Arial" w:hAnsi="Arial" w:cs="Arial"/>
          <w:sz w:val="24"/>
          <w:szCs w:val="24"/>
        </w:rPr>
        <w:t>ito</w:t>
      </w:r>
      <w:proofErr w:type="spellEnd"/>
      <w:r>
        <w:rPr>
          <w:rFonts w:ascii="Arial" w:hAnsi="Arial" w:cs="Arial"/>
          <w:sz w:val="24"/>
          <w:szCs w:val="24"/>
        </w:rPr>
        <w:t xml:space="preserve"> ay </w:t>
      </w: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kwalipikado</w:t>
      </w:r>
      <w:proofErr w:type="spellEnd"/>
      <w:r>
        <w:rPr>
          <w:rFonts w:ascii="Arial" w:hAnsi="Arial" w:cs="Arial"/>
          <w:sz w:val="24"/>
          <w:szCs w:val="24"/>
        </w:rPr>
        <w:t xml:space="preserve">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mabalis</w:t>
      </w:r>
      <w:proofErr w:type="spellEnd"/>
      <w:r>
        <w:rPr>
          <w:rFonts w:ascii="Arial" w:hAnsi="Arial" w:cs="Arial"/>
          <w:sz w:val="24"/>
          <w:szCs w:val="24"/>
        </w:rPr>
        <w:t xml:space="preserve"> na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w:t>
      </w:r>
    </w:p>
    <w:p w14:paraId="164C787E" w14:textId="77777777" w:rsidR="00A2793E" w:rsidRPr="009273FC" w:rsidRDefault="00A2793E" w:rsidP="00A92CD7">
      <w:pPr>
        <w:spacing w:after="0" w:line="360" w:lineRule="auto"/>
        <w:ind w:left="360"/>
        <w:contextualSpacing/>
        <w:rPr>
          <w:rFonts w:ascii="Arial" w:hAnsi="Arial" w:cs="Arial"/>
          <w:sz w:val="24"/>
          <w:szCs w:val="24"/>
        </w:rPr>
      </w:pPr>
    </w:p>
    <w:p w14:paraId="2615ED7E" w14:textId="41CD71DD" w:rsidR="00A2793E" w:rsidRPr="009273FC" w:rsidRDefault="00710C55" w:rsidP="00A92CD7">
      <w:pPr>
        <w:spacing w:after="0" w:line="360" w:lineRule="auto"/>
        <w:contextualSpacing/>
        <w:rPr>
          <w:rFonts w:ascii="Arial" w:hAnsi="Arial" w:cs="Arial"/>
          <w:b/>
          <w:bCs/>
          <w:sz w:val="24"/>
          <w:szCs w:val="24"/>
        </w:rPr>
      </w:pPr>
      <w:r>
        <w:rPr>
          <w:rFonts w:ascii="Arial" w:hAnsi="Arial" w:cs="Arial"/>
          <w:b/>
          <w:bCs/>
          <w:sz w:val="24"/>
          <w:szCs w:val="24"/>
        </w:rPr>
        <w:t xml:space="preserve">Ang </w:t>
      </w:r>
      <w:proofErr w:type="spellStart"/>
      <w:r>
        <w:rPr>
          <w:rFonts w:ascii="Arial" w:hAnsi="Arial" w:cs="Arial"/>
          <w:b/>
          <w:bCs/>
          <w:sz w:val="24"/>
          <w:szCs w:val="24"/>
        </w:rPr>
        <w:t>Ang</w:t>
      </w:r>
      <w:proofErr w:type="spellEnd"/>
      <w:r>
        <w:rPr>
          <w:rFonts w:ascii="Arial" w:hAnsi="Arial" w:cs="Arial"/>
          <w:b/>
          <w:bCs/>
          <w:sz w:val="24"/>
          <w:szCs w:val="24"/>
        </w:rPr>
        <w:t xml:space="preserve"> </w:t>
      </w:r>
      <w:proofErr w:type="spellStart"/>
      <w:r>
        <w:rPr>
          <w:rFonts w:ascii="Arial" w:hAnsi="Arial" w:cs="Arial"/>
          <w:b/>
          <w:bCs/>
          <w:sz w:val="24"/>
          <w:szCs w:val="24"/>
        </w:rPr>
        <w:t>Pinabalis</w:t>
      </w:r>
      <w:proofErr w:type="spellEnd"/>
      <w:r>
        <w:rPr>
          <w:rFonts w:ascii="Arial" w:hAnsi="Arial" w:cs="Arial"/>
          <w:b/>
          <w:bCs/>
          <w:sz w:val="24"/>
          <w:szCs w:val="24"/>
        </w:rPr>
        <w:t xml:space="preserve"> </w:t>
      </w:r>
      <w:r w:rsidR="00453B7E">
        <w:rPr>
          <w:rFonts w:ascii="Arial" w:hAnsi="Arial" w:cs="Arial"/>
          <w:b/>
          <w:bCs/>
          <w:sz w:val="24"/>
          <w:szCs w:val="24"/>
        </w:rPr>
        <w:t>N</w:t>
      </w:r>
      <w:r>
        <w:rPr>
          <w:rFonts w:ascii="Arial" w:hAnsi="Arial" w:cs="Arial"/>
          <w:b/>
          <w:bCs/>
          <w:sz w:val="24"/>
          <w:szCs w:val="24"/>
        </w:rPr>
        <w:t>a Apela (Expedited Appeal)</w:t>
      </w:r>
      <w:r w:rsidR="00A2793E" w:rsidRPr="009273FC">
        <w:rPr>
          <w:rFonts w:ascii="Arial" w:hAnsi="Arial" w:cs="Arial"/>
          <w:b/>
          <w:bCs/>
          <w:sz w:val="24"/>
          <w:szCs w:val="24"/>
        </w:rPr>
        <w:t>?</w:t>
      </w:r>
    </w:p>
    <w:p w14:paraId="171A759A" w14:textId="77777777" w:rsidR="006D4343" w:rsidRPr="009273FC" w:rsidRDefault="006D4343" w:rsidP="00A92CD7">
      <w:pPr>
        <w:spacing w:after="0" w:line="360" w:lineRule="auto"/>
        <w:contextualSpacing/>
        <w:rPr>
          <w:rFonts w:ascii="Arial" w:hAnsi="Arial" w:cs="Arial"/>
          <w:b/>
          <w:bCs/>
          <w:sz w:val="24"/>
          <w:szCs w:val="24"/>
        </w:rPr>
      </w:pPr>
    </w:p>
    <w:p w14:paraId="54D5E53A" w14:textId="0D84DFBA" w:rsidR="00710C55" w:rsidRDefault="00710C55"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isang</w:t>
      </w:r>
      <w:proofErr w:type="spellEnd"/>
      <w:r>
        <w:rPr>
          <w:rFonts w:ascii="Arial" w:hAnsi="Arial" w:cs="Arial"/>
          <w:sz w:val="24"/>
          <w:szCs w:val="24"/>
        </w:rPr>
        <w:t xml:space="preserve"> mas </w:t>
      </w:r>
      <w:proofErr w:type="spellStart"/>
      <w:r>
        <w:rPr>
          <w:rFonts w:ascii="Arial" w:hAnsi="Arial" w:cs="Arial"/>
          <w:sz w:val="24"/>
          <w:szCs w:val="24"/>
        </w:rPr>
        <w:t>mabilis</w:t>
      </w:r>
      <w:proofErr w:type="spellEnd"/>
      <w:r>
        <w:rPr>
          <w:rFonts w:ascii="Arial" w:hAnsi="Arial" w:cs="Arial"/>
          <w:sz w:val="24"/>
          <w:szCs w:val="24"/>
        </w:rPr>
        <w:t xml:space="preserve"> na </w:t>
      </w:r>
      <w:proofErr w:type="spellStart"/>
      <w:r>
        <w:rPr>
          <w:rFonts w:ascii="Arial" w:hAnsi="Arial" w:cs="Arial"/>
          <w:sz w:val="24"/>
          <w:szCs w:val="24"/>
        </w:rPr>
        <w:t>paraan</w:t>
      </w:r>
      <w:proofErr w:type="spellEnd"/>
      <w:r>
        <w:rPr>
          <w:rFonts w:ascii="Arial" w:hAnsi="Arial" w:cs="Arial"/>
          <w:sz w:val="24"/>
          <w:szCs w:val="24"/>
        </w:rPr>
        <w:t xml:space="preserve"> ng </w:t>
      </w:r>
      <w:proofErr w:type="spellStart"/>
      <w:r>
        <w:rPr>
          <w:rFonts w:ascii="Arial" w:hAnsi="Arial" w:cs="Arial"/>
          <w:sz w:val="24"/>
          <w:szCs w:val="24"/>
        </w:rPr>
        <w:t>pagpasya</w:t>
      </w:r>
      <w:proofErr w:type="spellEnd"/>
      <w:r>
        <w:rPr>
          <w:rFonts w:ascii="Arial" w:hAnsi="Arial" w:cs="Arial"/>
          <w:sz w:val="24"/>
          <w:szCs w:val="24"/>
        </w:rPr>
        <w:t xml:space="preserve"> ng </w:t>
      </w:r>
      <w:proofErr w:type="spellStart"/>
      <w:r>
        <w:rPr>
          <w:rFonts w:ascii="Arial" w:hAnsi="Arial" w:cs="Arial"/>
          <w:sz w:val="24"/>
          <w:szCs w:val="24"/>
        </w:rPr>
        <w:t>ap</w:t>
      </w:r>
      <w:r w:rsidR="00453B7E">
        <w:rPr>
          <w:rFonts w:ascii="Arial" w:hAnsi="Arial" w:cs="Arial"/>
          <w:sz w:val="24"/>
          <w:szCs w:val="24"/>
        </w:rPr>
        <w:t>ela</w:t>
      </w:r>
      <w:proofErr w:type="spellEnd"/>
      <w:r>
        <w:rPr>
          <w:rFonts w:ascii="Arial" w:hAnsi="Arial" w:cs="Arial"/>
          <w:sz w:val="24"/>
          <w:szCs w:val="24"/>
        </w:rPr>
        <w:t xml:space="preserve">. Ang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sinusunod</w:t>
      </w:r>
      <w:proofErr w:type="spellEnd"/>
      <w:r>
        <w:rPr>
          <w:rFonts w:ascii="Arial" w:hAnsi="Arial" w:cs="Arial"/>
          <w:sz w:val="24"/>
          <w:szCs w:val="24"/>
        </w:rPr>
        <w:t xml:space="preserve"> ang </w:t>
      </w:r>
      <w:proofErr w:type="spellStart"/>
      <w:r>
        <w:rPr>
          <w:rFonts w:ascii="Arial" w:hAnsi="Arial" w:cs="Arial"/>
          <w:sz w:val="24"/>
          <w:szCs w:val="24"/>
        </w:rPr>
        <w:t>katulad</w:t>
      </w:r>
      <w:proofErr w:type="spellEnd"/>
      <w:r>
        <w:rPr>
          <w:rFonts w:ascii="Arial" w:hAnsi="Arial" w:cs="Arial"/>
          <w:sz w:val="24"/>
          <w:szCs w:val="24"/>
        </w:rPr>
        <w:t xml:space="preserve"> na </w:t>
      </w:r>
      <w:proofErr w:type="spellStart"/>
      <w:r>
        <w:rPr>
          <w:rFonts w:ascii="Arial" w:hAnsi="Arial" w:cs="Arial"/>
          <w:sz w:val="24"/>
          <w:szCs w:val="24"/>
        </w:rPr>
        <w:t>proseso</w:t>
      </w:r>
      <w:proofErr w:type="spellEnd"/>
      <w:r>
        <w:rPr>
          <w:rFonts w:ascii="Arial" w:hAnsi="Arial" w:cs="Arial"/>
          <w:sz w:val="24"/>
          <w:szCs w:val="24"/>
        </w:rPr>
        <w:t xml:space="preserve"> </w:t>
      </w:r>
      <w:r w:rsidR="00453B7E">
        <w:rPr>
          <w:rFonts w:ascii="Arial" w:hAnsi="Arial" w:cs="Arial"/>
          <w:sz w:val="24"/>
          <w:szCs w:val="24"/>
        </w:rPr>
        <w:t>ng</w:t>
      </w:r>
      <w:r>
        <w:rPr>
          <w:rFonts w:ascii="Arial" w:hAnsi="Arial" w:cs="Arial"/>
          <w:sz w:val="24"/>
          <w:szCs w:val="24"/>
        </w:rPr>
        <w:t xml:space="preserve"> </w:t>
      </w:r>
      <w:proofErr w:type="spellStart"/>
      <w:r>
        <w:rPr>
          <w:rFonts w:ascii="Arial" w:hAnsi="Arial" w:cs="Arial"/>
          <w:sz w:val="24"/>
          <w:szCs w:val="24"/>
        </w:rPr>
        <w:t>karaniwan</w:t>
      </w:r>
      <w:proofErr w:type="spellEnd"/>
      <w:r>
        <w:rPr>
          <w:rFonts w:ascii="Arial" w:hAnsi="Arial" w:cs="Arial"/>
          <w:sz w:val="24"/>
          <w:szCs w:val="24"/>
        </w:rPr>
        <w:t xml:space="preserve"> na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pag-apela</w:t>
      </w:r>
      <w:proofErr w:type="spellEnd"/>
      <w:r>
        <w:rPr>
          <w:rFonts w:ascii="Arial" w:hAnsi="Arial" w:cs="Arial"/>
          <w:sz w:val="24"/>
          <w:szCs w:val="24"/>
        </w:rPr>
        <w:t xml:space="preserve">. </w:t>
      </w:r>
      <w:proofErr w:type="spellStart"/>
      <w:r>
        <w:rPr>
          <w:rFonts w:ascii="Arial" w:hAnsi="Arial" w:cs="Arial"/>
          <w:sz w:val="24"/>
          <w:szCs w:val="24"/>
        </w:rPr>
        <w:t>Subalit</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maipakita</w:t>
      </w:r>
      <w:proofErr w:type="spellEnd"/>
      <w:r>
        <w:rPr>
          <w:rFonts w:ascii="Arial" w:hAnsi="Arial" w:cs="Arial"/>
          <w:sz w:val="24"/>
          <w:szCs w:val="24"/>
        </w:rPr>
        <w:t xml:space="preserve"> na ang </w:t>
      </w:r>
      <w:proofErr w:type="spellStart"/>
      <w:r>
        <w:rPr>
          <w:rFonts w:ascii="Arial" w:hAnsi="Arial" w:cs="Arial"/>
          <w:sz w:val="24"/>
          <w:szCs w:val="24"/>
        </w:rPr>
        <w:t>paghintay</w:t>
      </w:r>
      <w:proofErr w:type="spellEnd"/>
      <w:r>
        <w:rPr>
          <w:rFonts w:ascii="Arial" w:hAnsi="Arial" w:cs="Arial"/>
          <w:sz w:val="24"/>
          <w:szCs w:val="24"/>
        </w:rPr>
        <w:t xml:space="preserve"> sa </w:t>
      </w:r>
      <w:proofErr w:type="spellStart"/>
      <w:r>
        <w:rPr>
          <w:rFonts w:ascii="Arial" w:hAnsi="Arial" w:cs="Arial"/>
          <w:sz w:val="24"/>
          <w:szCs w:val="24"/>
        </w:rPr>
        <w:t>kara</w:t>
      </w:r>
      <w:r w:rsidR="00453B7E">
        <w:rPr>
          <w:rFonts w:ascii="Arial" w:hAnsi="Arial" w:cs="Arial"/>
          <w:sz w:val="24"/>
          <w:szCs w:val="24"/>
        </w:rPr>
        <w:t>n</w:t>
      </w:r>
      <w:r>
        <w:rPr>
          <w:rFonts w:ascii="Arial" w:hAnsi="Arial" w:cs="Arial"/>
          <w:sz w:val="24"/>
          <w:szCs w:val="24"/>
        </w:rPr>
        <w:t>iwan</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mapasama</w:t>
      </w:r>
      <w:proofErr w:type="spellEnd"/>
      <w:r>
        <w:rPr>
          <w:rFonts w:ascii="Arial" w:hAnsi="Arial" w:cs="Arial"/>
          <w:sz w:val="24"/>
          <w:szCs w:val="24"/>
        </w:rPr>
        <w:t xml:space="preserve"> </w:t>
      </w:r>
      <w:r w:rsidR="00453B7E">
        <w:rPr>
          <w:rFonts w:ascii="Arial" w:hAnsi="Arial" w:cs="Arial"/>
          <w:sz w:val="24"/>
          <w:szCs w:val="24"/>
        </w:rPr>
        <w:t>sa</w:t>
      </w:r>
      <w:r>
        <w:rPr>
          <w:rFonts w:ascii="Arial" w:hAnsi="Arial" w:cs="Arial"/>
          <w:sz w:val="24"/>
          <w:szCs w:val="24"/>
        </w:rPr>
        <w:t xml:space="preserve">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Pr="00710C55">
        <w:rPr>
          <w:rFonts w:ascii="Arial" w:hAnsi="Arial" w:cs="Arial"/>
          <w:sz w:val="24"/>
          <w:szCs w:val="24"/>
        </w:rPr>
        <w:t>kondisyon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proseo</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sinusunod</w:t>
      </w:r>
      <w:proofErr w:type="spellEnd"/>
      <w:r>
        <w:rPr>
          <w:rFonts w:ascii="Arial" w:hAnsi="Arial" w:cs="Arial"/>
          <w:sz w:val="24"/>
          <w:szCs w:val="24"/>
        </w:rPr>
        <w:t xml:space="preserve"> din ang </w:t>
      </w:r>
      <w:proofErr w:type="spellStart"/>
      <w:r>
        <w:rPr>
          <w:rFonts w:ascii="Arial" w:hAnsi="Arial" w:cs="Arial"/>
          <w:sz w:val="24"/>
          <w:szCs w:val="24"/>
        </w:rPr>
        <w:t>ibang</w:t>
      </w:r>
      <w:proofErr w:type="spellEnd"/>
      <w:r>
        <w:rPr>
          <w:rFonts w:ascii="Arial" w:hAnsi="Arial" w:cs="Arial"/>
          <w:sz w:val="24"/>
          <w:szCs w:val="24"/>
        </w:rPr>
        <w:t xml:space="preserve"> deadline </w:t>
      </w:r>
      <w:proofErr w:type="spellStart"/>
      <w:r>
        <w:rPr>
          <w:rFonts w:ascii="Arial" w:hAnsi="Arial" w:cs="Arial"/>
          <w:sz w:val="24"/>
          <w:szCs w:val="24"/>
        </w:rPr>
        <w:t>kaysa</w:t>
      </w:r>
      <w:proofErr w:type="spellEnd"/>
      <w:r>
        <w:rPr>
          <w:rFonts w:ascii="Arial" w:hAnsi="Arial" w:cs="Arial"/>
          <w:sz w:val="24"/>
          <w:szCs w:val="24"/>
        </w:rPr>
        <w:t xml:space="preserve"> sa </w:t>
      </w:r>
      <w:proofErr w:type="spellStart"/>
      <w:r>
        <w:rPr>
          <w:rFonts w:ascii="Arial" w:hAnsi="Arial" w:cs="Arial"/>
          <w:sz w:val="24"/>
          <w:szCs w:val="24"/>
        </w:rPr>
        <w:t>karaniwan</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Mayroong</w:t>
      </w:r>
      <w:proofErr w:type="spellEnd"/>
      <w:r>
        <w:rPr>
          <w:rFonts w:ascii="Arial" w:hAnsi="Arial" w:cs="Arial"/>
          <w:sz w:val="24"/>
          <w:szCs w:val="24"/>
        </w:rPr>
        <w:t xml:space="preserve"> 72 na </w:t>
      </w:r>
      <w:proofErr w:type="spellStart"/>
      <w:r>
        <w:rPr>
          <w:rFonts w:ascii="Arial" w:hAnsi="Arial" w:cs="Arial"/>
          <w:sz w:val="24"/>
          <w:szCs w:val="24"/>
        </w:rPr>
        <w:t>oras</w:t>
      </w:r>
      <w:proofErr w:type="spellEnd"/>
      <w:r>
        <w:rPr>
          <w:rFonts w:ascii="Arial" w:hAnsi="Arial" w:cs="Arial"/>
          <w:sz w:val="24"/>
          <w:szCs w:val="24"/>
        </w:rPr>
        <w:t xml:space="preserve"> ang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para </w:t>
      </w:r>
      <w:proofErr w:type="spellStart"/>
      <w:r>
        <w:rPr>
          <w:rFonts w:ascii="Arial" w:hAnsi="Arial" w:cs="Arial"/>
          <w:sz w:val="24"/>
          <w:szCs w:val="24"/>
        </w:rPr>
        <w:t>pag-aralan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na </w:t>
      </w:r>
      <w:proofErr w:type="spellStart"/>
      <w:r>
        <w:rPr>
          <w:rFonts w:ascii="Arial" w:hAnsi="Arial" w:cs="Arial"/>
          <w:sz w:val="24"/>
          <w:szCs w:val="24"/>
        </w:rPr>
        <w:t>pasalitang</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Hindi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sumulat</w:t>
      </w:r>
      <w:proofErr w:type="spellEnd"/>
      <w:r>
        <w:rPr>
          <w:rFonts w:ascii="Arial" w:hAnsi="Arial" w:cs="Arial"/>
          <w:sz w:val="24"/>
          <w:szCs w:val="24"/>
        </w:rPr>
        <w:t xml:space="preserve"> para sa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w:t>
      </w:r>
    </w:p>
    <w:p w14:paraId="0FF49DE4" w14:textId="77777777" w:rsidR="00A2793E" w:rsidRPr="009273FC" w:rsidRDefault="00A2793E" w:rsidP="00A92CD7">
      <w:pPr>
        <w:spacing w:after="0" w:line="360" w:lineRule="auto"/>
        <w:ind w:left="360"/>
        <w:contextualSpacing/>
        <w:rPr>
          <w:rFonts w:ascii="Arial" w:hAnsi="Arial" w:cs="Arial"/>
          <w:sz w:val="24"/>
          <w:szCs w:val="24"/>
        </w:rPr>
      </w:pPr>
    </w:p>
    <w:p w14:paraId="415DF238" w14:textId="2CD30D32" w:rsidR="00A2793E" w:rsidRPr="009273FC" w:rsidRDefault="00710C55" w:rsidP="00A92CD7">
      <w:pPr>
        <w:spacing w:after="0" w:line="360" w:lineRule="auto"/>
        <w:contextualSpacing/>
        <w:rPr>
          <w:rFonts w:ascii="Arial" w:hAnsi="Arial" w:cs="Arial"/>
          <w:b/>
          <w:bCs/>
          <w:sz w:val="24"/>
          <w:szCs w:val="24"/>
        </w:rPr>
      </w:pPr>
      <w:r>
        <w:rPr>
          <w:rFonts w:ascii="Arial" w:hAnsi="Arial" w:cs="Arial"/>
          <w:b/>
          <w:bCs/>
          <w:sz w:val="24"/>
          <w:szCs w:val="24"/>
        </w:rPr>
        <w:t xml:space="preserve">Kailan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Maaaring</w:t>
      </w:r>
      <w:proofErr w:type="spellEnd"/>
      <w:r>
        <w:rPr>
          <w:rFonts w:ascii="Arial" w:hAnsi="Arial" w:cs="Arial"/>
          <w:b/>
          <w:bCs/>
          <w:sz w:val="24"/>
          <w:szCs w:val="24"/>
        </w:rPr>
        <w:t xml:space="preserve"> </w:t>
      </w:r>
      <w:proofErr w:type="spellStart"/>
      <w:r>
        <w:rPr>
          <w:rFonts w:ascii="Arial" w:hAnsi="Arial" w:cs="Arial"/>
          <w:b/>
          <w:bCs/>
          <w:sz w:val="24"/>
          <w:szCs w:val="24"/>
        </w:rPr>
        <w:t>Mag</w:t>
      </w:r>
      <w:r w:rsidR="00362A59">
        <w:rPr>
          <w:rFonts w:ascii="Arial" w:hAnsi="Arial" w:cs="Arial"/>
          <w:b/>
          <w:bCs/>
          <w:sz w:val="24"/>
          <w:szCs w:val="24"/>
        </w:rPr>
        <w:t>sampa</w:t>
      </w:r>
      <w:proofErr w:type="spellEnd"/>
      <w:r>
        <w:rPr>
          <w:rFonts w:ascii="Arial" w:hAnsi="Arial" w:cs="Arial"/>
          <w:b/>
          <w:bCs/>
          <w:sz w:val="24"/>
          <w:szCs w:val="24"/>
        </w:rPr>
        <w:t xml:space="preserve"> Na </w:t>
      </w:r>
      <w:proofErr w:type="spellStart"/>
      <w:r>
        <w:rPr>
          <w:rFonts w:ascii="Arial" w:hAnsi="Arial" w:cs="Arial"/>
          <w:b/>
          <w:bCs/>
          <w:sz w:val="24"/>
          <w:szCs w:val="24"/>
        </w:rPr>
        <w:t>Pinablis</w:t>
      </w:r>
      <w:proofErr w:type="spellEnd"/>
      <w:r>
        <w:rPr>
          <w:rFonts w:ascii="Arial" w:hAnsi="Arial" w:cs="Arial"/>
          <w:b/>
          <w:bCs/>
          <w:sz w:val="24"/>
          <w:szCs w:val="24"/>
        </w:rPr>
        <w:t xml:space="preserve"> Na Apela?</w:t>
      </w:r>
    </w:p>
    <w:p w14:paraId="7788880E" w14:textId="77777777" w:rsidR="006D4343" w:rsidRPr="009273FC" w:rsidRDefault="006D4343" w:rsidP="00A92CD7">
      <w:pPr>
        <w:spacing w:after="0" w:line="360" w:lineRule="auto"/>
        <w:contextualSpacing/>
        <w:rPr>
          <w:rFonts w:ascii="Arial" w:hAnsi="Arial" w:cs="Arial"/>
          <w:b/>
          <w:bCs/>
          <w:sz w:val="24"/>
          <w:szCs w:val="24"/>
        </w:rPr>
      </w:pPr>
    </w:p>
    <w:p w14:paraId="05AC4456" w14:textId="4C5CAAB8" w:rsidR="00710C55" w:rsidRDefault="00710C55" w:rsidP="00A92CD7">
      <w:pPr>
        <w:spacing w:after="0" w:line="360" w:lineRule="auto"/>
        <w:contextualSpacing/>
        <w:rPr>
          <w:rFonts w:ascii="Arial" w:hAnsi="Arial" w:cs="Arial"/>
          <w:sz w:val="24"/>
          <w:szCs w:val="24"/>
        </w:rPr>
      </w:pPr>
      <w:r>
        <w:rPr>
          <w:rFonts w:ascii="Arial" w:hAnsi="Arial" w:cs="Arial"/>
          <w:sz w:val="24"/>
          <w:szCs w:val="24"/>
        </w:rPr>
        <w:t xml:space="preserve">Kung sa </w:t>
      </w:r>
      <w:proofErr w:type="spellStart"/>
      <w:r>
        <w:rPr>
          <w:rFonts w:ascii="Arial" w:hAnsi="Arial" w:cs="Arial"/>
          <w:sz w:val="24"/>
          <w:szCs w:val="24"/>
        </w:rPr>
        <w:t>tingin</w:t>
      </w:r>
      <w:proofErr w:type="spellEnd"/>
      <w:r>
        <w:rPr>
          <w:rFonts w:ascii="Arial" w:hAnsi="Arial" w:cs="Arial"/>
          <w:sz w:val="24"/>
          <w:szCs w:val="24"/>
        </w:rPr>
        <w:t xml:space="preserve"> o na ang </w:t>
      </w:r>
      <w:proofErr w:type="spellStart"/>
      <w:r>
        <w:rPr>
          <w:rFonts w:ascii="Arial" w:hAnsi="Arial" w:cs="Arial"/>
          <w:sz w:val="24"/>
          <w:szCs w:val="24"/>
        </w:rPr>
        <w:t>paghintay</w:t>
      </w:r>
      <w:proofErr w:type="spellEnd"/>
      <w:r>
        <w:rPr>
          <w:rFonts w:ascii="Arial" w:hAnsi="Arial" w:cs="Arial"/>
          <w:sz w:val="24"/>
          <w:szCs w:val="24"/>
        </w:rPr>
        <w:t xml:space="preserve"> ng 30 na </w:t>
      </w:r>
      <w:proofErr w:type="spellStart"/>
      <w:r>
        <w:rPr>
          <w:rFonts w:ascii="Arial" w:hAnsi="Arial" w:cs="Arial"/>
          <w:sz w:val="24"/>
          <w:szCs w:val="24"/>
        </w:rPr>
        <w:t>araw</w:t>
      </w:r>
      <w:proofErr w:type="spellEnd"/>
      <w:r>
        <w:rPr>
          <w:rFonts w:ascii="Arial" w:hAnsi="Arial" w:cs="Arial"/>
          <w:sz w:val="24"/>
          <w:szCs w:val="24"/>
        </w:rPr>
        <w:t xml:space="preserve"> para sa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desisyon</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malalagay</w:t>
      </w:r>
      <w:proofErr w:type="spellEnd"/>
      <w:r>
        <w:rPr>
          <w:rFonts w:ascii="Arial" w:hAnsi="Arial" w:cs="Arial"/>
          <w:sz w:val="24"/>
          <w:szCs w:val="24"/>
        </w:rPr>
        <w:t xml:space="preserve"> sa </w:t>
      </w:r>
      <w:proofErr w:type="spellStart"/>
      <w:r>
        <w:rPr>
          <w:rFonts w:ascii="Arial" w:hAnsi="Arial" w:cs="Arial"/>
          <w:sz w:val="24"/>
          <w:szCs w:val="24"/>
        </w:rPr>
        <w:t>panganib</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buhay</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o </w:t>
      </w:r>
      <w:proofErr w:type="spellStart"/>
      <w:r>
        <w:rPr>
          <w:rFonts w:ascii="Arial" w:hAnsi="Arial" w:cs="Arial"/>
          <w:sz w:val="24"/>
          <w:szCs w:val="24"/>
        </w:rPr>
        <w:t>kakayahn</w:t>
      </w:r>
      <w:proofErr w:type="spellEnd"/>
      <w:r>
        <w:rPr>
          <w:rFonts w:ascii="Arial" w:hAnsi="Arial" w:cs="Arial"/>
          <w:sz w:val="24"/>
          <w:szCs w:val="24"/>
        </w:rPr>
        <w:t xml:space="preserve"> na </w:t>
      </w:r>
      <w:proofErr w:type="spellStart"/>
      <w:r>
        <w:rPr>
          <w:rFonts w:ascii="Arial" w:hAnsi="Arial" w:cs="Arial"/>
          <w:sz w:val="24"/>
          <w:szCs w:val="24"/>
        </w:rPr>
        <w:t>makamit</w:t>
      </w:r>
      <w:proofErr w:type="spellEnd"/>
      <w:r>
        <w:rPr>
          <w:rFonts w:ascii="Arial" w:hAnsi="Arial" w:cs="Arial"/>
          <w:sz w:val="24"/>
          <w:szCs w:val="24"/>
        </w:rPr>
        <w:t xml:space="preserve">, o </w:t>
      </w:r>
      <w:proofErr w:type="spellStart"/>
      <w:r>
        <w:rPr>
          <w:rFonts w:ascii="Arial" w:hAnsi="Arial" w:cs="Arial"/>
          <w:sz w:val="24"/>
          <w:szCs w:val="24"/>
        </w:rPr>
        <w:t>mapanatili</w:t>
      </w:r>
      <w:proofErr w:type="spellEnd"/>
      <w:r>
        <w:rPr>
          <w:rFonts w:ascii="Arial" w:hAnsi="Arial" w:cs="Arial"/>
          <w:sz w:val="24"/>
          <w:szCs w:val="24"/>
        </w:rPr>
        <w:t xml:space="preserve"> o </w:t>
      </w:r>
      <w:proofErr w:type="spellStart"/>
      <w:r>
        <w:rPr>
          <w:rFonts w:ascii="Arial" w:hAnsi="Arial" w:cs="Arial"/>
          <w:sz w:val="24"/>
          <w:szCs w:val="24"/>
        </w:rPr>
        <w:t>mabawi</w:t>
      </w:r>
      <w:proofErr w:type="spellEnd"/>
      <w:r>
        <w:rPr>
          <w:rFonts w:ascii="Arial" w:hAnsi="Arial" w:cs="Arial"/>
          <w:sz w:val="24"/>
          <w:szCs w:val="24"/>
        </w:rPr>
        <w:t xml:space="preserve"> ang </w:t>
      </w:r>
      <w:proofErr w:type="spellStart"/>
      <w:r>
        <w:rPr>
          <w:rFonts w:ascii="Arial" w:hAnsi="Arial" w:cs="Arial"/>
          <w:sz w:val="24"/>
          <w:szCs w:val="24"/>
        </w:rPr>
        <w:t>pinakamalakas</w:t>
      </w:r>
      <w:proofErr w:type="spellEnd"/>
      <w:r>
        <w:rPr>
          <w:rFonts w:ascii="Arial" w:hAnsi="Arial" w:cs="Arial"/>
          <w:sz w:val="24"/>
          <w:szCs w:val="24"/>
        </w:rPr>
        <w:t xml:space="preserve"> na </w:t>
      </w:r>
      <w:proofErr w:type="spellStart"/>
      <w:r>
        <w:rPr>
          <w:rFonts w:ascii="Arial" w:hAnsi="Arial" w:cs="Arial"/>
          <w:sz w:val="24"/>
          <w:szCs w:val="24"/>
        </w:rPr>
        <w:t>kakayahan</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humling</w:t>
      </w:r>
      <w:proofErr w:type="spellEnd"/>
      <w:r>
        <w:rPr>
          <w:rFonts w:ascii="Arial" w:hAnsi="Arial" w:cs="Arial"/>
          <w:sz w:val="24"/>
          <w:szCs w:val="24"/>
        </w:rPr>
        <w:t xml:space="preserve"> 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paglutas</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Kung ang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sumangyon</w:t>
      </w:r>
      <w:proofErr w:type="spellEnd"/>
      <w:r>
        <w:rPr>
          <w:rFonts w:ascii="Arial" w:hAnsi="Arial" w:cs="Arial"/>
          <w:sz w:val="24"/>
          <w:szCs w:val="24"/>
        </w:rPr>
        <w:t xml:space="preserve"> na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nakamit</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tagubilin</w:t>
      </w:r>
      <w:proofErr w:type="spellEnd"/>
      <w:r>
        <w:rPr>
          <w:rFonts w:ascii="Arial" w:hAnsi="Arial" w:cs="Arial"/>
          <w:sz w:val="24"/>
          <w:szCs w:val="24"/>
        </w:rPr>
        <w:t xml:space="preserve"> para sa </w:t>
      </w:r>
      <w:proofErr w:type="spellStart"/>
      <w:r>
        <w:rPr>
          <w:rFonts w:ascii="Arial" w:hAnsi="Arial" w:cs="Arial"/>
          <w:sz w:val="24"/>
          <w:szCs w:val="24"/>
        </w:rPr>
        <w:t>pinablis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aayusin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pinablis</w:t>
      </w:r>
      <w:proofErr w:type="spellEnd"/>
      <w:r>
        <w:rPr>
          <w:rFonts w:ascii="Arial" w:hAnsi="Arial" w:cs="Arial"/>
          <w:sz w:val="24"/>
          <w:szCs w:val="24"/>
        </w:rPr>
        <w:t xml:space="preserve"> na </w:t>
      </w:r>
      <w:proofErr w:type="spellStart"/>
      <w:r>
        <w:rPr>
          <w:rFonts w:ascii="Arial" w:hAnsi="Arial" w:cs="Arial"/>
          <w:sz w:val="24"/>
          <w:szCs w:val="24"/>
        </w:rPr>
        <w:t>ap</w:t>
      </w:r>
      <w:r w:rsidR="00453B7E">
        <w:rPr>
          <w:rFonts w:ascii="Arial" w:hAnsi="Arial" w:cs="Arial"/>
          <w:sz w:val="24"/>
          <w:szCs w:val="24"/>
        </w:rPr>
        <w:t>ela</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72 na </w:t>
      </w:r>
      <w:proofErr w:type="spellStart"/>
      <w:r>
        <w:rPr>
          <w:rFonts w:ascii="Arial" w:hAnsi="Arial" w:cs="Arial"/>
          <w:sz w:val="24"/>
          <w:szCs w:val="24"/>
        </w:rPr>
        <w:t>oras</w:t>
      </w:r>
      <w:proofErr w:type="spellEnd"/>
      <w:r>
        <w:rPr>
          <w:rFonts w:ascii="Arial" w:hAnsi="Arial" w:cs="Arial"/>
          <w:sz w:val="24"/>
          <w:szCs w:val="24"/>
        </w:rPr>
        <w:t xml:space="preserve"> </w:t>
      </w:r>
      <w:proofErr w:type="spellStart"/>
      <w:r>
        <w:rPr>
          <w:rFonts w:ascii="Arial" w:hAnsi="Arial" w:cs="Arial"/>
          <w:sz w:val="24"/>
          <w:szCs w:val="24"/>
        </w:rPr>
        <w:t>pagkatapos</w:t>
      </w:r>
      <w:proofErr w:type="spellEnd"/>
      <w:r>
        <w:rPr>
          <w:rFonts w:ascii="Arial" w:hAnsi="Arial" w:cs="Arial"/>
          <w:sz w:val="24"/>
          <w:szCs w:val="24"/>
        </w:rPr>
        <w:t xml:space="preserve"> </w:t>
      </w:r>
      <w:proofErr w:type="spellStart"/>
      <w:r>
        <w:rPr>
          <w:rFonts w:ascii="Arial" w:hAnsi="Arial" w:cs="Arial"/>
          <w:sz w:val="24"/>
          <w:szCs w:val="24"/>
        </w:rPr>
        <w:t>matanggap</w:t>
      </w:r>
      <w:proofErr w:type="spellEnd"/>
      <w:r>
        <w:rPr>
          <w:rFonts w:ascii="Arial" w:hAnsi="Arial" w:cs="Arial"/>
          <w:sz w:val="24"/>
          <w:szCs w:val="24"/>
        </w:rPr>
        <w:t xml:space="preserve"> 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ang </w:t>
      </w:r>
      <w:proofErr w:type="spellStart"/>
      <w:r>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saklaw</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para sa </w:t>
      </w:r>
      <w:proofErr w:type="spellStart"/>
      <w:r>
        <w:rPr>
          <w:rFonts w:ascii="Arial" w:hAnsi="Arial" w:cs="Arial"/>
          <w:sz w:val="24"/>
          <w:szCs w:val="24"/>
        </w:rPr>
        <w:t>pagpasya</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patagalin</w:t>
      </w:r>
      <w:proofErr w:type="spellEnd"/>
      <w:r>
        <w:rPr>
          <w:rFonts w:ascii="Arial" w:hAnsi="Arial" w:cs="Arial"/>
          <w:sz w:val="24"/>
          <w:szCs w:val="24"/>
        </w:rPr>
        <w:t xml:space="preserve"> ng 14 na </w:t>
      </w:r>
      <w:proofErr w:type="spellStart"/>
      <w:r>
        <w:rPr>
          <w:rFonts w:ascii="Arial" w:hAnsi="Arial" w:cs="Arial"/>
          <w:sz w:val="24"/>
          <w:szCs w:val="24"/>
        </w:rPr>
        <w:t>araw</w:t>
      </w:r>
      <w:proofErr w:type="spellEnd"/>
      <w:r>
        <w:rPr>
          <w:rFonts w:ascii="Arial" w:hAnsi="Arial" w:cs="Arial"/>
          <w:sz w:val="24"/>
          <w:szCs w:val="24"/>
        </w:rPr>
        <w:t xml:space="preserve"> kung ang </w:t>
      </w:r>
      <w:proofErr w:type="spellStart"/>
      <w:r>
        <w:rPr>
          <w:rFonts w:ascii="Arial" w:hAnsi="Arial" w:cs="Arial"/>
          <w:sz w:val="24"/>
          <w:szCs w:val="24"/>
        </w:rPr>
        <w:t>hiling</w:t>
      </w:r>
      <w:proofErr w:type="spellEnd"/>
      <w:r>
        <w:rPr>
          <w:rFonts w:ascii="Arial" w:hAnsi="Arial" w:cs="Arial"/>
          <w:sz w:val="24"/>
          <w:szCs w:val="24"/>
        </w:rPr>
        <w:t xml:space="preserve"> para sa </w:t>
      </w:r>
      <w:proofErr w:type="spellStart"/>
      <w:r>
        <w:rPr>
          <w:rFonts w:ascii="Arial" w:hAnsi="Arial" w:cs="Arial"/>
          <w:sz w:val="24"/>
          <w:szCs w:val="24"/>
        </w:rPr>
        <w:t>ekstensyon</w:t>
      </w:r>
      <w:proofErr w:type="spellEnd"/>
      <w:r>
        <w:rPr>
          <w:rFonts w:ascii="Arial" w:hAnsi="Arial" w:cs="Arial"/>
          <w:sz w:val="24"/>
          <w:szCs w:val="24"/>
        </w:rPr>
        <w:t xml:space="preserve">, o </w:t>
      </w:r>
      <w:proofErr w:type="spellStart"/>
      <w:r>
        <w:rPr>
          <w:rFonts w:ascii="Arial" w:hAnsi="Arial" w:cs="Arial"/>
          <w:sz w:val="24"/>
          <w:szCs w:val="24"/>
        </w:rPr>
        <w:t>pinakita</w:t>
      </w:r>
      <w:proofErr w:type="spellEnd"/>
      <w:r>
        <w:rPr>
          <w:rFonts w:ascii="Arial" w:hAnsi="Arial" w:cs="Arial"/>
          <w:sz w:val="24"/>
          <w:szCs w:val="24"/>
        </w:rPr>
        <w:t xml:space="preserve"> 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na </w:t>
      </w:r>
      <w:proofErr w:type="spellStart"/>
      <w:r>
        <w:rPr>
          <w:rFonts w:ascii="Arial" w:hAnsi="Arial" w:cs="Arial"/>
          <w:sz w:val="24"/>
          <w:szCs w:val="24"/>
        </w:rPr>
        <w:t>kailangan</w:t>
      </w:r>
      <w:proofErr w:type="spellEnd"/>
      <w:r>
        <w:rPr>
          <w:rFonts w:ascii="Arial" w:hAnsi="Arial" w:cs="Arial"/>
          <w:sz w:val="24"/>
          <w:szCs w:val="24"/>
        </w:rPr>
        <w:t xml:space="preserve"> pa ng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at ang </w:t>
      </w:r>
      <w:proofErr w:type="spellStart"/>
      <w:r>
        <w:rPr>
          <w:rFonts w:ascii="Arial" w:hAnsi="Arial" w:cs="Arial"/>
          <w:sz w:val="24"/>
          <w:szCs w:val="24"/>
        </w:rPr>
        <w:t>pagka-antala</w:t>
      </w:r>
      <w:proofErr w:type="spellEnd"/>
      <w:r>
        <w:rPr>
          <w:rFonts w:ascii="Arial" w:hAnsi="Arial" w:cs="Arial"/>
          <w:sz w:val="24"/>
          <w:szCs w:val="24"/>
        </w:rPr>
        <w:t xml:space="preserve"> ay </w:t>
      </w:r>
      <w:r w:rsidR="00453B7E">
        <w:rPr>
          <w:rFonts w:ascii="Arial" w:hAnsi="Arial" w:cs="Arial"/>
          <w:sz w:val="24"/>
          <w:szCs w:val="24"/>
        </w:rPr>
        <w:t xml:space="preserve">para </w:t>
      </w:r>
      <w:r>
        <w:rPr>
          <w:rFonts w:ascii="Arial" w:hAnsi="Arial" w:cs="Arial"/>
          <w:sz w:val="24"/>
          <w:szCs w:val="24"/>
        </w:rPr>
        <w:t xml:space="preserve">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00453B7E">
        <w:rPr>
          <w:rFonts w:ascii="Arial" w:hAnsi="Arial" w:cs="Arial"/>
          <w:sz w:val="24"/>
          <w:szCs w:val="24"/>
        </w:rPr>
        <w:t>ikabubuti</w:t>
      </w:r>
      <w:proofErr w:type="spellEnd"/>
      <w:r>
        <w:rPr>
          <w:rFonts w:ascii="Arial" w:hAnsi="Arial" w:cs="Arial"/>
          <w:sz w:val="24"/>
          <w:szCs w:val="24"/>
        </w:rPr>
        <w:t>.</w:t>
      </w:r>
    </w:p>
    <w:p w14:paraId="7ED50726" w14:textId="77777777" w:rsidR="00710C55" w:rsidRDefault="00710C55" w:rsidP="00A92CD7">
      <w:pPr>
        <w:spacing w:after="0" w:line="360" w:lineRule="auto"/>
        <w:contextualSpacing/>
        <w:rPr>
          <w:rFonts w:ascii="Arial" w:hAnsi="Arial" w:cs="Arial"/>
          <w:sz w:val="24"/>
          <w:szCs w:val="24"/>
        </w:rPr>
      </w:pPr>
    </w:p>
    <w:p w14:paraId="0262312C" w14:textId="54448085" w:rsidR="00710C55" w:rsidRDefault="00710C55" w:rsidP="00A92CD7">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pinatagal</w:t>
      </w:r>
      <w:proofErr w:type="spellEnd"/>
      <w:r>
        <w:rPr>
          <w:rFonts w:ascii="Arial" w:hAnsi="Arial" w:cs="Arial"/>
          <w:sz w:val="24"/>
          <w:szCs w:val="24"/>
        </w:rPr>
        <w:t xml:space="preserve"> 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ang </w:t>
      </w:r>
      <w:proofErr w:type="spellStart"/>
      <w:r w:rsidR="00453B7E">
        <w:rPr>
          <w:rFonts w:ascii="Arial" w:hAnsi="Arial" w:cs="Arial"/>
          <w:sz w:val="24"/>
          <w:szCs w:val="24"/>
        </w:rPr>
        <w:t>takdang</w:t>
      </w:r>
      <w:proofErr w:type="spellEnd"/>
      <w:r w:rsidR="00453B7E">
        <w:rPr>
          <w:rFonts w:ascii="Arial" w:hAnsi="Arial" w:cs="Arial"/>
          <w:sz w:val="24"/>
          <w:szCs w:val="24"/>
        </w:rPr>
        <w:t xml:space="preserve"> </w:t>
      </w:r>
      <w:proofErr w:type="spellStart"/>
      <w:r w:rsidR="00453B7E">
        <w:rPr>
          <w:rFonts w:ascii="Arial" w:hAnsi="Arial" w:cs="Arial"/>
          <w:sz w:val="24"/>
          <w:szCs w:val="24"/>
        </w:rPr>
        <w:t>panahon</w:t>
      </w:r>
      <w:proofErr w:type="spellEnd"/>
      <w:r>
        <w:rPr>
          <w:rFonts w:ascii="Arial" w:hAnsi="Arial" w:cs="Arial"/>
          <w:sz w:val="24"/>
          <w:szCs w:val="24"/>
        </w:rPr>
        <w:t xml:space="preserve">, </w:t>
      </w:r>
      <w:proofErr w:type="spellStart"/>
      <w:r>
        <w:rPr>
          <w:rFonts w:ascii="Arial" w:hAnsi="Arial" w:cs="Arial"/>
          <w:sz w:val="24"/>
          <w:szCs w:val="24"/>
        </w:rPr>
        <w:t>ipapaliwanag</w:t>
      </w:r>
      <w:proofErr w:type="spellEnd"/>
      <w:r>
        <w:rPr>
          <w:rFonts w:ascii="Arial" w:hAnsi="Arial" w:cs="Arial"/>
          <w:sz w:val="24"/>
          <w:szCs w:val="24"/>
        </w:rPr>
        <w:t xml:space="preserve"> sa sulat 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kung </w:t>
      </w:r>
      <w:proofErr w:type="spellStart"/>
      <w:r>
        <w:rPr>
          <w:rFonts w:ascii="Arial" w:hAnsi="Arial" w:cs="Arial"/>
          <w:sz w:val="24"/>
          <w:szCs w:val="24"/>
        </w:rPr>
        <w:t>bakit</w:t>
      </w:r>
      <w:proofErr w:type="spellEnd"/>
      <w:r>
        <w:rPr>
          <w:rFonts w:ascii="Arial" w:hAnsi="Arial" w:cs="Arial"/>
          <w:sz w:val="24"/>
          <w:szCs w:val="24"/>
        </w:rPr>
        <w:t xml:space="preserve"> </w:t>
      </w:r>
      <w:proofErr w:type="spellStart"/>
      <w:r>
        <w:rPr>
          <w:rFonts w:ascii="Arial" w:hAnsi="Arial" w:cs="Arial"/>
          <w:sz w:val="24"/>
          <w:szCs w:val="24"/>
        </w:rPr>
        <w:t>pinatagal</w:t>
      </w:r>
      <w:proofErr w:type="spellEnd"/>
      <w:r>
        <w:rPr>
          <w:rFonts w:ascii="Arial" w:hAnsi="Arial" w:cs="Arial"/>
          <w:sz w:val="24"/>
          <w:szCs w:val="24"/>
        </w:rPr>
        <w:t xml:space="preserve"> ang </w:t>
      </w:r>
      <w:proofErr w:type="spellStart"/>
      <w:r>
        <w:rPr>
          <w:rFonts w:ascii="Arial" w:hAnsi="Arial" w:cs="Arial"/>
          <w:sz w:val="24"/>
          <w:szCs w:val="24"/>
        </w:rPr>
        <w:t>saklaw</w:t>
      </w:r>
      <w:proofErr w:type="spellEnd"/>
      <w:r>
        <w:rPr>
          <w:rFonts w:ascii="Arial" w:hAnsi="Arial" w:cs="Arial"/>
          <w:sz w:val="24"/>
          <w:szCs w:val="24"/>
        </w:rPr>
        <w:t xml:space="preserve"> ng </w:t>
      </w:r>
      <w:proofErr w:type="spellStart"/>
      <w:r>
        <w:rPr>
          <w:rFonts w:ascii="Arial" w:hAnsi="Arial" w:cs="Arial"/>
          <w:sz w:val="24"/>
          <w:szCs w:val="24"/>
        </w:rPr>
        <w:lastRenderedPageBreak/>
        <w:t>panahon</w:t>
      </w:r>
      <w:proofErr w:type="spellEnd"/>
      <w:r>
        <w:rPr>
          <w:rFonts w:ascii="Arial" w:hAnsi="Arial" w:cs="Arial"/>
          <w:sz w:val="24"/>
          <w:szCs w:val="24"/>
        </w:rPr>
        <w:t xml:space="preserve">. Kung ang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magdesisyon</w:t>
      </w:r>
      <w:proofErr w:type="spellEnd"/>
      <w:r>
        <w:rPr>
          <w:rFonts w:ascii="Arial" w:hAnsi="Arial" w:cs="Arial"/>
          <w:sz w:val="24"/>
          <w:szCs w:val="24"/>
        </w:rPr>
        <w:t xml:space="preserve"> na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gumawa</w:t>
      </w:r>
      <w:proofErr w:type="spellEnd"/>
      <w:r>
        <w:rPr>
          <w:rFonts w:ascii="Arial" w:hAnsi="Arial" w:cs="Arial"/>
          <w:sz w:val="24"/>
          <w:szCs w:val="24"/>
        </w:rPr>
        <w:t xml:space="preserve"> ng </w:t>
      </w:r>
      <w:proofErr w:type="spellStart"/>
      <w:r>
        <w:rPr>
          <w:rFonts w:ascii="Arial" w:hAnsi="Arial" w:cs="Arial"/>
          <w:sz w:val="24"/>
          <w:szCs w:val="24"/>
        </w:rPr>
        <w:t>makatwirang</w:t>
      </w:r>
      <w:proofErr w:type="spellEnd"/>
      <w:r>
        <w:rPr>
          <w:rFonts w:ascii="Arial" w:hAnsi="Arial" w:cs="Arial"/>
          <w:sz w:val="24"/>
          <w:szCs w:val="24"/>
        </w:rPr>
        <w:t xml:space="preserve"> </w:t>
      </w:r>
      <w:proofErr w:type="spellStart"/>
      <w:r>
        <w:rPr>
          <w:rFonts w:ascii="Arial" w:hAnsi="Arial" w:cs="Arial"/>
          <w:sz w:val="24"/>
          <w:szCs w:val="24"/>
        </w:rPr>
        <w:t>pagsisikap</w:t>
      </w:r>
      <w:proofErr w:type="spellEnd"/>
      <w:r>
        <w:rPr>
          <w:rFonts w:ascii="Arial" w:hAnsi="Arial" w:cs="Arial"/>
          <w:sz w:val="24"/>
          <w:szCs w:val="24"/>
        </w:rPr>
        <w:t xml:space="preserve"> na </w:t>
      </w:r>
      <w:proofErr w:type="spellStart"/>
      <w:r>
        <w:rPr>
          <w:rFonts w:ascii="Arial" w:hAnsi="Arial" w:cs="Arial"/>
          <w:sz w:val="24"/>
          <w:szCs w:val="24"/>
        </w:rPr>
        <w:t>magbigay</w:t>
      </w:r>
      <w:proofErr w:type="spellEnd"/>
      <w:r>
        <w:rPr>
          <w:rFonts w:ascii="Arial" w:hAnsi="Arial" w:cs="Arial"/>
          <w:sz w:val="24"/>
          <w:szCs w:val="24"/>
        </w:rPr>
        <w:t xml:space="preserve"> sa</w:t>
      </w:r>
      <w:r w:rsidR="00453B7E">
        <w:rPr>
          <w:rFonts w:ascii="Arial" w:hAnsi="Arial" w:cs="Arial"/>
          <w:sz w:val="24"/>
          <w:szCs w:val="24"/>
        </w:rPr>
        <w:t xml:space="preserve"> </w:t>
      </w:r>
      <w:proofErr w:type="spellStart"/>
      <w:r>
        <w:rPr>
          <w:rFonts w:ascii="Arial" w:hAnsi="Arial" w:cs="Arial"/>
          <w:sz w:val="24"/>
          <w:szCs w:val="24"/>
        </w:rPr>
        <w:t>iyo</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at </w:t>
      </w:r>
      <w:proofErr w:type="spellStart"/>
      <w:r>
        <w:rPr>
          <w:rFonts w:ascii="Arial" w:hAnsi="Arial" w:cs="Arial"/>
          <w:sz w:val="24"/>
          <w:szCs w:val="24"/>
        </w:rPr>
        <w:t>abisuhan</w:t>
      </w:r>
      <w:proofErr w:type="spellEnd"/>
      <w:r>
        <w:rPr>
          <w:rFonts w:ascii="Arial" w:hAnsi="Arial" w:cs="Arial"/>
          <w:sz w:val="24"/>
          <w:szCs w:val="24"/>
        </w:rPr>
        <w:t xml:space="preserve"> ka sa sulat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dalawang</w:t>
      </w:r>
      <w:proofErr w:type="spellEnd"/>
      <w:r>
        <w:rPr>
          <w:rFonts w:ascii="Arial" w:hAnsi="Arial" w:cs="Arial"/>
          <w:sz w:val="24"/>
          <w:szCs w:val="24"/>
        </w:rPr>
        <w:t xml:space="preserve"> </w:t>
      </w:r>
      <w:proofErr w:type="spellStart"/>
      <w:r>
        <w:rPr>
          <w:rFonts w:ascii="Arial" w:hAnsi="Arial" w:cs="Arial"/>
          <w:sz w:val="24"/>
          <w:szCs w:val="24"/>
        </w:rPr>
        <w:t>araw</w:t>
      </w:r>
      <w:proofErr w:type="spellEnd"/>
      <w:r>
        <w:rPr>
          <w:rFonts w:ascii="Arial" w:hAnsi="Arial" w:cs="Arial"/>
          <w:sz w:val="24"/>
          <w:szCs w:val="24"/>
        </w:rPr>
        <w:t xml:space="preserve"> para </w:t>
      </w:r>
      <w:proofErr w:type="spellStart"/>
      <w:r>
        <w:rPr>
          <w:rFonts w:ascii="Arial" w:hAnsi="Arial" w:cs="Arial"/>
          <w:sz w:val="24"/>
          <w:szCs w:val="24"/>
        </w:rPr>
        <w:t>ipahayag</w:t>
      </w:r>
      <w:proofErr w:type="spellEnd"/>
      <w:r>
        <w:rPr>
          <w:rFonts w:ascii="Arial" w:hAnsi="Arial" w:cs="Arial"/>
          <w:sz w:val="24"/>
          <w:szCs w:val="24"/>
        </w:rPr>
        <w:t xml:space="preserve"> sa</w:t>
      </w:r>
      <w:r w:rsidR="00453B7E">
        <w:rPr>
          <w:rFonts w:ascii="Arial" w:hAnsi="Arial" w:cs="Arial"/>
          <w:sz w:val="24"/>
          <w:szCs w:val="24"/>
        </w:rPr>
        <w:t xml:space="preserve"> </w:t>
      </w:r>
      <w:proofErr w:type="spellStart"/>
      <w:r>
        <w:rPr>
          <w:rFonts w:ascii="Arial" w:hAnsi="Arial" w:cs="Arial"/>
          <w:sz w:val="24"/>
          <w:szCs w:val="24"/>
        </w:rPr>
        <w:t>iyo</w:t>
      </w:r>
      <w:proofErr w:type="spellEnd"/>
      <w:r>
        <w:rPr>
          <w:rFonts w:ascii="Arial" w:hAnsi="Arial" w:cs="Arial"/>
          <w:sz w:val="24"/>
          <w:szCs w:val="24"/>
        </w:rPr>
        <w:t xml:space="preserve"> ang </w:t>
      </w:r>
      <w:proofErr w:type="spellStart"/>
      <w:r>
        <w:rPr>
          <w:rFonts w:ascii="Arial" w:hAnsi="Arial" w:cs="Arial"/>
          <w:sz w:val="24"/>
          <w:szCs w:val="24"/>
        </w:rPr>
        <w:t>dahilan</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susundin</w:t>
      </w:r>
      <w:proofErr w:type="spellEnd"/>
      <w:r>
        <w:rPr>
          <w:rFonts w:ascii="Arial" w:hAnsi="Arial" w:cs="Arial"/>
          <w:sz w:val="24"/>
          <w:szCs w:val="24"/>
        </w:rPr>
        <w:t xml:space="preserve"> ang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saklaw</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na </w:t>
      </w:r>
      <w:proofErr w:type="spellStart"/>
      <w:r>
        <w:rPr>
          <w:rFonts w:ascii="Arial" w:hAnsi="Arial" w:cs="Arial"/>
          <w:sz w:val="24"/>
          <w:szCs w:val="24"/>
        </w:rPr>
        <w:t>binalangkas</w:t>
      </w:r>
      <w:proofErr w:type="spellEnd"/>
      <w:r>
        <w:rPr>
          <w:rFonts w:ascii="Arial" w:hAnsi="Arial" w:cs="Arial"/>
          <w:sz w:val="24"/>
          <w:szCs w:val="24"/>
        </w:rPr>
        <w:t xml:space="preserve"> sa </w:t>
      </w:r>
      <w:proofErr w:type="spellStart"/>
      <w:r>
        <w:rPr>
          <w:rFonts w:ascii="Arial" w:hAnsi="Arial" w:cs="Arial"/>
          <w:sz w:val="24"/>
          <w:szCs w:val="24"/>
        </w:rPr>
        <w:t>seksyon</w:t>
      </w:r>
      <w:proofErr w:type="spellEnd"/>
      <w:r>
        <w:rPr>
          <w:rFonts w:ascii="Arial" w:hAnsi="Arial" w:cs="Arial"/>
          <w:sz w:val="24"/>
          <w:szCs w:val="24"/>
        </w:rPr>
        <w:t xml:space="preserve"> na </w:t>
      </w:r>
      <w:proofErr w:type="spellStart"/>
      <w:r>
        <w:rPr>
          <w:rFonts w:ascii="Arial" w:hAnsi="Arial" w:cs="Arial"/>
          <w:sz w:val="24"/>
          <w:szCs w:val="24"/>
        </w:rPr>
        <w:t>ito</w:t>
      </w:r>
      <w:proofErr w:type="spellEnd"/>
      <w:r>
        <w:rPr>
          <w:rFonts w:ascii="Arial" w:hAnsi="Arial" w:cs="Arial"/>
          <w:sz w:val="24"/>
          <w:szCs w:val="24"/>
        </w:rPr>
        <w:t xml:space="preserve">. Kung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sangayon</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 xml:space="preserve"> 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na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nakamit</w:t>
      </w:r>
      <w:proofErr w:type="spellEnd"/>
      <w:r>
        <w:rPr>
          <w:rFonts w:ascii="Arial" w:hAnsi="Arial" w:cs="Arial"/>
          <w:sz w:val="24"/>
          <w:szCs w:val="24"/>
        </w:rPr>
        <w:t xml:space="preserve"> ang </w:t>
      </w:r>
      <w:proofErr w:type="spellStart"/>
      <w:r>
        <w:rPr>
          <w:rFonts w:ascii="Arial" w:hAnsi="Arial" w:cs="Arial"/>
          <w:sz w:val="24"/>
          <w:szCs w:val="24"/>
        </w:rPr>
        <w:t>batayan</w:t>
      </w:r>
      <w:proofErr w:type="spellEnd"/>
      <w:r>
        <w:rPr>
          <w:rFonts w:ascii="Arial" w:hAnsi="Arial" w:cs="Arial"/>
          <w:sz w:val="24"/>
          <w:szCs w:val="24"/>
        </w:rPr>
        <w:t xml:space="preserve"> ng </w:t>
      </w:r>
      <w:proofErr w:type="spellStart"/>
      <w:r>
        <w:rPr>
          <w:rFonts w:ascii="Arial" w:hAnsi="Arial" w:cs="Arial"/>
          <w:sz w:val="24"/>
          <w:szCs w:val="24"/>
        </w:rPr>
        <w:t>pinabilis</w:t>
      </w:r>
      <w:proofErr w:type="spellEnd"/>
      <w:r>
        <w:rPr>
          <w:rFonts w:ascii="Arial" w:hAnsi="Arial" w:cs="Arial"/>
          <w:sz w:val="24"/>
          <w:szCs w:val="24"/>
        </w:rPr>
        <w:t xml:space="preserve"> na pela,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mag</w:t>
      </w:r>
      <w:r w:rsidR="00362A59">
        <w:rPr>
          <w:rFonts w:ascii="Arial" w:hAnsi="Arial" w:cs="Arial"/>
          <w:sz w:val="24"/>
          <w:szCs w:val="24"/>
        </w:rPr>
        <w:t>sampa</w:t>
      </w:r>
      <w:proofErr w:type="spellEnd"/>
      <w:r>
        <w:rPr>
          <w:rFonts w:ascii="Arial" w:hAnsi="Arial" w:cs="Arial"/>
          <w:sz w:val="24"/>
          <w:szCs w:val="24"/>
        </w:rPr>
        <w:t xml:space="preserve"> ng </w:t>
      </w:r>
      <w:proofErr w:type="spellStart"/>
      <w:r w:rsidR="000A4C76">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nilutas</w:t>
      </w:r>
      <w:proofErr w:type="spellEnd"/>
      <w:r>
        <w:rPr>
          <w:rFonts w:ascii="Arial" w:hAnsi="Arial" w:cs="Arial"/>
          <w:sz w:val="24"/>
          <w:szCs w:val="24"/>
        </w:rPr>
        <w:t xml:space="preserve"> 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aabisuhan</w:t>
      </w:r>
      <w:proofErr w:type="spellEnd"/>
      <w:r>
        <w:rPr>
          <w:rFonts w:ascii="Arial" w:hAnsi="Arial" w:cs="Arial"/>
          <w:sz w:val="24"/>
          <w:szCs w:val="24"/>
        </w:rPr>
        <w:t xml:space="preserve"> ka ng </w:t>
      </w:r>
      <w:r w:rsidRPr="00710C55">
        <w:rPr>
          <w:rFonts w:ascii="Arial" w:hAnsi="Arial" w:cs="Arial"/>
          <w:sz w:val="24"/>
          <w:szCs w:val="24"/>
        </w:rPr>
        <w:t xml:space="preserve">plano ng </w:t>
      </w:r>
      <w:proofErr w:type="spellStart"/>
      <w:r w:rsidRPr="00710C55">
        <w:rPr>
          <w:rFonts w:ascii="Arial" w:hAnsi="Arial" w:cs="Arial"/>
          <w:sz w:val="24"/>
          <w:szCs w:val="24"/>
        </w:rPr>
        <w:t>kalusugan</w:t>
      </w:r>
      <w:proofErr w:type="spellEnd"/>
      <w:r w:rsidRPr="00710C55">
        <w:rPr>
          <w:rFonts w:ascii="Arial" w:hAnsi="Arial" w:cs="Arial"/>
          <w:sz w:val="24"/>
          <w:szCs w:val="24"/>
        </w:rPr>
        <w:t xml:space="preserve"> ng </w:t>
      </w:r>
      <w:proofErr w:type="spellStart"/>
      <w:r w:rsidRPr="00710C55">
        <w:rPr>
          <w:rFonts w:ascii="Arial" w:hAnsi="Arial" w:cs="Arial"/>
          <w:sz w:val="24"/>
          <w:szCs w:val="24"/>
        </w:rPr>
        <w:t>kaisipan</w:t>
      </w:r>
      <w:proofErr w:type="spellEnd"/>
      <w:r>
        <w:rPr>
          <w:rFonts w:ascii="Arial" w:hAnsi="Arial" w:cs="Arial"/>
          <w:sz w:val="24"/>
          <w:szCs w:val="24"/>
        </w:rPr>
        <w:t xml:space="preserve"> at lahat ng na-</w:t>
      </w:r>
      <w:proofErr w:type="spellStart"/>
      <w:r>
        <w:rPr>
          <w:rFonts w:ascii="Arial" w:hAnsi="Arial" w:cs="Arial"/>
          <w:sz w:val="24"/>
          <w:szCs w:val="24"/>
        </w:rPr>
        <w:t>apektohan</w:t>
      </w:r>
      <w:proofErr w:type="spellEnd"/>
      <w:r>
        <w:rPr>
          <w:rFonts w:ascii="Arial" w:hAnsi="Arial" w:cs="Arial"/>
          <w:sz w:val="24"/>
          <w:szCs w:val="24"/>
        </w:rPr>
        <w:t xml:space="preserve"> na </w:t>
      </w:r>
      <w:proofErr w:type="spellStart"/>
      <w:r>
        <w:rPr>
          <w:rFonts w:ascii="Arial" w:hAnsi="Arial" w:cs="Arial"/>
          <w:sz w:val="24"/>
          <w:szCs w:val="24"/>
        </w:rPr>
        <w:t>partido</w:t>
      </w:r>
      <w:proofErr w:type="spellEnd"/>
      <w:r w:rsidR="00453B7E">
        <w:rPr>
          <w:rFonts w:ascii="Arial" w:hAnsi="Arial" w:cs="Arial"/>
          <w:sz w:val="24"/>
          <w:szCs w:val="24"/>
        </w:rPr>
        <w:t xml:space="preserve">, sa sulat o </w:t>
      </w:r>
      <w:proofErr w:type="spellStart"/>
      <w:r w:rsidR="00453B7E">
        <w:rPr>
          <w:rFonts w:ascii="Arial" w:hAnsi="Arial" w:cs="Arial"/>
          <w:sz w:val="24"/>
          <w:szCs w:val="24"/>
        </w:rPr>
        <w:t>pasabi</w:t>
      </w:r>
      <w:proofErr w:type="spellEnd"/>
      <w:r>
        <w:rPr>
          <w:rFonts w:ascii="Arial" w:hAnsi="Arial" w:cs="Arial"/>
          <w:sz w:val="24"/>
          <w:szCs w:val="24"/>
        </w:rPr>
        <w:t>.</w:t>
      </w:r>
    </w:p>
    <w:p w14:paraId="7BA6B567" w14:textId="77777777" w:rsidR="00710C55" w:rsidRDefault="00710C55" w:rsidP="00A92CD7">
      <w:pPr>
        <w:spacing w:after="0" w:line="360" w:lineRule="auto"/>
        <w:contextualSpacing/>
        <w:rPr>
          <w:rFonts w:ascii="Arial" w:hAnsi="Arial" w:cs="Arial"/>
          <w:sz w:val="24"/>
          <w:szCs w:val="24"/>
        </w:rPr>
      </w:pPr>
    </w:p>
    <w:p w14:paraId="2F82E9B2" w14:textId="3452E6A1" w:rsidR="006237A6" w:rsidRPr="009273FC" w:rsidRDefault="00710C55"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sidRPr="00710C55">
        <w:rPr>
          <w:rFonts w:ascii="Arial" w:eastAsia="Arial" w:hAnsi="Arial" w:cs="Arial"/>
          <w:b/>
          <w:bCs/>
          <w:sz w:val="24"/>
          <w:szCs w:val="24"/>
        </w:rPr>
        <w:t>Espesyal</w:t>
      </w:r>
      <w:proofErr w:type="spellEnd"/>
      <w:r w:rsidRPr="00710C55">
        <w:rPr>
          <w:rFonts w:ascii="Arial" w:eastAsia="Arial" w:hAnsi="Arial" w:cs="Arial"/>
          <w:b/>
          <w:bCs/>
          <w:sz w:val="24"/>
          <w:szCs w:val="24"/>
        </w:rPr>
        <w:t xml:space="preserve"> Na </w:t>
      </w:r>
      <w:proofErr w:type="spellStart"/>
      <w:r w:rsidRPr="00710C55">
        <w:rPr>
          <w:rFonts w:ascii="Arial" w:eastAsia="Arial" w:hAnsi="Arial" w:cs="Arial"/>
          <w:b/>
          <w:bCs/>
          <w:sz w:val="24"/>
          <w:szCs w:val="24"/>
        </w:rPr>
        <w:t>Serbisyo</w:t>
      </w:r>
      <w:proofErr w:type="spellEnd"/>
      <w:r w:rsidRPr="00710C55">
        <w:rPr>
          <w:rFonts w:ascii="Arial" w:eastAsia="Arial" w:hAnsi="Arial" w:cs="Arial"/>
          <w:b/>
          <w:bCs/>
          <w:sz w:val="24"/>
          <w:szCs w:val="24"/>
        </w:rPr>
        <w:t xml:space="preserve"> Ng </w:t>
      </w:r>
      <w:proofErr w:type="spellStart"/>
      <w:r w:rsidRPr="00710C55">
        <w:rPr>
          <w:rFonts w:ascii="Arial" w:eastAsia="Arial" w:hAnsi="Arial" w:cs="Arial"/>
          <w:b/>
          <w:bCs/>
          <w:sz w:val="24"/>
          <w:szCs w:val="24"/>
        </w:rPr>
        <w:t>Kalusugan</w:t>
      </w:r>
      <w:proofErr w:type="spellEnd"/>
      <w:r w:rsidRPr="00710C55">
        <w:rPr>
          <w:rFonts w:ascii="Arial" w:eastAsia="Arial" w:hAnsi="Arial" w:cs="Arial"/>
          <w:b/>
          <w:bCs/>
          <w:sz w:val="24"/>
          <w:szCs w:val="24"/>
        </w:rPr>
        <w:t xml:space="preserve"> Ng </w:t>
      </w:r>
      <w:proofErr w:type="spellStart"/>
      <w:r w:rsidRPr="00710C55">
        <w:rPr>
          <w:rFonts w:ascii="Arial" w:eastAsia="Arial" w:hAnsi="Arial" w:cs="Arial"/>
          <w:b/>
          <w:bCs/>
          <w:sz w:val="24"/>
          <w:szCs w:val="24"/>
        </w:rPr>
        <w:t>Kaisipan</w:t>
      </w:r>
      <w:proofErr w:type="spellEnd"/>
      <w:r>
        <w:rPr>
          <w:rFonts w:ascii="Arial" w:eastAsia="Arial" w:hAnsi="Arial" w:cs="Arial"/>
          <w:b/>
          <w:bCs/>
          <w:sz w:val="24"/>
          <w:szCs w:val="24"/>
        </w:rPr>
        <w:t xml:space="preserve"> </w:t>
      </w:r>
    </w:p>
    <w:p w14:paraId="41AD8683" w14:textId="77777777" w:rsidR="006D4343" w:rsidRPr="009273FC" w:rsidRDefault="006D4343" w:rsidP="00A92CD7">
      <w:pPr>
        <w:spacing w:after="0" w:line="360" w:lineRule="auto"/>
        <w:contextualSpacing/>
        <w:rPr>
          <w:rFonts w:ascii="Arial" w:hAnsi="Arial" w:cs="Arial"/>
          <w:b/>
          <w:bCs/>
          <w:sz w:val="24"/>
          <w:szCs w:val="24"/>
        </w:rPr>
      </w:pPr>
    </w:p>
    <w:p w14:paraId="4C4C1925" w14:textId="65AC112B" w:rsidR="006237A6" w:rsidRPr="009273FC" w:rsidRDefault="00710C55" w:rsidP="00A92CD7">
      <w:pPr>
        <w:spacing w:after="0" w:line="360" w:lineRule="auto"/>
        <w:contextualSpacing/>
        <w:rPr>
          <w:rFonts w:ascii="Arial" w:hAnsi="Arial" w:cs="Arial"/>
          <w:sz w:val="24"/>
          <w:szCs w:val="24"/>
        </w:rPr>
      </w:pP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sidRPr="00710C55">
        <w:rPr>
          <w:rFonts w:ascii="Arial" w:eastAsia="Arial" w:hAnsi="Arial" w:cs="Arial"/>
          <w:sz w:val="24"/>
          <w:szCs w:val="24"/>
        </w:rPr>
        <w:t>Espesyal</w:t>
      </w:r>
      <w:proofErr w:type="spellEnd"/>
      <w:r w:rsidRPr="00710C55">
        <w:rPr>
          <w:rFonts w:ascii="Arial" w:eastAsia="Arial" w:hAnsi="Arial" w:cs="Arial"/>
          <w:sz w:val="24"/>
          <w:szCs w:val="24"/>
        </w:rPr>
        <w:t xml:space="preserve"> Na </w:t>
      </w:r>
      <w:proofErr w:type="spellStart"/>
      <w:r w:rsidRPr="00710C55">
        <w:rPr>
          <w:rFonts w:ascii="Arial" w:eastAsia="Arial" w:hAnsi="Arial" w:cs="Arial"/>
          <w:sz w:val="24"/>
          <w:szCs w:val="24"/>
        </w:rPr>
        <w:t>Serbisyo</w:t>
      </w:r>
      <w:proofErr w:type="spellEnd"/>
      <w:r w:rsidRPr="00710C55">
        <w:rPr>
          <w:rFonts w:ascii="Arial" w:eastAsia="Arial" w:hAnsi="Arial" w:cs="Arial"/>
          <w:sz w:val="24"/>
          <w:szCs w:val="24"/>
        </w:rPr>
        <w:t xml:space="preserve"> Ng </w:t>
      </w:r>
      <w:proofErr w:type="spellStart"/>
      <w:r w:rsidRPr="00710C55">
        <w:rPr>
          <w:rFonts w:ascii="Arial" w:eastAsia="Arial" w:hAnsi="Arial" w:cs="Arial"/>
          <w:sz w:val="24"/>
          <w:szCs w:val="24"/>
        </w:rPr>
        <w:t>Kalusugan</w:t>
      </w:r>
      <w:proofErr w:type="spellEnd"/>
      <w:r w:rsidRPr="00710C55">
        <w:rPr>
          <w:rFonts w:ascii="Arial" w:eastAsia="Arial" w:hAnsi="Arial" w:cs="Arial"/>
          <w:sz w:val="24"/>
          <w:szCs w:val="24"/>
        </w:rPr>
        <w:t xml:space="preserve"> Ng </w:t>
      </w:r>
      <w:proofErr w:type="spellStart"/>
      <w:r w:rsidRPr="00710C55">
        <w:rPr>
          <w:rFonts w:ascii="Arial" w:eastAsia="Arial" w:hAnsi="Arial" w:cs="Arial"/>
          <w:sz w:val="24"/>
          <w:szCs w:val="24"/>
        </w:rPr>
        <w:t>Kaisipan</w:t>
      </w:r>
      <w:proofErr w:type="spellEnd"/>
      <w:r w:rsidRPr="009273FC">
        <w:rPr>
          <w:rFonts w:ascii="Arial" w:hAnsi="Arial" w:cs="Arial"/>
          <w:sz w:val="24"/>
          <w:szCs w:val="24"/>
        </w:rPr>
        <w:t xml:space="preserve"> </w:t>
      </w:r>
      <w:r w:rsidR="00F30095" w:rsidRPr="009273FC">
        <w:rPr>
          <w:rFonts w:ascii="Arial" w:hAnsi="Arial" w:cs="Arial"/>
          <w:sz w:val="24"/>
          <w:szCs w:val="24"/>
        </w:rPr>
        <w:t>[</w:t>
      </w:r>
      <w:r>
        <w:rPr>
          <w:rFonts w:ascii="Arial" w:hAnsi="Arial" w:cs="Arial"/>
          <w:sz w:val="24"/>
          <w:szCs w:val="24"/>
        </w:rPr>
        <w:t xml:space="preserve">kung </w:t>
      </w:r>
      <w:proofErr w:type="spellStart"/>
      <w:r>
        <w:rPr>
          <w:rFonts w:ascii="Arial" w:hAnsi="Arial" w:cs="Arial"/>
          <w:sz w:val="24"/>
          <w:szCs w:val="24"/>
        </w:rPr>
        <w:t>mayroon</w:t>
      </w:r>
      <w:proofErr w:type="spellEnd"/>
      <w:r w:rsidR="00F30095" w:rsidRPr="009273FC">
        <w:rPr>
          <w:rFonts w:ascii="Arial" w:hAnsi="Arial" w:cs="Arial"/>
          <w:sz w:val="24"/>
          <w:szCs w:val="24"/>
        </w:rPr>
        <w:t>].</w:t>
      </w:r>
    </w:p>
    <w:p w14:paraId="01E94CBC" w14:textId="2DC5AC4E" w:rsidR="00710C55" w:rsidRPr="00710C55" w:rsidRDefault="006237A6" w:rsidP="00710C55">
      <w:pPr>
        <w:spacing w:after="0" w:line="360" w:lineRule="auto"/>
        <w:contextualSpacing/>
        <w:jc w:val="center"/>
        <w:rPr>
          <w:rFonts w:ascii="Arial" w:hAnsi="Arial" w:cs="Arial"/>
          <w:b/>
          <w:bCs/>
          <w:sz w:val="24"/>
          <w:szCs w:val="24"/>
        </w:rPr>
      </w:pPr>
      <w:r w:rsidRPr="009273FC">
        <w:br w:type="column"/>
      </w:r>
      <w:r w:rsidR="00453B7E">
        <w:rPr>
          <w:rFonts w:ascii="Arial" w:hAnsi="Arial" w:cs="Arial"/>
          <w:b/>
          <w:bCs/>
          <w:sz w:val="24"/>
          <w:szCs w:val="24"/>
        </w:rPr>
        <w:lastRenderedPageBreak/>
        <w:t>ANG PROSESO NG MAKATARUNGANG PAGDINIG</w:t>
      </w:r>
      <w:r w:rsidR="00453B7E" w:rsidRPr="00710C55">
        <w:rPr>
          <w:rFonts w:ascii="Arial" w:hAnsi="Arial" w:cs="Arial"/>
          <w:b/>
          <w:bCs/>
          <w:sz w:val="24"/>
          <w:szCs w:val="24"/>
        </w:rPr>
        <w:t xml:space="preserve"> NG ESTADO</w:t>
      </w:r>
    </w:p>
    <w:p w14:paraId="40604DC8" w14:textId="6E317ACC" w:rsidR="00710C55" w:rsidRPr="00710C55" w:rsidRDefault="00710C55" w:rsidP="00710C55">
      <w:pPr>
        <w:spacing w:after="0" w:line="360" w:lineRule="auto"/>
        <w:contextualSpacing/>
        <w:jc w:val="center"/>
        <w:rPr>
          <w:rFonts w:ascii="Arial" w:hAnsi="Arial" w:cs="Arial"/>
          <w:b/>
          <w:bCs/>
          <w:sz w:val="24"/>
          <w:szCs w:val="24"/>
        </w:rPr>
      </w:pPr>
    </w:p>
    <w:p w14:paraId="0A4BC430" w14:textId="77777777" w:rsidR="00402B5E" w:rsidRPr="009273FC" w:rsidRDefault="00402B5E" w:rsidP="00A92CD7">
      <w:pPr>
        <w:spacing w:after="0" w:line="360" w:lineRule="auto"/>
        <w:contextualSpacing/>
        <w:rPr>
          <w:rFonts w:ascii="Arial" w:hAnsi="Arial" w:cs="Arial"/>
          <w:b/>
          <w:bCs/>
          <w:sz w:val="24"/>
          <w:szCs w:val="24"/>
        </w:rPr>
      </w:pPr>
    </w:p>
    <w:p w14:paraId="13A57A8B" w14:textId="4AB28924" w:rsidR="00402B5E" w:rsidRPr="009273FC" w:rsidRDefault="00710C55" w:rsidP="00A92CD7">
      <w:pPr>
        <w:spacing w:after="0" w:line="360" w:lineRule="auto"/>
        <w:contextualSpacing/>
        <w:rPr>
          <w:rFonts w:ascii="Arial" w:hAnsi="Arial" w:cs="Arial"/>
          <w:b/>
          <w:bCs/>
          <w:sz w:val="24"/>
          <w:szCs w:val="24"/>
        </w:rPr>
      </w:pPr>
      <w:r>
        <w:rPr>
          <w:rFonts w:ascii="Arial" w:hAnsi="Arial" w:cs="Arial"/>
          <w:b/>
          <w:bCs/>
          <w:sz w:val="24"/>
          <w:szCs w:val="24"/>
        </w:rPr>
        <w:t xml:space="preserve">Ano Ang </w:t>
      </w:r>
      <w:proofErr w:type="spellStart"/>
      <w:r>
        <w:rPr>
          <w:rFonts w:ascii="Arial" w:hAnsi="Arial" w:cs="Arial"/>
          <w:b/>
          <w:bCs/>
          <w:sz w:val="24"/>
          <w:szCs w:val="24"/>
        </w:rPr>
        <w:t>Proseso</w:t>
      </w:r>
      <w:proofErr w:type="spellEnd"/>
      <w:r>
        <w:rPr>
          <w:rFonts w:ascii="Arial" w:hAnsi="Arial" w:cs="Arial"/>
          <w:b/>
          <w:bCs/>
          <w:sz w:val="24"/>
          <w:szCs w:val="24"/>
        </w:rPr>
        <w:t xml:space="preserve"> ng </w:t>
      </w:r>
      <w:proofErr w:type="spellStart"/>
      <w:r w:rsidR="00453B7E">
        <w:rPr>
          <w:rFonts w:ascii="Arial" w:hAnsi="Arial" w:cs="Arial"/>
          <w:b/>
          <w:bCs/>
          <w:sz w:val="24"/>
          <w:szCs w:val="24"/>
        </w:rPr>
        <w:t>Makatarungang</w:t>
      </w:r>
      <w:proofErr w:type="spellEnd"/>
      <w:r w:rsidR="00453B7E">
        <w:rPr>
          <w:rFonts w:ascii="Arial" w:hAnsi="Arial" w:cs="Arial"/>
          <w:b/>
          <w:bCs/>
          <w:sz w:val="24"/>
          <w:szCs w:val="24"/>
        </w:rPr>
        <w:t xml:space="preserve"> </w:t>
      </w:r>
      <w:proofErr w:type="spellStart"/>
      <w:r w:rsidR="00453B7E">
        <w:rPr>
          <w:rFonts w:ascii="Arial" w:hAnsi="Arial" w:cs="Arial"/>
          <w:b/>
          <w:bCs/>
          <w:sz w:val="24"/>
          <w:szCs w:val="24"/>
        </w:rPr>
        <w:t>Pagdinig</w:t>
      </w:r>
      <w:proofErr w:type="spellEnd"/>
      <w:r w:rsidRPr="00710C55">
        <w:rPr>
          <w:rFonts w:ascii="Arial" w:hAnsi="Arial" w:cs="Arial"/>
          <w:b/>
          <w:bCs/>
          <w:sz w:val="24"/>
          <w:szCs w:val="24"/>
        </w:rPr>
        <w:t xml:space="preserve"> ng Estado</w:t>
      </w:r>
      <w:r w:rsidRPr="009273FC">
        <w:rPr>
          <w:rFonts w:ascii="Arial" w:hAnsi="Arial" w:cs="Arial"/>
          <w:b/>
          <w:bCs/>
          <w:sz w:val="24"/>
          <w:szCs w:val="24"/>
        </w:rPr>
        <w:t>?</w:t>
      </w:r>
    </w:p>
    <w:p w14:paraId="4C03D687" w14:textId="77777777" w:rsidR="006D4343" w:rsidRPr="009273FC" w:rsidRDefault="006D4343" w:rsidP="00A92CD7">
      <w:pPr>
        <w:spacing w:after="0" w:line="360" w:lineRule="auto"/>
        <w:contextualSpacing/>
        <w:rPr>
          <w:rFonts w:ascii="Arial" w:hAnsi="Arial" w:cs="Arial"/>
          <w:b/>
          <w:bCs/>
          <w:sz w:val="24"/>
          <w:szCs w:val="24"/>
        </w:rPr>
      </w:pPr>
    </w:p>
    <w:p w14:paraId="0F45937D" w14:textId="53A4910A" w:rsidR="00710C55" w:rsidRDefault="00710C55"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sidR="00453B7E">
        <w:rPr>
          <w:rFonts w:ascii="Arial" w:hAnsi="Arial" w:cs="Arial"/>
          <w:sz w:val="24"/>
          <w:szCs w:val="24"/>
        </w:rPr>
        <w:t>Makatarungang</w:t>
      </w:r>
      <w:proofErr w:type="spellEnd"/>
      <w:r w:rsidR="00453B7E">
        <w:rPr>
          <w:rFonts w:ascii="Arial" w:hAnsi="Arial" w:cs="Arial"/>
          <w:sz w:val="24"/>
          <w:szCs w:val="24"/>
        </w:rPr>
        <w:t xml:space="preserve"> </w:t>
      </w:r>
      <w:proofErr w:type="spellStart"/>
      <w:r w:rsidR="00453B7E">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ay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independyenteng</w:t>
      </w:r>
      <w:proofErr w:type="spellEnd"/>
      <w:r>
        <w:rPr>
          <w:rFonts w:ascii="Arial" w:hAnsi="Arial" w:cs="Arial"/>
          <w:sz w:val="24"/>
          <w:szCs w:val="24"/>
        </w:rPr>
        <w:t xml:space="preserve"> </w:t>
      </w:r>
      <w:proofErr w:type="spellStart"/>
      <w:r>
        <w:rPr>
          <w:rFonts w:ascii="Arial" w:hAnsi="Arial" w:cs="Arial"/>
          <w:sz w:val="24"/>
          <w:szCs w:val="24"/>
        </w:rPr>
        <w:t>pagsusuri</w:t>
      </w:r>
      <w:proofErr w:type="spellEnd"/>
      <w:r>
        <w:rPr>
          <w:rFonts w:ascii="Arial" w:hAnsi="Arial" w:cs="Arial"/>
          <w:sz w:val="24"/>
          <w:szCs w:val="24"/>
        </w:rPr>
        <w:t xml:space="preserve">, na </w:t>
      </w:r>
      <w:proofErr w:type="spellStart"/>
      <w:r>
        <w:rPr>
          <w:rFonts w:ascii="Arial" w:hAnsi="Arial" w:cs="Arial"/>
          <w:sz w:val="24"/>
          <w:szCs w:val="24"/>
        </w:rPr>
        <w:t>isinasagawa</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hues ng </w:t>
      </w:r>
      <w:proofErr w:type="spellStart"/>
      <w:r>
        <w:rPr>
          <w:rFonts w:ascii="Arial" w:hAnsi="Arial" w:cs="Arial"/>
          <w:sz w:val="24"/>
          <w:szCs w:val="24"/>
        </w:rPr>
        <w:t>administratibo</w:t>
      </w:r>
      <w:r w:rsidR="00453B7E">
        <w:rPr>
          <w:rFonts w:ascii="Arial" w:hAnsi="Arial" w:cs="Arial"/>
          <w:sz w:val="24"/>
          <w:szCs w:val="24"/>
        </w:rPr>
        <w:t>ng</w:t>
      </w:r>
      <w:proofErr w:type="spellEnd"/>
      <w:r w:rsidR="00453B7E">
        <w:rPr>
          <w:rFonts w:ascii="Arial" w:hAnsi="Arial" w:cs="Arial"/>
          <w:sz w:val="24"/>
          <w:szCs w:val="24"/>
        </w:rPr>
        <w:t xml:space="preserve"> batas</w:t>
      </w:r>
      <w:r>
        <w:rPr>
          <w:rFonts w:ascii="Arial" w:hAnsi="Arial" w:cs="Arial"/>
          <w:sz w:val="24"/>
          <w:szCs w:val="24"/>
        </w:rPr>
        <w:t xml:space="preserve"> na </w:t>
      </w:r>
      <w:proofErr w:type="spellStart"/>
      <w:r>
        <w:rPr>
          <w:rFonts w:ascii="Arial" w:hAnsi="Arial" w:cs="Arial"/>
          <w:sz w:val="24"/>
          <w:szCs w:val="24"/>
        </w:rPr>
        <w:t>nagtatrabaho</w:t>
      </w:r>
      <w:proofErr w:type="spellEnd"/>
      <w:r>
        <w:rPr>
          <w:rFonts w:ascii="Arial" w:hAnsi="Arial" w:cs="Arial"/>
          <w:sz w:val="24"/>
          <w:szCs w:val="24"/>
        </w:rPr>
        <w:t xml:space="preserve"> sa </w:t>
      </w:r>
      <w:r w:rsidRPr="009273FC">
        <w:rPr>
          <w:rFonts w:ascii="Arial" w:hAnsi="Arial" w:cs="Arial"/>
          <w:sz w:val="24"/>
          <w:szCs w:val="24"/>
        </w:rPr>
        <w:t>California Department of Social Services</w:t>
      </w:r>
      <w:r>
        <w:rPr>
          <w:rFonts w:ascii="Arial" w:hAnsi="Arial" w:cs="Arial"/>
          <w:sz w:val="24"/>
          <w:szCs w:val="24"/>
        </w:rPr>
        <w:t xml:space="preserve">, para </w:t>
      </w:r>
      <w:proofErr w:type="spellStart"/>
      <w:r>
        <w:rPr>
          <w:rFonts w:ascii="Arial" w:hAnsi="Arial" w:cs="Arial"/>
          <w:sz w:val="24"/>
          <w:szCs w:val="24"/>
        </w:rPr>
        <w:t>matiyak</w:t>
      </w:r>
      <w:proofErr w:type="spellEnd"/>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matanggpa</w:t>
      </w:r>
      <w:proofErr w:type="spellEnd"/>
      <w:r>
        <w:rPr>
          <w:rFonts w:ascii="Arial" w:hAnsi="Arial" w:cs="Arial"/>
          <w:sz w:val="24"/>
          <w:szCs w:val="24"/>
        </w:rPr>
        <w:t xml:space="preserve"> ang </w:t>
      </w:r>
      <w:proofErr w:type="spellStart"/>
      <w:r w:rsidRPr="00710C55">
        <w:rPr>
          <w:rFonts w:ascii="Arial" w:eastAsia="Arial" w:hAnsi="Arial" w:cs="Arial"/>
          <w:sz w:val="24"/>
          <w:szCs w:val="24"/>
        </w:rPr>
        <w:t>espesyal</w:t>
      </w:r>
      <w:proofErr w:type="spellEnd"/>
      <w:r w:rsidRPr="00710C55">
        <w:rPr>
          <w:rFonts w:ascii="Arial" w:eastAsia="Arial" w:hAnsi="Arial" w:cs="Arial"/>
          <w:sz w:val="24"/>
          <w:szCs w:val="24"/>
        </w:rPr>
        <w:t xml:space="preserve"> na </w:t>
      </w:r>
      <w:proofErr w:type="spellStart"/>
      <w:r w:rsidRPr="00710C55">
        <w:rPr>
          <w:rFonts w:ascii="Arial" w:eastAsia="Arial" w:hAnsi="Arial" w:cs="Arial"/>
          <w:sz w:val="24"/>
          <w:szCs w:val="24"/>
        </w:rPr>
        <w:t>serbisyo</w:t>
      </w:r>
      <w:proofErr w:type="spellEnd"/>
      <w:r w:rsidRPr="00710C55">
        <w:rPr>
          <w:rFonts w:ascii="Arial" w:eastAsia="Arial" w:hAnsi="Arial" w:cs="Arial"/>
          <w:sz w:val="24"/>
          <w:szCs w:val="24"/>
        </w:rPr>
        <w:t xml:space="preserve"> ng </w:t>
      </w:r>
      <w:proofErr w:type="spellStart"/>
      <w:r w:rsidRPr="00710C55">
        <w:rPr>
          <w:rFonts w:ascii="Arial" w:eastAsia="Arial" w:hAnsi="Arial" w:cs="Arial"/>
          <w:sz w:val="24"/>
          <w:szCs w:val="24"/>
        </w:rPr>
        <w:t>kalusugan</w:t>
      </w:r>
      <w:proofErr w:type="spellEnd"/>
      <w:r w:rsidRPr="00710C55">
        <w:rPr>
          <w:rFonts w:ascii="Arial" w:eastAsia="Arial" w:hAnsi="Arial" w:cs="Arial"/>
          <w:sz w:val="24"/>
          <w:szCs w:val="24"/>
        </w:rPr>
        <w:t xml:space="preserve"> ng </w:t>
      </w:r>
      <w:proofErr w:type="spellStart"/>
      <w:r w:rsidRPr="00710C55">
        <w:rPr>
          <w:rFonts w:ascii="Arial" w:eastAsia="Arial" w:hAnsi="Arial" w:cs="Arial"/>
          <w:sz w:val="24"/>
          <w:szCs w:val="24"/>
        </w:rPr>
        <w:t>kaisipan</w:t>
      </w:r>
      <w:proofErr w:type="spellEnd"/>
      <w:r>
        <w:rPr>
          <w:rFonts w:ascii="Arial" w:eastAsia="Arial" w:hAnsi="Arial" w:cs="Arial"/>
          <w:sz w:val="24"/>
          <w:szCs w:val="24"/>
        </w:rPr>
        <w:t xml:space="preserve"> na </w:t>
      </w:r>
      <w:proofErr w:type="spellStart"/>
      <w:r>
        <w:rPr>
          <w:rFonts w:ascii="Arial" w:eastAsia="Arial" w:hAnsi="Arial" w:cs="Arial"/>
          <w:sz w:val="24"/>
          <w:szCs w:val="24"/>
        </w:rPr>
        <w:t>karapatdapat</w:t>
      </w:r>
      <w:proofErr w:type="spellEnd"/>
      <w:r>
        <w:rPr>
          <w:rFonts w:ascii="Arial" w:eastAsia="Arial" w:hAnsi="Arial" w:cs="Arial"/>
          <w:sz w:val="24"/>
          <w:szCs w:val="24"/>
        </w:rPr>
        <w:t xml:space="preserve"> </w:t>
      </w:r>
      <w:proofErr w:type="spellStart"/>
      <w:r>
        <w:rPr>
          <w:rFonts w:ascii="Arial" w:eastAsia="Arial" w:hAnsi="Arial" w:cs="Arial"/>
          <w:sz w:val="24"/>
          <w:szCs w:val="24"/>
        </w:rPr>
        <w:t>mong</w:t>
      </w:r>
      <w:proofErr w:type="spellEnd"/>
      <w:r>
        <w:rPr>
          <w:rFonts w:ascii="Arial" w:eastAsia="Arial" w:hAnsi="Arial" w:cs="Arial"/>
          <w:sz w:val="24"/>
          <w:szCs w:val="24"/>
        </w:rPr>
        <w:t xml:space="preserve"> </w:t>
      </w:r>
      <w:proofErr w:type="spellStart"/>
      <w:r>
        <w:rPr>
          <w:rFonts w:ascii="Arial" w:eastAsia="Arial" w:hAnsi="Arial" w:cs="Arial"/>
          <w:sz w:val="24"/>
          <w:szCs w:val="24"/>
        </w:rPr>
        <w:t>makuha</w:t>
      </w:r>
      <w:proofErr w:type="spellEnd"/>
      <w:r>
        <w:rPr>
          <w:rFonts w:ascii="Arial" w:eastAsia="Arial" w:hAnsi="Arial" w:cs="Arial"/>
          <w:sz w:val="24"/>
          <w:szCs w:val="24"/>
        </w:rPr>
        <w:t xml:space="preserve"> sa </w:t>
      </w:r>
      <w:proofErr w:type="spellStart"/>
      <w:r>
        <w:rPr>
          <w:rFonts w:ascii="Arial" w:eastAsia="Arial" w:hAnsi="Arial" w:cs="Arial"/>
          <w:sz w:val="24"/>
          <w:szCs w:val="24"/>
        </w:rPr>
        <w:t>ilalim</w:t>
      </w:r>
      <w:proofErr w:type="spellEnd"/>
      <w:r>
        <w:rPr>
          <w:rFonts w:ascii="Arial" w:eastAsia="Arial" w:hAnsi="Arial" w:cs="Arial"/>
          <w:sz w:val="24"/>
          <w:szCs w:val="24"/>
        </w:rPr>
        <w:t xml:space="preserve"> ng program ng Medi-Cal. </w:t>
      </w:r>
      <w:proofErr w:type="spellStart"/>
      <w:r>
        <w:rPr>
          <w:rFonts w:ascii="Arial" w:eastAsia="Arial" w:hAnsi="Arial" w:cs="Arial"/>
          <w:sz w:val="24"/>
          <w:szCs w:val="24"/>
        </w:rPr>
        <w:t>Maaari</w:t>
      </w:r>
      <w:proofErr w:type="spellEnd"/>
      <w:r>
        <w:rPr>
          <w:rFonts w:ascii="Arial" w:eastAsia="Arial" w:hAnsi="Arial" w:cs="Arial"/>
          <w:sz w:val="24"/>
          <w:szCs w:val="24"/>
        </w:rPr>
        <w:t xml:space="preserve"> o ding </w:t>
      </w:r>
      <w:proofErr w:type="spellStart"/>
      <w:r>
        <w:rPr>
          <w:rFonts w:ascii="Arial" w:eastAsia="Arial" w:hAnsi="Arial" w:cs="Arial"/>
          <w:sz w:val="24"/>
          <w:szCs w:val="24"/>
        </w:rPr>
        <w:t>bisitahin</w:t>
      </w:r>
      <w:proofErr w:type="spellEnd"/>
      <w:r>
        <w:rPr>
          <w:rFonts w:ascii="Arial" w:eastAsia="Arial" w:hAnsi="Arial" w:cs="Arial"/>
          <w:sz w:val="24"/>
          <w:szCs w:val="24"/>
        </w:rPr>
        <w:t xml:space="preserve"> ang </w:t>
      </w:r>
      <w:r w:rsidRPr="009273FC">
        <w:rPr>
          <w:rFonts w:ascii="Arial" w:hAnsi="Arial" w:cs="Arial"/>
          <w:sz w:val="24"/>
          <w:szCs w:val="24"/>
        </w:rPr>
        <w:t xml:space="preserve">California Department of Social Services </w:t>
      </w:r>
      <w:r>
        <w:rPr>
          <w:rFonts w:ascii="Arial" w:hAnsi="Arial" w:cs="Arial"/>
          <w:sz w:val="24"/>
          <w:szCs w:val="24"/>
        </w:rPr>
        <w:t>sa</w:t>
      </w:r>
      <w:r w:rsidRPr="009273FC">
        <w:rPr>
          <w:rFonts w:ascii="Arial" w:hAnsi="Arial" w:cs="Arial"/>
          <w:sz w:val="24"/>
          <w:szCs w:val="24"/>
        </w:rPr>
        <w:t xml:space="preserve"> </w:t>
      </w:r>
      <w:hyperlink r:id="rId16" w:history="1">
        <w:r w:rsidRPr="009273FC">
          <w:rPr>
            <w:rStyle w:val="Hyperlink"/>
            <w:rFonts w:ascii="Arial" w:hAnsi="Arial" w:cs="Arial"/>
            <w:sz w:val="24"/>
            <w:szCs w:val="24"/>
          </w:rPr>
          <w:t>https://www.cdss.ca.gov/hearing-requests</w:t>
        </w:r>
      </w:hyperlink>
      <w:r w:rsidRPr="009273FC">
        <w:rPr>
          <w:rFonts w:ascii="Arial" w:hAnsi="Arial" w:cs="Arial"/>
          <w:sz w:val="24"/>
          <w:szCs w:val="24"/>
        </w:rPr>
        <w:t xml:space="preserve"> </w:t>
      </w:r>
      <w:r>
        <w:rPr>
          <w:rFonts w:ascii="Arial" w:hAnsi="Arial" w:cs="Arial"/>
          <w:sz w:val="24"/>
          <w:szCs w:val="24"/>
        </w:rPr>
        <w:t xml:space="preserve">para sa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pagkukunan</w:t>
      </w:r>
      <w:proofErr w:type="spellEnd"/>
      <w:r>
        <w:rPr>
          <w:rFonts w:ascii="Arial" w:hAnsi="Arial" w:cs="Arial"/>
          <w:sz w:val="24"/>
          <w:szCs w:val="24"/>
        </w:rPr>
        <w:t>.</w:t>
      </w:r>
    </w:p>
    <w:p w14:paraId="1F5F83D2" w14:textId="2E50D952" w:rsidR="00402B5E" w:rsidRPr="009273FC" w:rsidRDefault="00402B5E" w:rsidP="00A92CD7">
      <w:pPr>
        <w:spacing w:after="0" w:line="360" w:lineRule="auto"/>
        <w:contextualSpacing/>
        <w:rPr>
          <w:rFonts w:ascii="Arial" w:hAnsi="Arial" w:cs="Arial"/>
          <w:sz w:val="24"/>
          <w:szCs w:val="24"/>
        </w:rPr>
      </w:pPr>
    </w:p>
    <w:p w14:paraId="67DDF943" w14:textId="6DD63EB5" w:rsidR="00710C55" w:rsidRDefault="00710C55" w:rsidP="00A92CD7">
      <w:pPr>
        <w:spacing w:after="0" w:line="360" w:lineRule="auto"/>
        <w:contextualSpacing/>
        <w:rPr>
          <w:rFonts w:ascii="Arial" w:hAnsi="Arial" w:cs="Arial"/>
          <w:b/>
          <w:bCs/>
          <w:sz w:val="24"/>
          <w:szCs w:val="24"/>
        </w:rPr>
      </w:pPr>
      <w:r>
        <w:rPr>
          <w:rFonts w:ascii="Arial" w:hAnsi="Arial" w:cs="Arial"/>
          <w:b/>
          <w:bCs/>
          <w:sz w:val="24"/>
          <w:szCs w:val="24"/>
        </w:rPr>
        <w:t xml:space="preserve">Ano Ang King Mga Karapatan </w:t>
      </w:r>
      <w:r w:rsidR="00453B7E">
        <w:rPr>
          <w:rFonts w:ascii="Arial" w:hAnsi="Arial" w:cs="Arial"/>
          <w:b/>
          <w:bCs/>
          <w:sz w:val="24"/>
          <w:szCs w:val="24"/>
        </w:rPr>
        <w:t>S</w:t>
      </w:r>
      <w:r>
        <w:rPr>
          <w:rFonts w:ascii="Arial" w:hAnsi="Arial" w:cs="Arial"/>
          <w:b/>
          <w:bCs/>
          <w:sz w:val="24"/>
          <w:szCs w:val="24"/>
        </w:rPr>
        <w:t xml:space="preserve">a </w:t>
      </w:r>
      <w:proofErr w:type="spellStart"/>
      <w:r w:rsidR="00453B7E">
        <w:rPr>
          <w:rFonts w:ascii="Arial" w:hAnsi="Arial" w:cs="Arial"/>
          <w:b/>
          <w:bCs/>
          <w:sz w:val="24"/>
          <w:szCs w:val="24"/>
        </w:rPr>
        <w:t>Makatarungang</w:t>
      </w:r>
      <w:proofErr w:type="spellEnd"/>
      <w:r w:rsidR="00453B7E">
        <w:rPr>
          <w:rFonts w:ascii="Arial" w:hAnsi="Arial" w:cs="Arial"/>
          <w:b/>
          <w:bCs/>
          <w:sz w:val="24"/>
          <w:szCs w:val="24"/>
        </w:rPr>
        <w:t xml:space="preserve"> </w:t>
      </w:r>
      <w:proofErr w:type="spellStart"/>
      <w:r w:rsidR="00453B7E">
        <w:rPr>
          <w:rFonts w:ascii="Arial" w:hAnsi="Arial" w:cs="Arial"/>
          <w:b/>
          <w:bCs/>
          <w:sz w:val="24"/>
          <w:szCs w:val="24"/>
        </w:rPr>
        <w:t>Pagdinig</w:t>
      </w:r>
      <w:proofErr w:type="spellEnd"/>
      <w:r w:rsidRPr="00710C55">
        <w:rPr>
          <w:rFonts w:ascii="Arial" w:hAnsi="Arial" w:cs="Arial"/>
          <w:b/>
          <w:bCs/>
          <w:sz w:val="24"/>
          <w:szCs w:val="24"/>
        </w:rPr>
        <w:t xml:space="preserve"> </w:t>
      </w:r>
      <w:r w:rsidR="00453B7E">
        <w:rPr>
          <w:rFonts w:ascii="Arial" w:hAnsi="Arial" w:cs="Arial"/>
          <w:b/>
          <w:bCs/>
          <w:sz w:val="24"/>
          <w:szCs w:val="24"/>
        </w:rPr>
        <w:t>N</w:t>
      </w:r>
      <w:r w:rsidRPr="00710C55">
        <w:rPr>
          <w:rFonts w:ascii="Arial" w:hAnsi="Arial" w:cs="Arial"/>
          <w:b/>
          <w:bCs/>
          <w:sz w:val="24"/>
          <w:szCs w:val="24"/>
        </w:rPr>
        <w:t>g Estado</w:t>
      </w:r>
      <w:r>
        <w:rPr>
          <w:rFonts w:ascii="Arial" w:hAnsi="Arial" w:cs="Arial"/>
          <w:b/>
          <w:bCs/>
          <w:sz w:val="24"/>
          <w:szCs w:val="24"/>
        </w:rPr>
        <w:t>?</w:t>
      </w:r>
    </w:p>
    <w:p w14:paraId="11BBDCD7" w14:textId="77777777" w:rsidR="006D4343" w:rsidRPr="009273FC" w:rsidRDefault="006D4343" w:rsidP="00A92CD7">
      <w:pPr>
        <w:spacing w:after="0" w:line="360" w:lineRule="auto"/>
        <w:contextualSpacing/>
        <w:rPr>
          <w:rFonts w:ascii="Arial" w:hAnsi="Arial" w:cs="Arial"/>
          <w:b/>
          <w:bCs/>
          <w:sz w:val="24"/>
          <w:szCs w:val="24"/>
        </w:rPr>
      </w:pPr>
    </w:p>
    <w:p w14:paraId="50D3771C" w14:textId="7153C2EF" w:rsidR="00402B5E" w:rsidRPr="009273FC" w:rsidRDefault="00710C55" w:rsidP="00A92CD7">
      <w:pPr>
        <w:spacing w:after="0" w:line="360" w:lineRule="auto"/>
        <w:contextualSpacing/>
        <w:rPr>
          <w:rFonts w:ascii="Arial" w:hAnsi="Arial" w:cs="Arial"/>
          <w:sz w:val="24"/>
          <w:szCs w:val="24"/>
        </w:rPr>
      </w:pPr>
      <w:proofErr w:type="spellStart"/>
      <w:r>
        <w:rPr>
          <w:rFonts w:ascii="Arial" w:hAnsi="Arial" w:cs="Arial"/>
          <w:sz w:val="24"/>
          <w:szCs w:val="24"/>
        </w:rPr>
        <w:t>Mayroong</w:t>
      </w:r>
      <w:proofErr w:type="spellEnd"/>
      <w:r>
        <w:rPr>
          <w:rFonts w:ascii="Arial" w:hAnsi="Arial" w:cs="Arial"/>
          <w:sz w:val="24"/>
          <w:szCs w:val="24"/>
        </w:rPr>
        <w:t xml:space="preserve"> kang </w:t>
      </w:r>
      <w:proofErr w:type="spellStart"/>
      <w:r>
        <w:rPr>
          <w:rFonts w:ascii="Arial" w:hAnsi="Arial" w:cs="Arial"/>
          <w:sz w:val="24"/>
          <w:szCs w:val="24"/>
        </w:rPr>
        <w:t>karapatan</w:t>
      </w:r>
      <w:proofErr w:type="spellEnd"/>
      <w:r>
        <w:rPr>
          <w:rFonts w:ascii="Arial" w:hAnsi="Arial" w:cs="Arial"/>
          <w:sz w:val="24"/>
          <w:szCs w:val="24"/>
        </w:rPr>
        <w:t xml:space="preserve"> na</w:t>
      </w:r>
      <w:r w:rsidR="00402B5E" w:rsidRPr="009273FC">
        <w:rPr>
          <w:rFonts w:ascii="Arial" w:hAnsi="Arial" w:cs="Arial"/>
          <w:sz w:val="24"/>
          <w:szCs w:val="24"/>
        </w:rPr>
        <w:t>:</w:t>
      </w:r>
    </w:p>
    <w:p w14:paraId="477A17FC" w14:textId="7B2B56E8" w:rsidR="00710C55" w:rsidRDefault="00710C55" w:rsidP="003F49FA">
      <w:pPr>
        <w:pStyle w:val="ListParagraph"/>
        <w:numPr>
          <w:ilvl w:val="0"/>
          <w:numId w:val="21"/>
        </w:numPr>
        <w:spacing w:line="360" w:lineRule="auto"/>
        <w:contextualSpacing/>
        <w:rPr>
          <w:sz w:val="24"/>
          <w:szCs w:val="24"/>
        </w:rPr>
      </w:pPr>
      <w:proofErr w:type="spellStart"/>
      <w:r>
        <w:rPr>
          <w:sz w:val="24"/>
          <w:szCs w:val="24"/>
        </w:rPr>
        <w:t>Magkaroon</w:t>
      </w:r>
      <w:proofErr w:type="spellEnd"/>
      <w:r>
        <w:rPr>
          <w:sz w:val="24"/>
          <w:szCs w:val="24"/>
        </w:rPr>
        <w:t xml:space="preserve"> ng </w:t>
      </w:r>
      <w:proofErr w:type="spellStart"/>
      <w:r>
        <w:rPr>
          <w:sz w:val="24"/>
          <w:szCs w:val="24"/>
        </w:rPr>
        <w:t>pagdinig</w:t>
      </w:r>
      <w:proofErr w:type="spellEnd"/>
      <w:r>
        <w:rPr>
          <w:sz w:val="24"/>
          <w:szCs w:val="24"/>
        </w:rPr>
        <w:t xml:space="preserve"> sa </w:t>
      </w:r>
      <w:proofErr w:type="spellStart"/>
      <w:r>
        <w:rPr>
          <w:sz w:val="24"/>
          <w:szCs w:val="24"/>
        </w:rPr>
        <w:t>harap</w:t>
      </w:r>
      <w:proofErr w:type="spellEnd"/>
      <w:r>
        <w:rPr>
          <w:sz w:val="24"/>
          <w:szCs w:val="24"/>
        </w:rPr>
        <w:t xml:space="preserve"> ng hues ng </w:t>
      </w:r>
      <w:proofErr w:type="spellStart"/>
      <w:r>
        <w:rPr>
          <w:sz w:val="24"/>
          <w:szCs w:val="24"/>
        </w:rPr>
        <w:t>administratibong</w:t>
      </w:r>
      <w:proofErr w:type="spellEnd"/>
      <w:r>
        <w:rPr>
          <w:sz w:val="24"/>
          <w:szCs w:val="24"/>
        </w:rPr>
        <w:t xml:space="preserve"> batas (</w:t>
      </w:r>
      <w:proofErr w:type="spellStart"/>
      <w:r>
        <w:rPr>
          <w:sz w:val="24"/>
          <w:szCs w:val="24"/>
        </w:rPr>
        <w:t>tinatawag</w:t>
      </w:r>
      <w:proofErr w:type="spellEnd"/>
      <w:r>
        <w:rPr>
          <w:sz w:val="24"/>
          <w:szCs w:val="24"/>
        </w:rPr>
        <w:t xml:space="preserve"> din </w:t>
      </w:r>
      <w:proofErr w:type="spellStart"/>
      <w:r>
        <w:rPr>
          <w:sz w:val="24"/>
          <w:szCs w:val="24"/>
        </w:rPr>
        <w:t>Pagdinig</w:t>
      </w:r>
      <w:proofErr w:type="spellEnd"/>
      <w:r>
        <w:rPr>
          <w:sz w:val="24"/>
          <w:szCs w:val="24"/>
        </w:rPr>
        <w:t xml:space="preserve"> ng Estado)</w:t>
      </w:r>
    </w:p>
    <w:p w14:paraId="5B8D4CA1" w14:textId="789AB082" w:rsidR="00402B5E" w:rsidRPr="00710C55" w:rsidRDefault="00710C55" w:rsidP="003F49FA">
      <w:pPr>
        <w:pStyle w:val="ListParagraph"/>
        <w:numPr>
          <w:ilvl w:val="0"/>
          <w:numId w:val="21"/>
        </w:numPr>
        <w:spacing w:line="360" w:lineRule="auto"/>
        <w:contextualSpacing/>
        <w:rPr>
          <w:sz w:val="24"/>
          <w:szCs w:val="24"/>
        </w:rPr>
      </w:pPr>
      <w:proofErr w:type="spellStart"/>
      <w:r>
        <w:rPr>
          <w:sz w:val="24"/>
          <w:szCs w:val="24"/>
        </w:rPr>
        <w:t>Masabihan</w:t>
      </w:r>
      <w:proofErr w:type="spellEnd"/>
      <w:r>
        <w:rPr>
          <w:sz w:val="24"/>
          <w:szCs w:val="24"/>
        </w:rPr>
        <w:t xml:space="preserve"> </w:t>
      </w:r>
      <w:proofErr w:type="spellStart"/>
      <w:r>
        <w:rPr>
          <w:sz w:val="24"/>
          <w:szCs w:val="24"/>
        </w:rPr>
        <w:t>tungkol</w:t>
      </w:r>
      <w:proofErr w:type="spellEnd"/>
      <w:r>
        <w:rPr>
          <w:sz w:val="24"/>
          <w:szCs w:val="24"/>
        </w:rPr>
        <w:t xml:space="preserve"> sa kung </w:t>
      </w:r>
      <w:proofErr w:type="spellStart"/>
      <w:r>
        <w:rPr>
          <w:sz w:val="24"/>
          <w:szCs w:val="24"/>
        </w:rPr>
        <w:t>paano</w:t>
      </w:r>
      <w:proofErr w:type="spellEnd"/>
      <w:r>
        <w:rPr>
          <w:sz w:val="24"/>
          <w:szCs w:val="24"/>
        </w:rPr>
        <w:t xml:space="preserve"> </w:t>
      </w:r>
      <w:proofErr w:type="spellStart"/>
      <w:r>
        <w:rPr>
          <w:sz w:val="24"/>
          <w:szCs w:val="24"/>
        </w:rPr>
        <w:t>humiling</w:t>
      </w:r>
      <w:proofErr w:type="spellEnd"/>
      <w:r>
        <w:rPr>
          <w:sz w:val="24"/>
          <w:szCs w:val="24"/>
        </w:rPr>
        <w:t xml:space="preserve"> ng </w:t>
      </w:r>
      <w:proofErr w:type="spellStart"/>
      <w:r w:rsidR="00453B7E">
        <w:rPr>
          <w:sz w:val="24"/>
          <w:szCs w:val="24"/>
        </w:rPr>
        <w:t>Makatarungang</w:t>
      </w:r>
      <w:proofErr w:type="spellEnd"/>
      <w:r w:rsidR="00453B7E">
        <w:rPr>
          <w:sz w:val="24"/>
          <w:szCs w:val="24"/>
        </w:rPr>
        <w:t xml:space="preserve"> </w:t>
      </w:r>
      <w:proofErr w:type="spellStart"/>
      <w:r w:rsidR="00453B7E">
        <w:rPr>
          <w:sz w:val="24"/>
          <w:szCs w:val="24"/>
        </w:rPr>
        <w:t>Pagdinig</w:t>
      </w:r>
      <w:proofErr w:type="spellEnd"/>
      <w:r w:rsidRPr="00710C55">
        <w:rPr>
          <w:sz w:val="24"/>
          <w:szCs w:val="24"/>
        </w:rPr>
        <w:t xml:space="preserve"> ng Estado</w:t>
      </w:r>
    </w:p>
    <w:p w14:paraId="56C1A610" w14:textId="5D0DABAF" w:rsidR="00402B5E" w:rsidRPr="009273FC" w:rsidRDefault="00710C55" w:rsidP="003F49FA">
      <w:pPr>
        <w:pStyle w:val="ListParagraph"/>
        <w:numPr>
          <w:ilvl w:val="0"/>
          <w:numId w:val="21"/>
        </w:numPr>
        <w:spacing w:line="360" w:lineRule="auto"/>
        <w:contextualSpacing/>
        <w:rPr>
          <w:sz w:val="24"/>
          <w:szCs w:val="24"/>
        </w:rPr>
      </w:pPr>
      <w:proofErr w:type="spellStart"/>
      <w:r>
        <w:rPr>
          <w:sz w:val="24"/>
          <w:szCs w:val="24"/>
        </w:rPr>
        <w:t>Masabihan</w:t>
      </w:r>
      <w:proofErr w:type="spellEnd"/>
      <w:r>
        <w:rPr>
          <w:sz w:val="24"/>
          <w:szCs w:val="24"/>
        </w:rPr>
        <w:t xml:space="preserve"> </w:t>
      </w:r>
      <w:proofErr w:type="spellStart"/>
      <w:r>
        <w:rPr>
          <w:sz w:val="24"/>
          <w:szCs w:val="24"/>
        </w:rPr>
        <w:t>tungkol</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tuntunin</w:t>
      </w:r>
      <w:proofErr w:type="spellEnd"/>
      <w:r>
        <w:rPr>
          <w:sz w:val="24"/>
          <w:szCs w:val="24"/>
        </w:rPr>
        <w:t xml:space="preserve"> na </w:t>
      </w:r>
      <w:proofErr w:type="spellStart"/>
      <w:r>
        <w:rPr>
          <w:sz w:val="24"/>
          <w:szCs w:val="24"/>
        </w:rPr>
        <w:t>namamahala</w:t>
      </w:r>
      <w:proofErr w:type="spellEnd"/>
      <w:r>
        <w:rPr>
          <w:sz w:val="24"/>
          <w:szCs w:val="24"/>
        </w:rPr>
        <w:t xml:space="preserve"> sa </w:t>
      </w:r>
      <w:proofErr w:type="spellStart"/>
      <w:r>
        <w:rPr>
          <w:sz w:val="24"/>
          <w:szCs w:val="24"/>
        </w:rPr>
        <w:t>representasyon</w:t>
      </w:r>
      <w:proofErr w:type="spellEnd"/>
      <w:r>
        <w:rPr>
          <w:sz w:val="24"/>
          <w:szCs w:val="24"/>
        </w:rPr>
        <w:t xml:space="preserve"> sa </w:t>
      </w:r>
      <w:proofErr w:type="spellStart"/>
      <w:r>
        <w:rPr>
          <w:sz w:val="24"/>
          <w:szCs w:val="24"/>
        </w:rPr>
        <w:t>Pagd</w:t>
      </w:r>
      <w:r w:rsidR="00453B7E">
        <w:rPr>
          <w:sz w:val="24"/>
          <w:szCs w:val="24"/>
        </w:rPr>
        <w:t>i</w:t>
      </w:r>
      <w:r>
        <w:rPr>
          <w:sz w:val="24"/>
          <w:szCs w:val="24"/>
        </w:rPr>
        <w:t>nig</w:t>
      </w:r>
      <w:proofErr w:type="spellEnd"/>
      <w:r>
        <w:rPr>
          <w:sz w:val="24"/>
          <w:szCs w:val="24"/>
        </w:rPr>
        <w:t xml:space="preserve"> Ng Estado</w:t>
      </w:r>
      <w:r w:rsidR="00453B7E">
        <w:rPr>
          <w:sz w:val="24"/>
          <w:szCs w:val="24"/>
        </w:rPr>
        <w:t xml:space="preserve"> </w:t>
      </w:r>
    </w:p>
    <w:p w14:paraId="5C5A80B5" w14:textId="3F6B9E29" w:rsidR="00453B7E" w:rsidRDefault="00453B7E" w:rsidP="00453B7E">
      <w:pPr>
        <w:pStyle w:val="ListParagraph"/>
        <w:numPr>
          <w:ilvl w:val="0"/>
          <w:numId w:val="21"/>
        </w:numPr>
        <w:spacing w:line="360" w:lineRule="auto"/>
        <w:contextualSpacing/>
        <w:rPr>
          <w:sz w:val="24"/>
          <w:szCs w:val="24"/>
        </w:rPr>
      </w:pPr>
      <w:proofErr w:type="spellStart"/>
      <w:r>
        <w:rPr>
          <w:sz w:val="24"/>
          <w:szCs w:val="24"/>
        </w:rPr>
        <w:t>Maipagpatuloy</w:t>
      </w:r>
      <w:proofErr w:type="spellEnd"/>
      <w:r>
        <w:rPr>
          <w:sz w:val="24"/>
          <w:szCs w:val="24"/>
        </w:rPr>
        <w:t xml:space="preserve"> ang </w:t>
      </w:r>
      <w:proofErr w:type="spellStart"/>
      <w:r>
        <w:rPr>
          <w:sz w:val="24"/>
          <w:szCs w:val="24"/>
        </w:rPr>
        <w:t>iyong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benepisyo</w:t>
      </w:r>
      <w:proofErr w:type="spellEnd"/>
      <w:r>
        <w:rPr>
          <w:sz w:val="24"/>
          <w:szCs w:val="24"/>
        </w:rPr>
        <w:t xml:space="preserve"> </w:t>
      </w:r>
      <w:proofErr w:type="spellStart"/>
      <w:r>
        <w:rPr>
          <w:sz w:val="24"/>
          <w:szCs w:val="24"/>
        </w:rPr>
        <w:t>kasabay</w:t>
      </w:r>
      <w:proofErr w:type="spellEnd"/>
      <w:r>
        <w:rPr>
          <w:sz w:val="24"/>
          <w:szCs w:val="24"/>
        </w:rPr>
        <w:t xml:space="preserve"> ng </w:t>
      </w:r>
      <w:proofErr w:type="spellStart"/>
      <w:r>
        <w:rPr>
          <w:sz w:val="24"/>
          <w:szCs w:val="24"/>
        </w:rPr>
        <w:t>paghiling</w:t>
      </w:r>
      <w:proofErr w:type="spellEnd"/>
      <w:r>
        <w:rPr>
          <w:sz w:val="24"/>
          <w:szCs w:val="24"/>
        </w:rPr>
        <w:t xml:space="preserve"> </w:t>
      </w:r>
      <w:proofErr w:type="spellStart"/>
      <w:r>
        <w:rPr>
          <w:sz w:val="24"/>
          <w:szCs w:val="24"/>
        </w:rPr>
        <w:t>habang</w:t>
      </w:r>
      <w:proofErr w:type="spellEnd"/>
      <w:r>
        <w:rPr>
          <w:sz w:val="24"/>
          <w:szCs w:val="24"/>
        </w:rPr>
        <w:t xml:space="preserve"> na sa </w:t>
      </w:r>
      <w:proofErr w:type="spellStart"/>
      <w:r>
        <w:rPr>
          <w:sz w:val="24"/>
          <w:szCs w:val="24"/>
        </w:rPr>
        <w:t>proseso</w:t>
      </w:r>
      <w:proofErr w:type="spellEnd"/>
      <w:r>
        <w:rPr>
          <w:sz w:val="24"/>
          <w:szCs w:val="24"/>
        </w:rPr>
        <w:t xml:space="preserve"> ng </w:t>
      </w:r>
      <w:proofErr w:type="spellStart"/>
      <w:r w:rsidRPr="0071067A">
        <w:rPr>
          <w:sz w:val="24"/>
          <w:szCs w:val="24"/>
        </w:rPr>
        <w:t>Makatarungang</w:t>
      </w:r>
      <w:proofErr w:type="spellEnd"/>
      <w:r w:rsidRPr="0071067A">
        <w:rPr>
          <w:sz w:val="24"/>
          <w:szCs w:val="24"/>
        </w:rPr>
        <w:t xml:space="preserve"> </w:t>
      </w:r>
      <w:proofErr w:type="spellStart"/>
      <w:r w:rsidRPr="0071067A">
        <w:rPr>
          <w:sz w:val="24"/>
          <w:szCs w:val="24"/>
        </w:rPr>
        <w:t>Pagdinig</w:t>
      </w:r>
      <w:proofErr w:type="spellEnd"/>
      <w:r w:rsidRPr="0071067A">
        <w:rPr>
          <w:sz w:val="24"/>
          <w:szCs w:val="24"/>
        </w:rPr>
        <w:t xml:space="preserve"> ng Estado</w:t>
      </w:r>
      <w:r>
        <w:rPr>
          <w:sz w:val="24"/>
          <w:szCs w:val="24"/>
        </w:rPr>
        <w:t xml:space="preserve"> kung </w:t>
      </w:r>
      <w:proofErr w:type="spellStart"/>
      <w:r>
        <w:rPr>
          <w:sz w:val="24"/>
          <w:szCs w:val="24"/>
        </w:rPr>
        <w:t>humiling</w:t>
      </w:r>
      <w:proofErr w:type="spellEnd"/>
      <w:r>
        <w:rPr>
          <w:sz w:val="24"/>
          <w:szCs w:val="24"/>
        </w:rPr>
        <w:t xml:space="preserve"> ng </w:t>
      </w:r>
      <w:proofErr w:type="spellStart"/>
      <w:r w:rsidRPr="0071067A">
        <w:rPr>
          <w:sz w:val="24"/>
          <w:szCs w:val="24"/>
        </w:rPr>
        <w:t>Makatarungang</w:t>
      </w:r>
      <w:proofErr w:type="spellEnd"/>
      <w:r w:rsidRPr="0071067A">
        <w:rPr>
          <w:sz w:val="24"/>
          <w:szCs w:val="24"/>
        </w:rPr>
        <w:t xml:space="preserve"> </w:t>
      </w:r>
      <w:proofErr w:type="spellStart"/>
      <w:r w:rsidRPr="0071067A">
        <w:rPr>
          <w:sz w:val="24"/>
          <w:szCs w:val="24"/>
        </w:rPr>
        <w:t>Pagdinig</w:t>
      </w:r>
      <w:proofErr w:type="spellEnd"/>
      <w:r w:rsidRPr="0071067A">
        <w:rPr>
          <w:sz w:val="24"/>
          <w:szCs w:val="24"/>
        </w:rPr>
        <w:t xml:space="preserve"> ng Estado</w:t>
      </w:r>
      <w:r>
        <w:rPr>
          <w:sz w:val="24"/>
          <w:szCs w:val="24"/>
        </w:rPr>
        <w:t xml:space="preserve"> sa </w:t>
      </w:r>
      <w:proofErr w:type="spellStart"/>
      <w:r>
        <w:rPr>
          <w:sz w:val="24"/>
          <w:szCs w:val="24"/>
        </w:rPr>
        <w:t>loob</w:t>
      </w:r>
      <w:proofErr w:type="spellEnd"/>
      <w:r>
        <w:rPr>
          <w:sz w:val="24"/>
          <w:szCs w:val="24"/>
        </w:rPr>
        <w:t xml:space="preserve"> ng </w:t>
      </w:r>
      <w:proofErr w:type="spellStart"/>
      <w:r>
        <w:rPr>
          <w:sz w:val="24"/>
          <w:szCs w:val="24"/>
        </w:rPr>
        <w:t>tagubiling</w:t>
      </w:r>
      <w:proofErr w:type="spellEnd"/>
      <w:r>
        <w:rPr>
          <w:sz w:val="24"/>
          <w:szCs w:val="24"/>
        </w:rPr>
        <w:t xml:space="preserve"> </w:t>
      </w:r>
      <w:proofErr w:type="spellStart"/>
      <w:r>
        <w:rPr>
          <w:sz w:val="24"/>
          <w:szCs w:val="24"/>
        </w:rPr>
        <w:t>takdang</w:t>
      </w:r>
      <w:proofErr w:type="spellEnd"/>
      <w:r>
        <w:rPr>
          <w:sz w:val="24"/>
          <w:szCs w:val="24"/>
        </w:rPr>
        <w:t xml:space="preserve"> </w:t>
      </w:r>
      <w:proofErr w:type="spellStart"/>
      <w:r>
        <w:rPr>
          <w:sz w:val="24"/>
          <w:szCs w:val="24"/>
        </w:rPr>
        <w:t>panahon</w:t>
      </w:r>
      <w:proofErr w:type="spellEnd"/>
    </w:p>
    <w:p w14:paraId="0DAEFD49" w14:textId="6B6E0BFC" w:rsidR="00A2793E" w:rsidRPr="00453B7E" w:rsidRDefault="00A2793E" w:rsidP="00453B7E">
      <w:pPr>
        <w:pStyle w:val="ListParagraph"/>
        <w:spacing w:line="360" w:lineRule="auto"/>
        <w:ind w:left="720" w:firstLine="0"/>
        <w:contextualSpacing/>
        <w:rPr>
          <w:sz w:val="24"/>
          <w:szCs w:val="24"/>
        </w:rPr>
      </w:pPr>
    </w:p>
    <w:p w14:paraId="77CEBCC0" w14:textId="2E9C0D72" w:rsidR="00402B5E" w:rsidRPr="009273FC" w:rsidRDefault="007F4EB8" w:rsidP="00A92CD7">
      <w:pPr>
        <w:spacing w:after="0" w:line="360" w:lineRule="auto"/>
        <w:contextualSpacing/>
        <w:rPr>
          <w:rFonts w:ascii="Arial" w:hAnsi="Arial" w:cs="Arial"/>
          <w:b/>
          <w:bCs/>
          <w:sz w:val="24"/>
          <w:szCs w:val="24"/>
        </w:rPr>
      </w:pPr>
      <w:r>
        <w:rPr>
          <w:rFonts w:ascii="Arial" w:hAnsi="Arial" w:cs="Arial"/>
          <w:b/>
          <w:bCs/>
          <w:sz w:val="24"/>
          <w:szCs w:val="24"/>
        </w:rPr>
        <w:t xml:space="preserve">Kailan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Maaring</w:t>
      </w:r>
      <w:proofErr w:type="spellEnd"/>
      <w:r>
        <w:rPr>
          <w:rFonts w:ascii="Arial" w:hAnsi="Arial" w:cs="Arial"/>
          <w:b/>
          <w:bCs/>
          <w:sz w:val="24"/>
          <w:szCs w:val="24"/>
        </w:rPr>
        <w:t xml:space="preserve"> </w:t>
      </w:r>
      <w:proofErr w:type="spellStart"/>
      <w:r>
        <w:rPr>
          <w:rFonts w:ascii="Arial" w:hAnsi="Arial" w:cs="Arial"/>
          <w:b/>
          <w:bCs/>
          <w:sz w:val="24"/>
          <w:szCs w:val="24"/>
        </w:rPr>
        <w:t>Magskdal</w:t>
      </w:r>
      <w:proofErr w:type="spellEnd"/>
      <w:r>
        <w:rPr>
          <w:rFonts w:ascii="Arial" w:hAnsi="Arial" w:cs="Arial"/>
          <w:b/>
          <w:bCs/>
          <w:sz w:val="24"/>
          <w:szCs w:val="24"/>
        </w:rPr>
        <w:t xml:space="preserve"> </w:t>
      </w:r>
      <w:r w:rsidR="00453B7E">
        <w:rPr>
          <w:rFonts w:ascii="Arial" w:hAnsi="Arial" w:cs="Arial"/>
          <w:b/>
          <w:bCs/>
          <w:sz w:val="24"/>
          <w:szCs w:val="24"/>
        </w:rPr>
        <w:t>N</w:t>
      </w:r>
      <w:r>
        <w:rPr>
          <w:rFonts w:ascii="Arial" w:hAnsi="Arial" w:cs="Arial"/>
          <w:b/>
          <w:bCs/>
          <w:sz w:val="24"/>
          <w:szCs w:val="24"/>
        </w:rPr>
        <w:t xml:space="preserve">g </w:t>
      </w:r>
      <w:proofErr w:type="spellStart"/>
      <w:r w:rsidR="00453B7E">
        <w:rPr>
          <w:rFonts w:ascii="Arial" w:hAnsi="Arial" w:cs="Arial"/>
          <w:b/>
          <w:bCs/>
          <w:sz w:val="24"/>
          <w:szCs w:val="24"/>
        </w:rPr>
        <w:t>Makatarungang</w:t>
      </w:r>
      <w:proofErr w:type="spellEnd"/>
      <w:r w:rsidR="00453B7E">
        <w:rPr>
          <w:rFonts w:ascii="Arial" w:hAnsi="Arial" w:cs="Arial"/>
          <w:b/>
          <w:bCs/>
          <w:sz w:val="24"/>
          <w:szCs w:val="24"/>
        </w:rPr>
        <w:t xml:space="preserve"> </w:t>
      </w:r>
      <w:proofErr w:type="spellStart"/>
      <w:r w:rsidR="00453B7E">
        <w:rPr>
          <w:rFonts w:ascii="Arial" w:hAnsi="Arial" w:cs="Arial"/>
          <w:b/>
          <w:bCs/>
          <w:sz w:val="24"/>
          <w:szCs w:val="24"/>
        </w:rPr>
        <w:t>Pagdinig</w:t>
      </w:r>
      <w:proofErr w:type="spellEnd"/>
      <w:r w:rsidRPr="007F4EB8">
        <w:rPr>
          <w:rFonts w:ascii="Arial" w:hAnsi="Arial" w:cs="Arial"/>
          <w:b/>
          <w:bCs/>
          <w:sz w:val="24"/>
          <w:szCs w:val="24"/>
        </w:rPr>
        <w:t xml:space="preserve"> ng Estado</w:t>
      </w:r>
      <w:r w:rsidR="686F4CEB" w:rsidRPr="009273FC">
        <w:rPr>
          <w:rFonts w:ascii="Arial" w:hAnsi="Arial" w:cs="Arial"/>
          <w:b/>
          <w:bCs/>
          <w:sz w:val="24"/>
          <w:szCs w:val="24"/>
        </w:rPr>
        <w:t>?</w:t>
      </w:r>
    </w:p>
    <w:p w14:paraId="0F03CAEF" w14:textId="77777777" w:rsidR="006D4343" w:rsidRPr="009273FC" w:rsidRDefault="006D4343" w:rsidP="00A92CD7">
      <w:pPr>
        <w:spacing w:after="0" w:line="360" w:lineRule="auto"/>
        <w:contextualSpacing/>
        <w:rPr>
          <w:rFonts w:ascii="Arial" w:hAnsi="Arial" w:cs="Arial"/>
          <w:b/>
          <w:bCs/>
          <w:sz w:val="24"/>
          <w:szCs w:val="24"/>
        </w:rPr>
      </w:pPr>
    </w:p>
    <w:p w14:paraId="52374A0A" w14:textId="1E9D3DE1" w:rsidR="00402B5E" w:rsidRDefault="007F4EB8" w:rsidP="00A92CD7">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mag</w:t>
      </w:r>
      <w:r w:rsidR="00362A59">
        <w:rPr>
          <w:rFonts w:ascii="Arial" w:hAnsi="Arial" w:cs="Arial"/>
          <w:sz w:val="24"/>
          <w:szCs w:val="24"/>
        </w:rPr>
        <w:t>sampa</w:t>
      </w:r>
      <w:proofErr w:type="spellEnd"/>
      <w:r>
        <w:rPr>
          <w:rFonts w:ascii="Arial" w:hAnsi="Arial" w:cs="Arial"/>
          <w:sz w:val="24"/>
          <w:szCs w:val="24"/>
        </w:rPr>
        <w:t xml:space="preserve">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00453B7E">
        <w:rPr>
          <w:rFonts w:ascii="Arial" w:hAnsi="Arial" w:cs="Arial"/>
          <w:sz w:val="24"/>
          <w:szCs w:val="24"/>
        </w:rPr>
        <w:t>Makatarungang</w:t>
      </w:r>
      <w:proofErr w:type="spellEnd"/>
      <w:r w:rsidR="00453B7E">
        <w:rPr>
          <w:rFonts w:ascii="Arial" w:hAnsi="Arial" w:cs="Arial"/>
          <w:sz w:val="24"/>
          <w:szCs w:val="24"/>
        </w:rPr>
        <w:t xml:space="preserve"> </w:t>
      </w:r>
      <w:proofErr w:type="spellStart"/>
      <w:r w:rsidR="00453B7E">
        <w:rPr>
          <w:rFonts w:ascii="Arial" w:hAnsi="Arial" w:cs="Arial"/>
          <w:sz w:val="24"/>
          <w:szCs w:val="24"/>
        </w:rPr>
        <w:t>Pagdinig</w:t>
      </w:r>
      <w:proofErr w:type="spellEnd"/>
      <w:r w:rsidRPr="00710C55">
        <w:rPr>
          <w:rFonts w:ascii="Arial" w:hAnsi="Arial" w:cs="Arial"/>
          <w:sz w:val="24"/>
          <w:szCs w:val="24"/>
        </w:rPr>
        <w:t xml:space="preserve"> ng Estado</w:t>
      </w:r>
      <w:r w:rsidRPr="009273FC">
        <w:rPr>
          <w:rFonts w:ascii="Arial" w:hAnsi="Arial" w:cs="Arial"/>
          <w:sz w:val="24"/>
          <w:szCs w:val="24"/>
        </w:rPr>
        <w:t xml:space="preserve"> </w:t>
      </w:r>
      <w:r>
        <w:rPr>
          <w:rFonts w:ascii="Arial" w:hAnsi="Arial" w:cs="Arial"/>
          <w:sz w:val="24"/>
          <w:szCs w:val="24"/>
        </w:rPr>
        <w:t>sa</w:t>
      </w:r>
      <w:r w:rsidR="00453B7E">
        <w:rPr>
          <w:rFonts w:ascii="Arial" w:hAnsi="Arial" w:cs="Arial"/>
          <w:sz w:val="24"/>
          <w:szCs w:val="24"/>
        </w:rPr>
        <w:t xml:space="preserve"> </w:t>
      </w:r>
      <w:proofErr w:type="spellStart"/>
      <w:r w:rsidR="00453B7E">
        <w:rPr>
          <w:rFonts w:ascii="Arial" w:hAnsi="Arial" w:cs="Arial"/>
          <w:sz w:val="24"/>
          <w:szCs w:val="24"/>
        </w:rPr>
        <w:t>a</w:t>
      </w:r>
      <w:r>
        <w:rPr>
          <w:rFonts w:ascii="Arial" w:hAnsi="Arial" w:cs="Arial"/>
          <w:sz w:val="24"/>
          <w:szCs w:val="24"/>
        </w:rPr>
        <w:t>lin</w:t>
      </w:r>
      <w:proofErr w:type="spellEnd"/>
      <w:r>
        <w:rPr>
          <w:rFonts w:ascii="Arial" w:hAnsi="Arial" w:cs="Arial"/>
          <w:sz w:val="24"/>
          <w:szCs w:val="24"/>
        </w:rPr>
        <w:t xml:space="preserve"> </w:t>
      </w:r>
      <w:proofErr w:type="spellStart"/>
      <w:r>
        <w:rPr>
          <w:rFonts w:ascii="Arial" w:hAnsi="Arial" w:cs="Arial"/>
          <w:sz w:val="24"/>
          <w:szCs w:val="24"/>
        </w:rPr>
        <w:t>mang</w:t>
      </w:r>
      <w:proofErr w:type="spellEnd"/>
      <w:r>
        <w:rPr>
          <w:rFonts w:ascii="Arial" w:hAnsi="Arial" w:cs="Arial"/>
          <w:sz w:val="24"/>
          <w:szCs w:val="24"/>
        </w:rPr>
        <w:t xml:space="preserve"> </w:t>
      </w:r>
      <w:proofErr w:type="spellStart"/>
      <w:r>
        <w:rPr>
          <w:rFonts w:ascii="Arial" w:hAnsi="Arial" w:cs="Arial"/>
          <w:sz w:val="24"/>
          <w:szCs w:val="24"/>
        </w:rPr>
        <w:t>sumusunod</w:t>
      </w:r>
      <w:proofErr w:type="spellEnd"/>
      <w:r>
        <w:rPr>
          <w:rFonts w:ascii="Arial" w:hAnsi="Arial" w:cs="Arial"/>
          <w:sz w:val="24"/>
          <w:szCs w:val="24"/>
        </w:rPr>
        <w:t xml:space="preserve"> na </w:t>
      </w:r>
      <w:proofErr w:type="spellStart"/>
      <w:r>
        <w:rPr>
          <w:rFonts w:ascii="Arial" w:hAnsi="Arial" w:cs="Arial"/>
          <w:sz w:val="24"/>
          <w:szCs w:val="24"/>
        </w:rPr>
        <w:t>s</w:t>
      </w:r>
      <w:r w:rsidR="00453B7E">
        <w:rPr>
          <w:rFonts w:ascii="Arial" w:hAnsi="Arial" w:cs="Arial"/>
          <w:sz w:val="24"/>
          <w:szCs w:val="24"/>
        </w:rPr>
        <w:t>ituwasyon</w:t>
      </w:r>
      <w:proofErr w:type="spellEnd"/>
      <w:r>
        <w:rPr>
          <w:rFonts w:ascii="Arial" w:hAnsi="Arial" w:cs="Arial"/>
          <w:sz w:val="24"/>
          <w:szCs w:val="24"/>
        </w:rPr>
        <w:t>:</w:t>
      </w:r>
    </w:p>
    <w:p w14:paraId="0DA4EB95" w14:textId="77777777" w:rsidR="007F4EB8" w:rsidRDefault="007F4EB8" w:rsidP="00A92CD7">
      <w:pPr>
        <w:spacing w:after="0" w:line="360" w:lineRule="auto"/>
        <w:contextualSpacing/>
        <w:rPr>
          <w:rFonts w:ascii="Arial" w:hAnsi="Arial" w:cs="Arial"/>
          <w:sz w:val="24"/>
          <w:szCs w:val="24"/>
        </w:rPr>
      </w:pPr>
    </w:p>
    <w:p w14:paraId="2E20376D" w14:textId="43686092" w:rsidR="00402B5E" w:rsidRPr="009273FC" w:rsidRDefault="007F4EB8" w:rsidP="003F49FA">
      <w:pPr>
        <w:pStyle w:val="ListParagraph"/>
        <w:numPr>
          <w:ilvl w:val="0"/>
          <w:numId w:val="22"/>
        </w:numPr>
        <w:spacing w:line="360" w:lineRule="auto"/>
        <w:contextualSpacing/>
        <w:rPr>
          <w:sz w:val="24"/>
          <w:szCs w:val="24"/>
        </w:rPr>
      </w:pPr>
      <w:proofErr w:type="spellStart"/>
      <w:r>
        <w:rPr>
          <w:sz w:val="24"/>
          <w:szCs w:val="24"/>
        </w:rPr>
        <w:lastRenderedPageBreak/>
        <w:t>Nag</w:t>
      </w:r>
      <w:r w:rsidR="00362A59">
        <w:rPr>
          <w:sz w:val="24"/>
          <w:szCs w:val="24"/>
        </w:rPr>
        <w:t>sampa</w:t>
      </w:r>
      <w:proofErr w:type="spellEnd"/>
      <w:r>
        <w:rPr>
          <w:sz w:val="24"/>
          <w:szCs w:val="24"/>
        </w:rPr>
        <w:t xml:space="preserve"> ka ng </w:t>
      </w:r>
      <w:proofErr w:type="spellStart"/>
      <w:r>
        <w:rPr>
          <w:sz w:val="24"/>
          <w:szCs w:val="24"/>
        </w:rPr>
        <w:t>apela</w:t>
      </w:r>
      <w:proofErr w:type="spellEnd"/>
      <w:r>
        <w:rPr>
          <w:sz w:val="24"/>
          <w:szCs w:val="24"/>
        </w:rPr>
        <w:t xml:space="preserve"> at </w:t>
      </w:r>
      <w:proofErr w:type="spellStart"/>
      <w:r>
        <w:rPr>
          <w:sz w:val="24"/>
          <w:szCs w:val="24"/>
        </w:rPr>
        <w:t>natanggap</w:t>
      </w:r>
      <w:proofErr w:type="spellEnd"/>
      <w:r>
        <w:rPr>
          <w:sz w:val="24"/>
          <w:szCs w:val="24"/>
        </w:rPr>
        <w:t xml:space="preserve"> ang sulat ng </w:t>
      </w:r>
      <w:proofErr w:type="spellStart"/>
      <w:r>
        <w:rPr>
          <w:sz w:val="24"/>
          <w:szCs w:val="24"/>
        </w:rPr>
        <w:t>pasya</w:t>
      </w:r>
      <w:proofErr w:type="spellEnd"/>
      <w:r>
        <w:rPr>
          <w:sz w:val="24"/>
          <w:szCs w:val="24"/>
        </w:rPr>
        <w:t xml:space="preserve"> na </w:t>
      </w:r>
      <w:proofErr w:type="spellStart"/>
      <w:r>
        <w:rPr>
          <w:sz w:val="24"/>
          <w:szCs w:val="24"/>
        </w:rPr>
        <w:t>nagsasa</w:t>
      </w:r>
      <w:r w:rsidR="00453B7E">
        <w:rPr>
          <w:sz w:val="24"/>
          <w:szCs w:val="24"/>
        </w:rPr>
        <w:t>b</w:t>
      </w:r>
      <w:r>
        <w:rPr>
          <w:sz w:val="24"/>
          <w:szCs w:val="24"/>
        </w:rPr>
        <w:t>i</w:t>
      </w:r>
      <w:proofErr w:type="spellEnd"/>
      <w:r>
        <w:rPr>
          <w:sz w:val="24"/>
          <w:szCs w:val="24"/>
        </w:rPr>
        <w:t xml:space="preserve"> na </w:t>
      </w:r>
      <w:proofErr w:type="spellStart"/>
      <w:r>
        <w:rPr>
          <w:sz w:val="24"/>
          <w:szCs w:val="24"/>
        </w:rPr>
        <w:t>tinanggihan</w:t>
      </w:r>
      <w:proofErr w:type="spellEnd"/>
      <w:r>
        <w:rPr>
          <w:sz w:val="24"/>
          <w:szCs w:val="24"/>
        </w:rPr>
        <w:t xml:space="preserve"> ng </w:t>
      </w:r>
      <w:r w:rsidRPr="007F4EB8">
        <w:rPr>
          <w:sz w:val="24"/>
          <w:szCs w:val="24"/>
        </w:rPr>
        <w:t xml:space="preserve">plano ng </w:t>
      </w:r>
      <w:proofErr w:type="spellStart"/>
      <w:r w:rsidRPr="007F4EB8">
        <w:rPr>
          <w:sz w:val="24"/>
          <w:szCs w:val="24"/>
        </w:rPr>
        <w:t>kalusugan</w:t>
      </w:r>
      <w:proofErr w:type="spellEnd"/>
      <w:r w:rsidRPr="007F4EB8">
        <w:rPr>
          <w:sz w:val="24"/>
          <w:szCs w:val="24"/>
        </w:rPr>
        <w:t xml:space="preserve"> ng </w:t>
      </w:r>
      <w:proofErr w:type="spellStart"/>
      <w:r w:rsidRPr="007F4EB8">
        <w:rPr>
          <w:sz w:val="24"/>
          <w:szCs w:val="24"/>
        </w:rPr>
        <w:t>kaisipan</w:t>
      </w:r>
      <w:proofErr w:type="spellEnd"/>
      <w:r>
        <w:rPr>
          <w:sz w:val="24"/>
          <w:szCs w:val="24"/>
        </w:rPr>
        <w:t xml:space="preserve"> ag </w:t>
      </w:r>
      <w:proofErr w:type="spellStart"/>
      <w:r>
        <w:rPr>
          <w:sz w:val="24"/>
          <w:szCs w:val="24"/>
        </w:rPr>
        <w:t>iyong</w:t>
      </w:r>
      <w:proofErr w:type="spellEnd"/>
      <w:r>
        <w:rPr>
          <w:sz w:val="24"/>
          <w:szCs w:val="24"/>
        </w:rPr>
        <w:t xml:space="preserve"> </w:t>
      </w:r>
      <w:proofErr w:type="spellStart"/>
      <w:r>
        <w:rPr>
          <w:sz w:val="24"/>
          <w:szCs w:val="24"/>
        </w:rPr>
        <w:t>hiling</w:t>
      </w:r>
      <w:proofErr w:type="spellEnd"/>
      <w:r>
        <w:rPr>
          <w:sz w:val="24"/>
          <w:szCs w:val="24"/>
        </w:rPr>
        <w:t xml:space="preserve"> ng </w:t>
      </w:r>
      <w:proofErr w:type="spellStart"/>
      <w:r>
        <w:rPr>
          <w:sz w:val="24"/>
          <w:szCs w:val="24"/>
        </w:rPr>
        <w:t>ap</w:t>
      </w:r>
      <w:r w:rsidR="00453B7E">
        <w:rPr>
          <w:sz w:val="24"/>
          <w:szCs w:val="24"/>
        </w:rPr>
        <w:t>ela</w:t>
      </w:r>
      <w:proofErr w:type="spellEnd"/>
      <w:r w:rsidR="00594D08">
        <w:rPr>
          <w:sz w:val="24"/>
          <w:szCs w:val="24"/>
        </w:rPr>
        <w:t xml:space="preserve"> </w:t>
      </w:r>
    </w:p>
    <w:p w14:paraId="75388074" w14:textId="7098C356" w:rsidR="007F4EB8" w:rsidRDefault="007F4EB8" w:rsidP="003F49FA">
      <w:pPr>
        <w:pStyle w:val="ListParagraph"/>
        <w:numPr>
          <w:ilvl w:val="0"/>
          <w:numId w:val="22"/>
        </w:numPr>
        <w:spacing w:line="360" w:lineRule="auto"/>
        <w:contextualSpacing/>
        <w:rPr>
          <w:sz w:val="24"/>
          <w:szCs w:val="24"/>
        </w:rPr>
      </w:pPr>
      <w:r>
        <w:rPr>
          <w:sz w:val="24"/>
          <w:szCs w:val="24"/>
        </w:rPr>
        <w:t xml:space="preserve">Ang </w:t>
      </w:r>
      <w:proofErr w:type="spellStart"/>
      <w:r>
        <w:rPr>
          <w:sz w:val="24"/>
          <w:szCs w:val="24"/>
        </w:rPr>
        <w:t>iyong</w:t>
      </w:r>
      <w:proofErr w:type="spellEnd"/>
      <w:r>
        <w:rPr>
          <w:sz w:val="24"/>
          <w:szCs w:val="24"/>
        </w:rPr>
        <w:t xml:space="preserve"> </w:t>
      </w:r>
      <w:proofErr w:type="spellStart"/>
      <w:r w:rsidR="000A4C76">
        <w:rPr>
          <w:sz w:val="24"/>
          <w:szCs w:val="24"/>
        </w:rPr>
        <w:t>hinaing</w:t>
      </w:r>
      <w:proofErr w:type="spellEnd"/>
      <w:r>
        <w:rPr>
          <w:sz w:val="24"/>
          <w:szCs w:val="24"/>
        </w:rPr>
        <w:t xml:space="preserve">, </w:t>
      </w:r>
      <w:proofErr w:type="spellStart"/>
      <w:r>
        <w:rPr>
          <w:sz w:val="24"/>
          <w:szCs w:val="24"/>
        </w:rPr>
        <w:t>apela</w:t>
      </w:r>
      <w:proofErr w:type="spellEnd"/>
      <w:r>
        <w:rPr>
          <w:sz w:val="24"/>
          <w:szCs w:val="24"/>
        </w:rPr>
        <w:t xml:space="preserve">, o </w:t>
      </w:r>
      <w:proofErr w:type="spellStart"/>
      <w:r>
        <w:rPr>
          <w:sz w:val="24"/>
          <w:szCs w:val="24"/>
        </w:rPr>
        <w:t>pinablis</w:t>
      </w:r>
      <w:proofErr w:type="spellEnd"/>
      <w:r>
        <w:rPr>
          <w:sz w:val="24"/>
          <w:szCs w:val="24"/>
        </w:rPr>
        <w:t xml:space="preserve"> na </w:t>
      </w:r>
      <w:proofErr w:type="spellStart"/>
      <w:r>
        <w:rPr>
          <w:sz w:val="24"/>
          <w:szCs w:val="24"/>
        </w:rPr>
        <w:t>apela</w:t>
      </w:r>
      <w:proofErr w:type="spellEnd"/>
      <w:r>
        <w:rPr>
          <w:sz w:val="24"/>
          <w:szCs w:val="24"/>
        </w:rPr>
        <w:t xml:space="preserve"> ay </w:t>
      </w:r>
      <w:proofErr w:type="spellStart"/>
      <w:r>
        <w:rPr>
          <w:sz w:val="24"/>
          <w:szCs w:val="24"/>
        </w:rPr>
        <w:t>hindi</w:t>
      </w:r>
      <w:proofErr w:type="spellEnd"/>
      <w:r>
        <w:rPr>
          <w:sz w:val="24"/>
          <w:szCs w:val="24"/>
        </w:rPr>
        <w:t xml:space="preserve"> </w:t>
      </w:r>
      <w:proofErr w:type="spellStart"/>
      <w:r>
        <w:rPr>
          <w:sz w:val="24"/>
          <w:szCs w:val="24"/>
        </w:rPr>
        <w:t>nalutas</w:t>
      </w:r>
      <w:proofErr w:type="spellEnd"/>
      <w:r>
        <w:rPr>
          <w:sz w:val="24"/>
          <w:szCs w:val="24"/>
        </w:rPr>
        <w:t xml:space="preserve"> sa </w:t>
      </w:r>
      <w:proofErr w:type="spellStart"/>
      <w:r>
        <w:rPr>
          <w:sz w:val="24"/>
          <w:szCs w:val="24"/>
        </w:rPr>
        <w:t>tamang</w:t>
      </w:r>
      <w:proofErr w:type="spellEnd"/>
      <w:r>
        <w:rPr>
          <w:sz w:val="24"/>
          <w:szCs w:val="24"/>
        </w:rPr>
        <w:t xml:space="preserve"> </w:t>
      </w:r>
      <w:proofErr w:type="spellStart"/>
      <w:r>
        <w:rPr>
          <w:sz w:val="24"/>
          <w:szCs w:val="24"/>
        </w:rPr>
        <w:t>panahon</w:t>
      </w:r>
      <w:proofErr w:type="spellEnd"/>
      <w:r>
        <w:rPr>
          <w:sz w:val="24"/>
          <w:szCs w:val="24"/>
        </w:rPr>
        <w:t>.</w:t>
      </w:r>
    </w:p>
    <w:p w14:paraId="034706B2" w14:textId="7980AA0D" w:rsidR="00402B5E" w:rsidRPr="009273FC" w:rsidRDefault="00402B5E" w:rsidP="00A92CD7">
      <w:pPr>
        <w:spacing w:after="0" w:line="360" w:lineRule="auto"/>
        <w:contextualSpacing/>
        <w:rPr>
          <w:rFonts w:ascii="Arial" w:hAnsi="Arial" w:cs="Arial"/>
          <w:sz w:val="24"/>
          <w:szCs w:val="24"/>
        </w:rPr>
      </w:pPr>
    </w:p>
    <w:p w14:paraId="7EFB0C65" w14:textId="4CD85DF6" w:rsidR="00402B5E" w:rsidRPr="009273FC" w:rsidRDefault="007F4EB8" w:rsidP="00A92CD7">
      <w:pPr>
        <w:spacing w:after="0" w:line="360" w:lineRule="auto"/>
        <w:contextualSpacing/>
        <w:rPr>
          <w:rFonts w:ascii="Arial" w:hAnsi="Arial" w:cs="Arial"/>
          <w:b/>
          <w:bCs/>
          <w:sz w:val="24"/>
          <w:szCs w:val="24"/>
        </w:rPr>
      </w:pPr>
      <w:r>
        <w:rPr>
          <w:rFonts w:ascii="Arial" w:hAnsi="Arial" w:cs="Arial"/>
          <w:b/>
          <w:bCs/>
          <w:sz w:val="24"/>
          <w:szCs w:val="24"/>
        </w:rPr>
        <w:t xml:space="preserve">Paano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Makakahiling</w:t>
      </w:r>
      <w:proofErr w:type="spellEnd"/>
      <w:r>
        <w:rPr>
          <w:rFonts w:ascii="Arial" w:hAnsi="Arial" w:cs="Arial"/>
          <w:b/>
          <w:bCs/>
          <w:sz w:val="24"/>
          <w:szCs w:val="24"/>
        </w:rPr>
        <w:t xml:space="preserve"> ng </w:t>
      </w:r>
      <w:proofErr w:type="spellStart"/>
      <w:r w:rsidR="00453B7E">
        <w:rPr>
          <w:rFonts w:ascii="Arial" w:hAnsi="Arial" w:cs="Arial"/>
          <w:b/>
          <w:bCs/>
          <w:sz w:val="24"/>
          <w:szCs w:val="24"/>
        </w:rPr>
        <w:t>Makatarungang</w:t>
      </w:r>
      <w:proofErr w:type="spellEnd"/>
      <w:r w:rsidR="00453B7E">
        <w:rPr>
          <w:rFonts w:ascii="Arial" w:hAnsi="Arial" w:cs="Arial"/>
          <w:b/>
          <w:bCs/>
          <w:sz w:val="24"/>
          <w:szCs w:val="24"/>
        </w:rPr>
        <w:t xml:space="preserve"> </w:t>
      </w:r>
      <w:proofErr w:type="spellStart"/>
      <w:r w:rsidR="00453B7E">
        <w:rPr>
          <w:rFonts w:ascii="Arial" w:hAnsi="Arial" w:cs="Arial"/>
          <w:b/>
          <w:bCs/>
          <w:sz w:val="24"/>
          <w:szCs w:val="24"/>
        </w:rPr>
        <w:t>Pagdinig</w:t>
      </w:r>
      <w:proofErr w:type="spellEnd"/>
      <w:r w:rsidRPr="007F4EB8">
        <w:rPr>
          <w:rFonts w:ascii="Arial" w:hAnsi="Arial" w:cs="Arial"/>
          <w:b/>
          <w:bCs/>
          <w:sz w:val="24"/>
          <w:szCs w:val="24"/>
        </w:rPr>
        <w:t xml:space="preserve"> ng Estado</w:t>
      </w:r>
      <w:r w:rsidR="686F4CEB" w:rsidRPr="009273FC">
        <w:rPr>
          <w:rFonts w:ascii="Arial" w:hAnsi="Arial" w:cs="Arial"/>
          <w:b/>
          <w:bCs/>
          <w:sz w:val="24"/>
          <w:szCs w:val="24"/>
        </w:rPr>
        <w:t>?</w:t>
      </w:r>
    </w:p>
    <w:p w14:paraId="4FFC5183" w14:textId="77777777" w:rsidR="006D4343" w:rsidRPr="009273FC" w:rsidRDefault="006D4343" w:rsidP="00A92CD7">
      <w:pPr>
        <w:spacing w:after="0" w:line="360" w:lineRule="auto"/>
        <w:contextualSpacing/>
        <w:rPr>
          <w:rFonts w:ascii="Arial" w:hAnsi="Arial" w:cs="Arial"/>
          <w:b/>
          <w:bCs/>
          <w:sz w:val="24"/>
          <w:szCs w:val="24"/>
        </w:rPr>
      </w:pPr>
    </w:p>
    <w:p w14:paraId="194B838F" w14:textId="5448325F" w:rsidR="00A31823" w:rsidRPr="009273FC" w:rsidRDefault="007F4EB8" w:rsidP="00A92CD7">
      <w:pPr>
        <w:spacing w:after="0" w:line="360" w:lineRule="auto"/>
        <w:contextualSpacing/>
        <w:rPr>
          <w:rFonts w:ascii="Arial" w:hAnsi="Arial" w:cs="Arial"/>
          <w:sz w:val="24"/>
          <w:szCs w:val="24"/>
        </w:rPr>
      </w:pPr>
      <w:proofErr w:type="spellStart"/>
      <w:r>
        <w:rPr>
          <w:rFonts w:ascii="Arial" w:hAnsi="Arial" w:cs="Arial"/>
          <w:sz w:val="24"/>
          <w:szCs w:val="24"/>
        </w:rPr>
        <w:t>Maaaring</w:t>
      </w:r>
      <w:proofErr w:type="spellEnd"/>
      <w:r>
        <w:rPr>
          <w:rFonts w:ascii="Arial" w:hAnsi="Arial" w:cs="Arial"/>
          <w:sz w:val="24"/>
          <w:szCs w:val="24"/>
        </w:rPr>
        <w:t xml:space="preserve"> kang </w:t>
      </w:r>
      <w:proofErr w:type="spellStart"/>
      <w:r>
        <w:rPr>
          <w:rFonts w:ascii="Arial" w:hAnsi="Arial" w:cs="Arial"/>
          <w:sz w:val="24"/>
          <w:szCs w:val="24"/>
        </w:rPr>
        <w:t>humling</w:t>
      </w:r>
      <w:proofErr w:type="spellEnd"/>
      <w:r>
        <w:rPr>
          <w:rFonts w:ascii="Arial" w:hAnsi="Arial" w:cs="Arial"/>
          <w:sz w:val="24"/>
          <w:szCs w:val="24"/>
        </w:rPr>
        <w:t xml:space="preserve"> </w:t>
      </w:r>
      <w:proofErr w:type="spellStart"/>
      <w:r>
        <w:rPr>
          <w:rFonts w:ascii="Arial" w:hAnsi="Arial" w:cs="Arial"/>
          <w:sz w:val="24"/>
          <w:szCs w:val="24"/>
        </w:rPr>
        <w:t>nga</w:t>
      </w:r>
      <w:proofErr w:type="spellEnd"/>
      <w:r>
        <w:rPr>
          <w:rFonts w:ascii="Arial" w:hAnsi="Arial" w:cs="Arial"/>
          <w:sz w:val="24"/>
          <w:szCs w:val="24"/>
        </w:rPr>
        <w:t xml:space="preserve"> </w:t>
      </w:r>
      <w:proofErr w:type="spellStart"/>
      <w:r w:rsidR="00453B7E">
        <w:rPr>
          <w:rFonts w:ascii="Arial" w:hAnsi="Arial" w:cs="Arial"/>
          <w:sz w:val="24"/>
          <w:szCs w:val="24"/>
        </w:rPr>
        <w:t>Makatarungang</w:t>
      </w:r>
      <w:proofErr w:type="spellEnd"/>
      <w:r w:rsidR="00453B7E">
        <w:rPr>
          <w:rFonts w:ascii="Arial" w:hAnsi="Arial" w:cs="Arial"/>
          <w:sz w:val="24"/>
          <w:szCs w:val="24"/>
        </w:rPr>
        <w:t xml:space="preserve"> </w:t>
      </w:r>
      <w:proofErr w:type="spellStart"/>
      <w:r w:rsidR="00453B7E">
        <w:rPr>
          <w:rFonts w:ascii="Arial" w:hAnsi="Arial" w:cs="Arial"/>
          <w:sz w:val="24"/>
          <w:szCs w:val="24"/>
        </w:rPr>
        <w:t>Pagdinig</w:t>
      </w:r>
      <w:proofErr w:type="spellEnd"/>
      <w:r w:rsidRPr="00710C55">
        <w:rPr>
          <w:rFonts w:ascii="Arial" w:hAnsi="Arial" w:cs="Arial"/>
          <w:sz w:val="24"/>
          <w:szCs w:val="24"/>
        </w:rPr>
        <w:t xml:space="preserve"> ng Estado</w:t>
      </w:r>
      <w:r w:rsidR="435A14CD" w:rsidRPr="009273FC">
        <w:rPr>
          <w:rFonts w:ascii="Arial" w:hAnsi="Arial" w:cs="Arial"/>
          <w:sz w:val="24"/>
          <w:szCs w:val="24"/>
        </w:rPr>
        <w:t>:</w:t>
      </w:r>
    </w:p>
    <w:p w14:paraId="3C5FF85A" w14:textId="4721B876" w:rsidR="00402B5E" w:rsidRPr="009273FC" w:rsidRDefault="00A31823" w:rsidP="003F49FA">
      <w:pPr>
        <w:pStyle w:val="ListParagraph"/>
        <w:numPr>
          <w:ilvl w:val="0"/>
          <w:numId w:val="23"/>
        </w:numPr>
        <w:spacing w:line="360" w:lineRule="auto"/>
        <w:contextualSpacing/>
        <w:rPr>
          <w:sz w:val="24"/>
          <w:szCs w:val="24"/>
        </w:rPr>
      </w:pPr>
      <w:r w:rsidRPr="009273FC">
        <w:rPr>
          <w:sz w:val="24"/>
          <w:szCs w:val="24"/>
          <w:u w:val="single"/>
        </w:rPr>
        <w:t>O</w:t>
      </w:r>
      <w:r w:rsidR="00402B5E" w:rsidRPr="009273FC">
        <w:rPr>
          <w:sz w:val="24"/>
          <w:szCs w:val="24"/>
          <w:u w:val="single"/>
        </w:rPr>
        <w:t>nline</w:t>
      </w:r>
      <w:r w:rsidR="00402B5E" w:rsidRPr="009273FC">
        <w:rPr>
          <w:sz w:val="24"/>
          <w:szCs w:val="24"/>
        </w:rPr>
        <w:t xml:space="preserve"> </w:t>
      </w:r>
      <w:r w:rsidR="00455BE6">
        <w:rPr>
          <w:sz w:val="24"/>
          <w:szCs w:val="24"/>
        </w:rPr>
        <w:t>sa</w:t>
      </w:r>
      <w:r w:rsidR="00402B5E" w:rsidRPr="009273FC">
        <w:rPr>
          <w:sz w:val="24"/>
          <w:szCs w:val="24"/>
        </w:rPr>
        <w:t xml:space="preserve">t: </w:t>
      </w:r>
      <w:hyperlink r:id="rId17" w:history="1">
        <w:r w:rsidR="00402B5E" w:rsidRPr="009273FC">
          <w:rPr>
            <w:rStyle w:val="Hyperlink"/>
            <w:sz w:val="24"/>
            <w:szCs w:val="24"/>
          </w:rPr>
          <w:t xml:space="preserve">https://acms.dss.ca.gov/acms/login.request.do </w:t>
        </w:r>
      </w:hyperlink>
    </w:p>
    <w:p w14:paraId="062F43AE" w14:textId="57953832" w:rsidR="00455BE6" w:rsidRDefault="00455BE6" w:rsidP="003F49FA">
      <w:pPr>
        <w:pStyle w:val="BodyText"/>
        <w:numPr>
          <w:ilvl w:val="0"/>
          <w:numId w:val="23"/>
        </w:numPr>
        <w:spacing w:line="360" w:lineRule="auto"/>
        <w:contextualSpacing/>
      </w:pPr>
      <w:r>
        <w:rPr>
          <w:u w:val="single"/>
        </w:rPr>
        <w:t xml:space="preserve">Sa </w:t>
      </w:r>
      <w:proofErr w:type="spellStart"/>
      <w:r>
        <w:rPr>
          <w:u w:val="single"/>
        </w:rPr>
        <w:t>Pagsulat</w:t>
      </w:r>
      <w:proofErr w:type="spellEnd"/>
      <w:r>
        <w:rPr>
          <w:u w:val="single"/>
        </w:rPr>
        <w:t>:</w:t>
      </w:r>
      <w:r w:rsidRPr="00455BE6">
        <w:t xml:space="preserve"> </w:t>
      </w:r>
      <w:proofErr w:type="spellStart"/>
      <w:r>
        <w:t>Isumite</w:t>
      </w:r>
      <w:proofErr w:type="spellEnd"/>
      <w:r>
        <w:t xml:space="preserve"> ang </w:t>
      </w:r>
      <w:proofErr w:type="spellStart"/>
      <w:r>
        <w:t>hiling</w:t>
      </w:r>
      <w:proofErr w:type="spellEnd"/>
      <w:r>
        <w:t xml:space="preserve"> sa county welfare department sa </w:t>
      </w:r>
      <w:proofErr w:type="spellStart"/>
      <w:r>
        <w:t>direksyon</w:t>
      </w:r>
      <w:proofErr w:type="spellEnd"/>
      <w:r>
        <w:t xml:space="preserve"> na </w:t>
      </w:r>
      <w:proofErr w:type="spellStart"/>
      <w:r>
        <w:t>nasa</w:t>
      </w:r>
      <w:proofErr w:type="spellEnd"/>
      <w:r>
        <w:t xml:space="preserve"> sa</w:t>
      </w:r>
      <w:r w:rsidRPr="00455BE6">
        <w:t xml:space="preserve"> </w:t>
      </w:r>
      <w:proofErr w:type="spellStart"/>
      <w:r w:rsidR="00453B7E">
        <w:t>Paunawa</w:t>
      </w:r>
      <w:proofErr w:type="spellEnd"/>
      <w:r w:rsidR="00453B7E">
        <w:t xml:space="preserve"> Sa </w:t>
      </w:r>
      <w:proofErr w:type="spellStart"/>
      <w:r w:rsidR="00453B7E">
        <w:t>Pagpasiya</w:t>
      </w:r>
      <w:proofErr w:type="spellEnd"/>
      <w:r w:rsidR="00453B7E">
        <w:t xml:space="preserve"> Ng </w:t>
      </w:r>
      <w:proofErr w:type="spellStart"/>
      <w:r w:rsidR="00453B7E">
        <w:t>Salungat</w:t>
      </w:r>
      <w:proofErr w:type="spellEnd"/>
      <w:r w:rsidR="00453B7E">
        <w:t xml:space="preserve"> Na </w:t>
      </w:r>
      <w:proofErr w:type="spellStart"/>
      <w:r w:rsidR="00453B7E">
        <w:t>Benepisyo</w:t>
      </w:r>
      <w:proofErr w:type="spellEnd"/>
      <w:r>
        <w:t xml:space="preserve">, </w:t>
      </w:r>
      <w:proofErr w:type="spellStart"/>
      <w:r>
        <w:t>ipadala</w:t>
      </w:r>
      <w:proofErr w:type="spellEnd"/>
      <w:r>
        <w:t xml:space="preserve"> sa:</w:t>
      </w:r>
    </w:p>
    <w:p w14:paraId="70BE4C6E" w14:textId="462AB57E" w:rsidR="00A31823" w:rsidRPr="009273FC" w:rsidRDefault="00A31823" w:rsidP="00A92CD7">
      <w:pPr>
        <w:pStyle w:val="ListParagraph"/>
        <w:spacing w:line="360" w:lineRule="auto"/>
        <w:ind w:left="1440" w:firstLine="0"/>
        <w:contextualSpacing/>
        <w:rPr>
          <w:sz w:val="24"/>
          <w:szCs w:val="24"/>
        </w:rPr>
      </w:pPr>
    </w:p>
    <w:p w14:paraId="56E03A18" w14:textId="77777777" w:rsidR="00A31823" w:rsidRPr="009273FC" w:rsidRDefault="00A31823" w:rsidP="00A92CD7">
      <w:pPr>
        <w:pStyle w:val="ListParagraph"/>
        <w:spacing w:line="360" w:lineRule="auto"/>
        <w:ind w:left="1440" w:firstLine="0"/>
        <w:contextualSpacing/>
        <w:rPr>
          <w:sz w:val="24"/>
          <w:szCs w:val="24"/>
        </w:rPr>
      </w:pPr>
      <w:r w:rsidRPr="009273FC">
        <w:rPr>
          <w:sz w:val="24"/>
          <w:szCs w:val="24"/>
        </w:rPr>
        <w:t xml:space="preserve">California Department of Social Services </w:t>
      </w:r>
    </w:p>
    <w:p w14:paraId="4E23EE8E" w14:textId="5ED61B3F" w:rsidR="00A31823" w:rsidRPr="009273FC" w:rsidRDefault="00A31823" w:rsidP="00A92CD7">
      <w:pPr>
        <w:pStyle w:val="ListParagraph"/>
        <w:spacing w:line="360" w:lineRule="auto"/>
        <w:ind w:left="1440" w:firstLine="0"/>
        <w:contextualSpacing/>
        <w:rPr>
          <w:sz w:val="24"/>
          <w:szCs w:val="24"/>
        </w:rPr>
      </w:pPr>
      <w:r w:rsidRPr="009273FC">
        <w:rPr>
          <w:sz w:val="24"/>
          <w:szCs w:val="24"/>
        </w:rPr>
        <w:t>State Hearings Division</w:t>
      </w:r>
    </w:p>
    <w:p w14:paraId="695FC2AD" w14:textId="77777777" w:rsidR="00A31823" w:rsidRPr="009273FC" w:rsidRDefault="00A31823" w:rsidP="00A92CD7">
      <w:pPr>
        <w:pStyle w:val="ListParagraph"/>
        <w:spacing w:line="360" w:lineRule="auto"/>
        <w:ind w:left="1440" w:firstLine="0"/>
        <w:contextualSpacing/>
        <w:rPr>
          <w:sz w:val="24"/>
          <w:szCs w:val="24"/>
        </w:rPr>
      </w:pPr>
      <w:r w:rsidRPr="009273FC">
        <w:rPr>
          <w:sz w:val="24"/>
          <w:szCs w:val="24"/>
        </w:rPr>
        <w:t xml:space="preserve">P.O. Box 944243, Mail Station 9-17-37 </w:t>
      </w:r>
    </w:p>
    <w:p w14:paraId="43362C40" w14:textId="77777777" w:rsidR="00A31823" w:rsidRPr="009273FC" w:rsidRDefault="00A31823" w:rsidP="00A92CD7">
      <w:pPr>
        <w:pStyle w:val="ListParagraph"/>
        <w:spacing w:line="360" w:lineRule="auto"/>
        <w:ind w:left="1440" w:firstLine="0"/>
        <w:contextualSpacing/>
        <w:rPr>
          <w:sz w:val="24"/>
          <w:szCs w:val="24"/>
        </w:rPr>
      </w:pPr>
      <w:r w:rsidRPr="009273FC">
        <w:rPr>
          <w:sz w:val="24"/>
          <w:szCs w:val="24"/>
        </w:rPr>
        <w:t>Sacramento, CA 94244-2430</w:t>
      </w:r>
    </w:p>
    <w:p w14:paraId="5E91C212" w14:textId="77777777" w:rsidR="00A31823" w:rsidRPr="009273FC" w:rsidRDefault="00A31823" w:rsidP="00A92CD7">
      <w:pPr>
        <w:pStyle w:val="ListParagraph"/>
        <w:spacing w:line="360" w:lineRule="auto"/>
        <w:ind w:left="1440" w:firstLine="0"/>
        <w:contextualSpacing/>
        <w:rPr>
          <w:sz w:val="24"/>
          <w:szCs w:val="24"/>
        </w:rPr>
      </w:pPr>
    </w:p>
    <w:p w14:paraId="6F8172B8" w14:textId="44176F64" w:rsidR="00A31823" w:rsidRPr="009273FC" w:rsidRDefault="00455BE6" w:rsidP="00A92CD7">
      <w:pPr>
        <w:pStyle w:val="ListParagraph"/>
        <w:spacing w:line="360" w:lineRule="auto"/>
        <w:ind w:left="1440" w:firstLine="0"/>
        <w:contextualSpacing/>
        <w:rPr>
          <w:sz w:val="24"/>
          <w:szCs w:val="24"/>
        </w:rPr>
      </w:pPr>
      <w:proofErr w:type="spellStart"/>
      <w:r>
        <w:rPr>
          <w:sz w:val="24"/>
          <w:szCs w:val="24"/>
        </w:rPr>
        <w:t>o</w:t>
      </w:r>
      <w:proofErr w:type="spellEnd"/>
      <w:r w:rsidR="00A31823" w:rsidRPr="009273FC">
        <w:rPr>
          <w:sz w:val="24"/>
          <w:szCs w:val="24"/>
        </w:rPr>
        <w:t xml:space="preserve"> Fax </w:t>
      </w:r>
      <w:proofErr w:type="gramStart"/>
      <w:r w:rsidR="00A31823" w:rsidRPr="009273FC">
        <w:rPr>
          <w:sz w:val="24"/>
          <w:szCs w:val="24"/>
        </w:rPr>
        <w:t>to:</w:t>
      </w:r>
      <w:proofErr w:type="gramEnd"/>
      <w:r w:rsidR="00A31823" w:rsidRPr="009273FC">
        <w:rPr>
          <w:sz w:val="24"/>
          <w:szCs w:val="24"/>
        </w:rPr>
        <w:t xml:space="preserve"> </w:t>
      </w:r>
      <w:r w:rsidR="00A31823" w:rsidRPr="009273FC">
        <w:rPr>
          <w:b/>
          <w:bCs/>
          <w:sz w:val="24"/>
          <w:szCs w:val="24"/>
        </w:rPr>
        <w:t>916</w:t>
      </w:r>
      <w:r w:rsidR="00320C51" w:rsidRPr="009273FC">
        <w:rPr>
          <w:b/>
          <w:bCs/>
          <w:sz w:val="24"/>
          <w:szCs w:val="24"/>
        </w:rPr>
        <w:t>-</w:t>
      </w:r>
      <w:r w:rsidR="00A31823" w:rsidRPr="009273FC">
        <w:rPr>
          <w:b/>
          <w:bCs/>
          <w:sz w:val="24"/>
          <w:szCs w:val="24"/>
        </w:rPr>
        <w:t>651-5210</w:t>
      </w:r>
      <w:r w:rsidR="00A31823" w:rsidRPr="009273FC">
        <w:rPr>
          <w:sz w:val="24"/>
          <w:szCs w:val="24"/>
        </w:rPr>
        <w:t xml:space="preserve"> or </w:t>
      </w:r>
      <w:r w:rsidR="00A31823" w:rsidRPr="009273FC">
        <w:rPr>
          <w:b/>
          <w:bCs/>
          <w:sz w:val="24"/>
          <w:szCs w:val="24"/>
        </w:rPr>
        <w:t>916</w:t>
      </w:r>
      <w:r w:rsidR="00320C51" w:rsidRPr="009273FC">
        <w:rPr>
          <w:b/>
          <w:bCs/>
          <w:sz w:val="24"/>
          <w:szCs w:val="24"/>
        </w:rPr>
        <w:t>-</w:t>
      </w:r>
      <w:r w:rsidR="00A31823" w:rsidRPr="009273FC">
        <w:rPr>
          <w:b/>
          <w:bCs/>
          <w:sz w:val="24"/>
          <w:szCs w:val="24"/>
        </w:rPr>
        <w:t>651-2789</w:t>
      </w:r>
      <w:r w:rsidR="00A31823" w:rsidRPr="009273FC">
        <w:rPr>
          <w:sz w:val="24"/>
          <w:szCs w:val="24"/>
        </w:rPr>
        <w:t>.</w:t>
      </w:r>
    </w:p>
    <w:p w14:paraId="10FBF84A" w14:textId="2D70E219" w:rsidR="00A31823" w:rsidRPr="009273FC" w:rsidRDefault="00A31823" w:rsidP="00A92CD7">
      <w:pPr>
        <w:pStyle w:val="ListParagraph"/>
        <w:spacing w:line="360" w:lineRule="auto"/>
        <w:ind w:left="1440" w:firstLine="0"/>
        <w:contextualSpacing/>
        <w:rPr>
          <w:sz w:val="24"/>
          <w:szCs w:val="24"/>
        </w:rPr>
      </w:pPr>
    </w:p>
    <w:p w14:paraId="50583D0F" w14:textId="1299C5CF" w:rsidR="00A31823" w:rsidRPr="009273FC" w:rsidRDefault="00455BE6" w:rsidP="00A92CD7">
      <w:pPr>
        <w:pStyle w:val="BodyText"/>
        <w:spacing w:line="360" w:lineRule="auto"/>
        <w:ind w:left="140"/>
        <w:contextualSpacing/>
      </w:pPr>
      <w:r>
        <w:t xml:space="preserve">Maari din </w:t>
      </w:r>
      <w:proofErr w:type="spellStart"/>
      <w:r>
        <w:t>humiling</w:t>
      </w:r>
      <w:proofErr w:type="spellEnd"/>
      <w:r>
        <w:t xml:space="preserve"> ng </w:t>
      </w:r>
      <w:proofErr w:type="spellStart"/>
      <w:r w:rsidR="00453B7E">
        <w:t>Makatarungang</w:t>
      </w:r>
      <w:proofErr w:type="spellEnd"/>
      <w:r w:rsidR="00453B7E">
        <w:t xml:space="preserve"> </w:t>
      </w:r>
      <w:proofErr w:type="spellStart"/>
      <w:r w:rsidR="00453B7E">
        <w:t>Pagdinig</w:t>
      </w:r>
      <w:proofErr w:type="spellEnd"/>
      <w:r w:rsidRPr="00710C55">
        <w:t xml:space="preserve"> ng Estado</w:t>
      </w:r>
      <w:r w:rsidRPr="009273FC">
        <w:t xml:space="preserve"> </w:t>
      </w:r>
      <w:r>
        <w:t xml:space="preserve">o </w:t>
      </w:r>
      <w:proofErr w:type="spellStart"/>
      <w:r>
        <w:t>pinab</w:t>
      </w:r>
      <w:r w:rsidR="00453B7E">
        <w:t>i</w:t>
      </w:r>
      <w:r>
        <w:t>lis</w:t>
      </w:r>
      <w:proofErr w:type="spellEnd"/>
      <w:r>
        <w:t xml:space="preserve"> na </w:t>
      </w:r>
      <w:proofErr w:type="spellStart"/>
      <w:r w:rsidR="00453B7E">
        <w:t>Makatarungang</w:t>
      </w:r>
      <w:proofErr w:type="spellEnd"/>
      <w:r w:rsidR="00453B7E">
        <w:t xml:space="preserve"> </w:t>
      </w:r>
      <w:proofErr w:type="spellStart"/>
      <w:r w:rsidR="00453B7E">
        <w:t>Pagdinig</w:t>
      </w:r>
      <w:proofErr w:type="spellEnd"/>
      <w:r w:rsidRPr="00710C55">
        <w:t xml:space="preserve"> ng Estado</w:t>
      </w:r>
      <w:r w:rsidR="435A14CD" w:rsidRPr="009273FC">
        <w:rPr>
          <w:spacing w:val="-4"/>
        </w:rPr>
        <w:t>:</w:t>
      </w:r>
    </w:p>
    <w:p w14:paraId="6DDD34C2" w14:textId="77777777" w:rsidR="00A31823" w:rsidRPr="009273FC" w:rsidRDefault="00A31823" w:rsidP="00A92CD7">
      <w:pPr>
        <w:pStyle w:val="BodyText"/>
        <w:spacing w:line="360" w:lineRule="auto"/>
        <w:ind w:left="140"/>
        <w:contextualSpacing/>
        <w:rPr>
          <w:spacing w:val="-4"/>
        </w:rPr>
      </w:pPr>
    </w:p>
    <w:p w14:paraId="17541341" w14:textId="55EE04BD" w:rsidR="00A31823" w:rsidRPr="009273FC" w:rsidRDefault="00077283" w:rsidP="003F49FA">
      <w:pPr>
        <w:pStyle w:val="BodyText"/>
        <w:numPr>
          <w:ilvl w:val="0"/>
          <w:numId w:val="24"/>
        </w:numPr>
        <w:spacing w:line="360" w:lineRule="auto"/>
        <w:contextualSpacing/>
      </w:pPr>
      <w:r>
        <w:rPr>
          <w:u w:val="single"/>
        </w:rPr>
        <w:t xml:space="preserve">Sa </w:t>
      </w:r>
      <w:proofErr w:type="spellStart"/>
      <w:r>
        <w:rPr>
          <w:u w:val="single"/>
        </w:rPr>
        <w:t>Telepono</w:t>
      </w:r>
      <w:proofErr w:type="spellEnd"/>
      <w:r w:rsidR="00A31823" w:rsidRPr="009273FC">
        <w:t xml:space="preserve">: </w:t>
      </w:r>
      <w:proofErr w:type="spellStart"/>
      <w:r>
        <w:t>Tumawag</w:t>
      </w:r>
      <w:proofErr w:type="spellEnd"/>
      <w:r>
        <w:t xml:space="preserve"> sa</w:t>
      </w:r>
      <w:r w:rsidR="00A31823" w:rsidRPr="009273FC">
        <w:t xml:space="preserve"> State Hearings Division, </w:t>
      </w:r>
      <w:r>
        <w:t>libre</w:t>
      </w:r>
      <w:r w:rsidR="00A31823" w:rsidRPr="009273FC">
        <w:t xml:space="preserve"> at </w:t>
      </w:r>
      <w:r w:rsidR="00A31823" w:rsidRPr="009273FC">
        <w:rPr>
          <w:b/>
          <w:bCs/>
        </w:rPr>
        <w:t>800</w:t>
      </w:r>
      <w:r w:rsidR="00CE2F47" w:rsidRPr="009273FC">
        <w:rPr>
          <w:b/>
          <w:bCs/>
        </w:rPr>
        <w:t>-</w:t>
      </w:r>
      <w:r w:rsidR="00A31823" w:rsidRPr="009273FC">
        <w:rPr>
          <w:b/>
          <w:bCs/>
        </w:rPr>
        <w:t>743-8525</w:t>
      </w:r>
      <w:r w:rsidR="00A31823" w:rsidRPr="009273FC">
        <w:t xml:space="preserve"> or </w:t>
      </w:r>
      <w:r w:rsidR="00A31823" w:rsidRPr="009273FC">
        <w:rPr>
          <w:b/>
          <w:bCs/>
        </w:rPr>
        <w:t>855</w:t>
      </w:r>
      <w:r w:rsidR="00CE2F47" w:rsidRPr="009273FC">
        <w:rPr>
          <w:b/>
          <w:bCs/>
        </w:rPr>
        <w:t>-</w:t>
      </w:r>
      <w:r w:rsidR="00A31823" w:rsidRPr="009273FC">
        <w:rPr>
          <w:b/>
          <w:bCs/>
        </w:rPr>
        <w:t>795-0634</w:t>
      </w:r>
      <w:r w:rsidR="00A31823" w:rsidRPr="009273FC">
        <w:t xml:space="preserve">, </w:t>
      </w:r>
      <w:r>
        <w:t>Para sa</w:t>
      </w:r>
      <w:r w:rsidR="00A31823" w:rsidRPr="009273FC">
        <w:rPr>
          <w:spacing w:val="-1"/>
        </w:rPr>
        <w:t xml:space="preserve"> </w:t>
      </w:r>
      <w:r w:rsidR="00A31823" w:rsidRPr="009273FC">
        <w:t>Public</w:t>
      </w:r>
      <w:r w:rsidR="00A31823" w:rsidRPr="009273FC">
        <w:rPr>
          <w:spacing w:val="-1"/>
        </w:rPr>
        <w:t xml:space="preserve"> </w:t>
      </w:r>
      <w:r w:rsidR="00A31823" w:rsidRPr="009273FC">
        <w:t>Inquiry</w:t>
      </w:r>
      <w:r w:rsidR="00A31823" w:rsidRPr="009273FC">
        <w:rPr>
          <w:spacing w:val="-3"/>
        </w:rPr>
        <w:t xml:space="preserve"> </w:t>
      </w:r>
      <w:r w:rsidR="00A31823" w:rsidRPr="009273FC">
        <w:t>a</w:t>
      </w:r>
      <w:r>
        <w:t>t</w:t>
      </w:r>
      <w:r w:rsidR="00A31823" w:rsidRPr="009273FC">
        <w:t xml:space="preserve"> Response</w:t>
      </w:r>
      <w:r w:rsidR="00A31823" w:rsidRPr="009273FC">
        <w:rPr>
          <w:spacing w:val="-1"/>
        </w:rPr>
        <w:t xml:space="preserve"> </w:t>
      </w:r>
      <w:r>
        <w:t xml:space="preserve">na </w:t>
      </w:r>
      <w:proofErr w:type="spellStart"/>
      <w:r>
        <w:t>linya</w:t>
      </w:r>
      <w:proofErr w:type="spellEnd"/>
      <w:r w:rsidR="00A31823" w:rsidRPr="009273FC">
        <w:t>,</w:t>
      </w:r>
      <w:r w:rsidR="00A31823" w:rsidRPr="009273FC">
        <w:rPr>
          <w:spacing w:val="-3"/>
        </w:rPr>
        <w:t xml:space="preserve"> </w:t>
      </w:r>
      <w:r>
        <w:t>libre</w:t>
      </w:r>
      <w:r w:rsidR="00A31823" w:rsidRPr="009273FC">
        <w:t>, at</w:t>
      </w:r>
      <w:r w:rsidR="00A31823" w:rsidRPr="009273FC">
        <w:rPr>
          <w:spacing w:val="-1"/>
        </w:rPr>
        <w:t xml:space="preserve"> </w:t>
      </w:r>
      <w:r w:rsidR="00A31823" w:rsidRPr="009273FC">
        <w:rPr>
          <w:b/>
          <w:bCs/>
        </w:rPr>
        <w:t>800</w:t>
      </w:r>
      <w:r w:rsidR="00CE2F47" w:rsidRPr="009273FC">
        <w:rPr>
          <w:b/>
          <w:bCs/>
        </w:rPr>
        <w:t>-</w:t>
      </w:r>
      <w:r w:rsidR="00A31823" w:rsidRPr="009273FC">
        <w:rPr>
          <w:b/>
          <w:bCs/>
        </w:rPr>
        <w:t>952-5253</w:t>
      </w:r>
      <w:r w:rsidR="00A31823" w:rsidRPr="009273FC">
        <w:rPr>
          <w:spacing w:val="-2"/>
        </w:rPr>
        <w:t xml:space="preserve"> </w:t>
      </w:r>
      <w:r w:rsidR="00A31823" w:rsidRPr="009273FC">
        <w:t>o</w:t>
      </w:r>
      <w:r w:rsidR="00A31823" w:rsidRPr="009273FC">
        <w:rPr>
          <w:spacing w:val="-4"/>
        </w:rPr>
        <w:t xml:space="preserve"> </w:t>
      </w:r>
      <w:r w:rsidR="00A31823" w:rsidRPr="009273FC">
        <w:t>TDD</w:t>
      </w:r>
      <w:r w:rsidR="00A31823" w:rsidRPr="009273FC">
        <w:rPr>
          <w:spacing w:val="-2"/>
        </w:rPr>
        <w:t xml:space="preserve"> </w:t>
      </w:r>
      <w:r w:rsidR="00FF058B" w:rsidRPr="009273FC">
        <w:rPr>
          <w:spacing w:val="-2"/>
        </w:rPr>
        <w:t xml:space="preserve">at </w:t>
      </w:r>
      <w:r w:rsidR="00A31823" w:rsidRPr="009273FC">
        <w:rPr>
          <w:b/>
          <w:bCs/>
        </w:rPr>
        <w:t>80</w:t>
      </w:r>
      <w:r w:rsidR="00560639" w:rsidRPr="009273FC">
        <w:rPr>
          <w:b/>
          <w:bCs/>
        </w:rPr>
        <w:t>0-</w:t>
      </w:r>
      <w:r w:rsidR="00A31823" w:rsidRPr="009273FC">
        <w:rPr>
          <w:b/>
          <w:bCs/>
        </w:rPr>
        <w:t>952-8349</w:t>
      </w:r>
      <w:r w:rsidR="00A31823" w:rsidRPr="009273FC">
        <w:t>.</w:t>
      </w:r>
    </w:p>
    <w:p w14:paraId="09281582" w14:textId="436E82E9" w:rsidR="00077283" w:rsidRPr="00077283" w:rsidRDefault="00077283" w:rsidP="00077283">
      <w:pPr>
        <w:pStyle w:val="BodyText"/>
        <w:spacing w:line="360" w:lineRule="auto"/>
        <w:contextualSpacing/>
        <w:rPr>
          <w:b/>
          <w:bCs/>
        </w:rPr>
      </w:pPr>
      <w:proofErr w:type="spellStart"/>
      <w:r>
        <w:rPr>
          <w:b/>
          <w:bCs/>
        </w:rPr>
        <w:t>Mayroon</w:t>
      </w:r>
      <w:proofErr w:type="spellEnd"/>
      <w:r>
        <w:rPr>
          <w:b/>
          <w:bCs/>
        </w:rPr>
        <w:t xml:space="preserve"> bang deadline para sa </w:t>
      </w:r>
      <w:proofErr w:type="spellStart"/>
      <w:r>
        <w:rPr>
          <w:b/>
          <w:bCs/>
        </w:rPr>
        <w:t>paghiling</w:t>
      </w:r>
      <w:proofErr w:type="spellEnd"/>
      <w:r>
        <w:rPr>
          <w:b/>
          <w:bCs/>
        </w:rPr>
        <w:t xml:space="preserve"> ng </w:t>
      </w:r>
      <w:proofErr w:type="spellStart"/>
      <w:r w:rsidR="00453B7E">
        <w:rPr>
          <w:b/>
          <w:bCs/>
        </w:rPr>
        <w:t>Makatarungang</w:t>
      </w:r>
      <w:proofErr w:type="spellEnd"/>
      <w:r w:rsidR="00453B7E">
        <w:rPr>
          <w:b/>
          <w:bCs/>
        </w:rPr>
        <w:t xml:space="preserve"> </w:t>
      </w:r>
      <w:proofErr w:type="spellStart"/>
      <w:r w:rsidR="00453B7E">
        <w:rPr>
          <w:b/>
          <w:bCs/>
        </w:rPr>
        <w:t>Pagdinig</w:t>
      </w:r>
      <w:proofErr w:type="spellEnd"/>
      <w:r w:rsidRPr="00077283">
        <w:rPr>
          <w:b/>
          <w:bCs/>
        </w:rPr>
        <w:t xml:space="preserve"> ng Estado</w:t>
      </w:r>
      <w:r>
        <w:rPr>
          <w:b/>
          <w:bCs/>
        </w:rPr>
        <w:t>?</w:t>
      </w:r>
    </w:p>
    <w:p w14:paraId="2E6FB190" w14:textId="191EA369" w:rsidR="00077283" w:rsidRDefault="00077283" w:rsidP="00A92CD7">
      <w:pPr>
        <w:pStyle w:val="BodyText"/>
        <w:spacing w:line="360" w:lineRule="auto"/>
        <w:contextualSpacing/>
      </w:pPr>
      <w:r>
        <w:t xml:space="preserve">Oo, </w:t>
      </w:r>
      <w:proofErr w:type="spellStart"/>
      <w:r>
        <w:t>mayroon</w:t>
      </w:r>
      <w:proofErr w:type="spellEnd"/>
      <w:r>
        <w:t xml:space="preserve"> kang 120 na </w:t>
      </w:r>
      <w:proofErr w:type="spellStart"/>
      <w:r>
        <w:t>araw</w:t>
      </w:r>
      <w:proofErr w:type="spellEnd"/>
      <w:r>
        <w:t xml:space="preserve"> para </w:t>
      </w:r>
      <w:proofErr w:type="spellStart"/>
      <w:r>
        <w:t>humiling</w:t>
      </w:r>
      <w:proofErr w:type="spellEnd"/>
      <w:r>
        <w:t xml:space="preserve"> ng </w:t>
      </w:r>
      <w:proofErr w:type="spellStart"/>
      <w:r w:rsidR="00453B7E">
        <w:t>Makatarungang</w:t>
      </w:r>
      <w:proofErr w:type="spellEnd"/>
      <w:r w:rsidR="00453B7E">
        <w:t xml:space="preserve"> </w:t>
      </w:r>
      <w:proofErr w:type="spellStart"/>
      <w:r w:rsidR="00453B7E">
        <w:t>Pagdinig</w:t>
      </w:r>
      <w:proofErr w:type="spellEnd"/>
      <w:r w:rsidRPr="00710C55">
        <w:t xml:space="preserve"> ng Estado</w:t>
      </w:r>
      <w:r>
        <w:t xml:space="preserve">. Ang 120 na </w:t>
      </w:r>
      <w:proofErr w:type="spellStart"/>
      <w:r>
        <w:t>araw</w:t>
      </w:r>
      <w:proofErr w:type="spellEnd"/>
      <w:r>
        <w:t xml:space="preserve"> ay </w:t>
      </w:r>
      <w:proofErr w:type="spellStart"/>
      <w:r>
        <w:t>magsisimula</w:t>
      </w:r>
      <w:proofErr w:type="spellEnd"/>
      <w:r>
        <w:t xml:space="preserve"> </w:t>
      </w:r>
      <w:proofErr w:type="spellStart"/>
      <w:r>
        <w:t>mula</w:t>
      </w:r>
      <w:proofErr w:type="spellEnd"/>
      <w:r>
        <w:t xml:space="preserve"> sa </w:t>
      </w:r>
      <w:proofErr w:type="spellStart"/>
      <w:r>
        <w:t>petsa</w:t>
      </w:r>
      <w:proofErr w:type="spellEnd"/>
      <w:r>
        <w:t xml:space="preserve"> ng sulat ng </w:t>
      </w:r>
      <w:proofErr w:type="spellStart"/>
      <w:r>
        <w:t>desisyon</w:t>
      </w:r>
      <w:proofErr w:type="spellEnd"/>
      <w:r>
        <w:t xml:space="preserve"> ng plano ng </w:t>
      </w:r>
      <w:proofErr w:type="spellStart"/>
      <w:r>
        <w:t>kalusugan</w:t>
      </w:r>
      <w:proofErr w:type="spellEnd"/>
      <w:r>
        <w:t xml:space="preserve"> ng </w:t>
      </w:r>
      <w:proofErr w:type="spellStart"/>
      <w:r>
        <w:t>kaisipan</w:t>
      </w:r>
      <w:proofErr w:type="spellEnd"/>
      <w:r>
        <w:t>.</w:t>
      </w:r>
    </w:p>
    <w:p w14:paraId="4196271A" w14:textId="22CDAE20" w:rsidR="00077283" w:rsidRDefault="00077283" w:rsidP="00077283">
      <w:pPr>
        <w:pStyle w:val="BodyText"/>
        <w:spacing w:line="360" w:lineRule="auto"/>
        <w:contextualSpacing/>
      </w:pPr>
      <w:r>
        <w:lastRenderedPageBreak/>
        <w:t xml:space="preserve">Kung </w:t>
      </w:r>
      <w:proofErr w:type="spellStart"/>
      <w:r>
        <w:t>hindi</w:t>
      </w:r>
      <w:proofErr w:type="spellEnd"/>
      <w:r>
        <w:t xml:space="preserve"> ka </w:t>
      </w:r>
      <w:proofErr w:type="spellStart"/>
      <w:r>
        <w:t>nakatanggap</w:t>
      </w:r>
      <w:proofErr w:type="spellEnd"/>
      <w:r>
        <w:t xml:space="preserve"> ng </w:t>
      </w:r>
      <w:r w:rsidRPr="009273FC">
        <w:t>Notice of Adverse Benefit Determination</w:t>
      </w:r>
      <w:r>
        <w:t xml:space="preserve">, </w:t>
      </w:r>
      <w:proofErr w:type="spellStart"/>
      <w:r>
        <w:t>maaaring</w:t>
      </w:r>
      <w:proofErr w:type="spellEnd"/>
      <w:r>
        <w:t xml:space="preserve"> </w:t>
      </w:r>
      <w:proofErr w:type="spellStart"/>
      <w:r>
        <w:t>mag</w:t>
      </w:r>
      <w:r w:rsidR="00362A59">
        <w:t>sampa</w:t>
      </w:r>
      <w:proofErr w:type="spellEnd"/>
      <w:r>
        <w:t xml:space="preserve"> ng </w:t>
      </w:r>
      <w:proofErr w:type="spellStart"/>
      <w:r w:rsidR="00453B7E">
        <w:t>Makatarungang</w:t>
      </w:r>
      <w:proofErr w:type="spellEnd"/>
      <w:r w:rsidR="00453B7E">
        <w:t xml:space="preserve"> </w:t>
      </w:r>
      <w:proofErr w:type="spellStart"/>
      <w:r w:rsidR="00453B7E">
        <w:t>Pagdinig</w:t>
      </w:r>
      <w:proofErr w:type="spellEnd"/>
      <w:r w:rsidRPr="0071067A">
        <w:t xml:space="preserve"> ng Estado</w:t>
      </w:r>
      <w:r>
        <w:t xml:space="preserve"> sa </w:t>
      </w:r>
      <w:proofErr w:type="spellStart"/>
      <w:r>
        <w:t>anumang</w:t>
      </w:r>
      <w:proofErr w:type="spellEnd"/>
      <w:r>
        <w:t xml:space="preserve"> </w:t>
      </w:r>
      <w:proofErr w:type="spellStart"/>
      <w:r>
        <w:t>oras</w:t>
      </w:r>
      <w:proofErr w:type="spellEnd"/>
      <w:r>
        <w:t>.</w:t>
      </w:r>
    </w:p>
    <w:p w14:paraId="39E336E9" w14:textId="77777777" w:rsidR="00A31823" w:rsidRPr="009273FC" w:rsidRDefault="00A31823" w:rsidP="00A92CD7">
      <w:pPr>
        <w:pStyle w:val="BodyText"/>
        <w:spacing w:line="360" w:lineRule="auto"/>
        <w:contextualSpacing/>
      </w:pPr>
    </w:p>
    <w:p w14:paraId="7E2900C7" w14:textId="4E258439" w:rsidR="00A31823" w:rsidRPr="009273FC" w:rsidRDefault="00A1395D" w:rsidP="00A92CD7">
      <w:pPr>
        <w:pStyle w:val="BodyText"/>
        <w:spacing w:line="360" w:lineRule="auto"/>
        <w:contextualSpacing/>
        <w:rPr>
          <w:b/>
          <w:bCs/>
        </w:rPr>
      </w:pPr>
      <w:proofErr w:type="spellStart"/>
      <w:r>
        <w:rPr>
          <w:b/>
          <w:bCs/>
        </w:rPr>
        <w:t>Maaari</w:t>
      </w:r>
      <w:proofErr w:type="spellEnd"/>
      <w:r>
        <w:rPr>
          <w:b/>
          <w:bCs/>
        </w:rPr>
        <w:t xml:space="preserve"> Ko Bang </w:t>
      </w:r>
      <w:proofErr w:type="spellStart"/>
      <w:r>
        <w:rPr>
          <w:b/>
          <w:bCs/>
        </w:rPr>
        <w:t>Ipagpatuloy</w:t>
      </w:r>
      <w:proofErr w:type="spellEnd"/>
      <w:r>
        <w:rPr>
          <w:b/>
          <w:bCs/>
        </w:rPr>
        <w:t xml:space="preserve"> Ang Mga </w:t>
      </w:r>
      <w:proofErr w:type="spellStart"/>
      <w:r>
        <w:rPr>
          <w:b/>
          <w:bCs/>
        </w:rPr>
        <w:t>Serbisyo</w:t>
      </w:r>
      <w:proofErr w:type="spellEnd"/>
      <w:r>
        <w:rPr>
          <w:b/>
          <w:bCs/>
        </w:rPr>
        <w:t xml:space="preserve"> </w:t>
      </w:r>
      <w:proofErr w:type="spellStart"/>
      <w:r>
        <w:rPr>
          <w:b/>
          <w:bCs/>
        </w:rPr>
        <w:t>Habang</w:t>
      </w:r>
      <w:proofErr w:type="spellEnd"/>
      <w:r>
        <w:rPr>
          <w:b/>
          <w:bCs/>
        </w:rPr>
        <w:t xml:space="preserve"> </w:t>
      </w:r>
      <w:proofErr w:type="spellStart"/>
      <w:r>
        <w:rPr>
          <w:b/>
          <w:bCs/>
        </w:rPr>
        <w:t>Ako</w:t>
      </w:r>
      <w:proofErr w:type="spellEnd"/>
      <w:r>
        <w:rPr>
          <w:b/>
          <w:bCs/>
        </w:rPr>
        <w:t xml:space="preserve"> Ay </w:t>
      </w:r>
      <w:proofErr w:type="spellStart"/>
      <w:r>
        <w:rPr>
          <w:b/>
          <w:bCs/>
        </w:rPr>
        <w:t>Naghihitay</w:t>
      </w:r>
      <w:proofErr w:type="spellEnd"/>
      <w:r>
        <w:rPr>
          <w:b/>
          <w:bCs/>
        </w:rPr>
        <w:t xml:space="preserve"> </w:t>
      </w:r>
      <w:r w:rsidR="00453B7E">
        <w:rPr>
          <w:b/>
          <w:bCs/>
        </w:rPr>
        <w:t xml:space="preserve">Para Sa Isang </w:t>
      </w:r>
      <w:proofErr w:type="spellStart"/>
      <w:r w:rsidR="00453B7E">
        <w:rPr>
          <w:b/>
          <w:bCs/>
        </w:rPr>
        <w:t>Makatarungang</w:t>
      </w:r>
      <w:proofErr w:type="spellEnd"/>
      <w:r w:rsidR="00453B7E">
        <w:rPr>
          <w:b/>
          <w:bCs/>
        </w:rPr>
        <w:t xml:space="preserve"> </w:t>
      </w:r>
      <w:proofErr w:type="spellStart"/>
      <w:r w:rsidR="00453B7E">
        <w:rPr>
          <w:b/>
          <w:bCs/>
        </w:rPr>
        <w:t>Pagdinig</w:t>
      </w:r>
      <w:proofErr w:type="spellEnd"/>
      <w:r w:rsidRPr="00A1395D">
        <w:rPr>
          <w:b/>
          <w:bCs/>
        </w:rPr>
        <w:t xml:space="preserve"> </w:t>
      </w:r>
      <w:r w:rsidR="00453B7E" w:rsidRPr="00A1395D">
        <w:rPr>
          <w:b/>
          <w:bCs/>
        </w:rPr>
        <w:t xml:space="preserve">Ng </w:t>
      </w:r>
      <w:r w:rsidRPr="00A1395D">
        <w:rPr>
          <w:b/>
          <w:bCs/>
        </w:rPr>
        <w:t>Estad</w:t>
      </w:r>
      <w:r>
        <w:rPr>
          <w:b/>
          <w:bCs/>
        </w:rPr>
        <w:t>o</w:t>
      </w:r>
      <w:r w:rsidR="435A14CD" w:rsidRPr="009273FC">
        <w:rPr>
          <w:b/>
          <w:bCs/>
        </w:rPr>
        <w:t>?</w:t>
      </w:r>
    </w:p>
    <w:p w14:paraId="7498D560" w14:textId="77777777" w:rsidR="006D4343" w:rsidRPr="009273FC" w:rsidRDefault="006D4343" w:rsidP="00A92CD7">
      <w:pPr>
        <w:pStyle w:val="BodyText"/>
        <w:spacing w:line="360" w:lineRule="auto"/>
        <w:contextualSpacing/>
        <w:rPr>
          <w:b/>
          <w:bCs/>
        </w:rPr>
      </w:pPr>
    </w:p>
    <w:p w14:paraId="2C340411" w14:textId="54033C6D" w:rsidR="00A1395D" w:rsidRDefault="00A1395D" w:rsidP="00A92CD7">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kasalukuyang</w:t>
      </w:r>
      <w:proofErr w:type="spellEnd"/>
      <w:r>
        <w:rPr>
          <w:rFonts w:ascii="Arial" w:hAnsi="Arial" w:cs="Arial"/>
          <w:sz w:val="24"/>
          <w:szCs w:val="24"/>
        </w:rPr>
        <w:t xml:space="preserve"> </w:t>
      </w:r>
      <w:proofErr w:type="spellStart"/>
      <w:r>
        <w:rPr>
          <w:rFonts w:ascii="Arial" w:hAnsi="Arial" w:cs="Arial"/>
          <w:sz w:val="24"/>
          <w:szCs w:val="24"/>
        </w:rPr>
        <w:t>tumatanggap</w:t>
      </w:r>
      <w:proofErr w:type="spellEnd"/>
      <w:r>
        <w:rPr>
          <w:rFonts w:ascii="Arial" w:hAnsi="Arial" w:cs="Arial"/>
          <w:sz w:val="24"/>
          <w:szCs w:val="24"/>
        </w:rPr>
        <w:t xml:space="preserve"> ng </w:t>
      </w:r>
      <w:proofErr w:type="spellStart"/>
      <w:r>
        <w:rPr>
          <w:rFonts w:ascii="Arial" w:hAnsi="Arial" w:cs="Arial"/>
          <w:sz w:val="24"/>
          <w:szCs w:val="24"/>
        </w:rPr>
        <w:t>awtorisadong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at </w:t>
      </w:r>
      <w:proofErr w:type="spellStart"/>
      <w:r>
        <w:rPr>
          <w:rFonts w:ascii="Arial" w:hAnsi="Arial" w:cs="Arial"/>
          <w:sz w:val="24"/>
          <w:szCs w:val="24"/>
        </w:rPr>
        <w:t>nais</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na </w:t>
      </w:r>
      <w:proofErr w:type="spellStart"/>
      <w:r>
        <w:rPr>
          <w:rFonts w:ascii="Arial" w:hAnsi="Arial" w:cs="Arial"/>
          <w:sz w:val="24"/>
          <w:szCs w:val="24"/>
        </w:rPr>
        <w:t>magpatuloy</w:t>
      </w:r>
      <w:proofErr w:type="spellEnd"/>
      <w:r>
        <w:rPr>
          <w:rFonts w:ascii="Arial" w:hAnsi="Arial" w:cs="Arial"/>
          <w:sz w:val="24"/>
          <w:szCs w:val="24"/>
        </w:rPr>
        <w:t xml:space="preserve"> sa </w:t>
      </w:r>
      <w:proofErr w:type="spellStart"/>
      <w:r>
        <w:rPr>
          <w:rFonts w:ascii="Arial" w:hAnsi="Arial" w:cs="Arial"/>
          <w:sz w:val="24"/>
          <w:szCs w:val="24"/>
        </w:rPr>
        <w:t>pagtanggap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w:t>
      </w:r>
      <w:proofErr w:type="spellStart"/>
      <w:r>
        <w:rPr>
          <w:rFonts w:ascii="Arial" w:hAnsi="Arial" w:cs="Arial"/>
          <w:sz w:val="24"/>
          <w:szCs w:val="24"/>
        </w:rPr>
        <w:t>hinihintay</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ang </w:t>
      </w:r>
      <w:proofErr w:type="spellStart"/>
      <w:r>
        <w:rPr>
          <w:rFonts w:ascii="Arial" w:hAnsi="Arial" w:cs="Arial"/>
          <w:sz w:val="24"/>
          <w:szCs w:val="24"/>
        </w:rPr>
        <w:t>desisyon</w:t>
      </w:r>
      <w:proofErr w:type="spellEnd"/>
      <w:r>
        <w:rPr>
          <w:rFonts w:ascii="Arial" w:hAnsi="Arial" w:cs="Arial"/>
          <w:sz w:val="24"/>
          <w:szCs w:val="24"/>
        </w:rPr>
        <w:t xml:space="preserve"> ng </w:t>
      </w:r>
      <w:proofErr w:type="spellStart"/>
      <w:r w:rsidR="00453B7E">
        <w:rPr>
          <w:rFonts w:ascii="Arial" w:hAnsi="Arial" w:cs="Arial"/>
          <w:sz w:val="24"/>
          <w:szCs w:val="24"/>
        </w:rPr>
        <w:t>Makatarungang</w:t>
      </w:r>
      <w:proofErr w:type="spellEnd"/>
      <w:r w:rsidR="00453B7E">
        <w:rPr>
          <w:rFonts w:ascii="Arial" w:hAnsi="Arial" w:cs="Arial"/>
          <w:sz w:val="24"/>
          <w:szCs w:val="24"/>
        </w:rPr>
        <w:t xml:space="preserve"> </w:t>
      </w:r>
      <w:proofErr w:type="spellStart"/>
      <w:r w:rsidR="00453B7E">
        <w:rPr>
          <w:rFonts w:ascii="Arial" w:hAnsi="Arial" w:cs="Arial"/>
          <w:sz w:val="24"/>
          <w:szCs w:val="24"/>
        </w:rPr>
        <w:t>Pagdinig</w:t>
      </w:r>
      <w:proofErr w:type="spellEnd"/>
      <w:r w:rsidRPr="0071067A">
        <w:rPr>
          <w:rFonts w:ascii="Arial" w:hAnsi="Arial" w:cs="Arial"/>
          <w:sz w:val="24"/>
          <w:szCs w:val="24"/>
        </w:rPr>
        <w:t xml:space="preserve"> ng Estad</w:t>
      </w:r>
      <w:r>
        <w:rPr>
          <w:rFonts w:ascii="Arial" w:hAnsi="Arial" w:cs="Arial"/>
          <w:sz w:val="24"/>
          <w:szCs w:val="24"/>
        </w:rPr>
        <w:t xml:space="preserve">o,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sidR="00453B7E">
        <w:rPr>
          <w:rFonts w:ascii="Arial" w:hAnsi="Arial" w:cs="Arial"/>
          <w:sz w:val="24"/>
          <w:szCs w:val="24"/>
        </w:rPr>
        <w:t>Makatarungang</w:t>
      </w:r>
      <w:proofErr w:type="spellEnd"/>
      <w:r w:rsidR="00453B7E">
        <w:rPr>
          <w:rFonts w:ascii="Arial" w:hAnsi="Arial" w:cs="Arial"/>
          <w:sz w:val="24"/>
          <w:szCs w:val="24"/>
        </w:rPr>
        <w:t xml:space="preserve"> </w:t>
      </w:r>
      <w:proofErr w:type="spellStart"/>
      <w:r w:rsidR="00453B7E">
        <w:rPr>
          <w:rFonts w:ascii="Arial" w:hAnsi="Arial" w:cs="Arial"/>
          <w:sz w:val="24"/>
          <w:szCs w:val="24"/>
        </w:rPr>
        <w:t>Pagdinig</w:t>
      </w:r>
      <w:proofErr w:type="spellEnd"/>
      <w:r w:rsidRPr="0071067A">
        <w:rPr>
          <w:rFonts w:ascii="Arial" w:hAnsi="Arial" w:cs="Arial"/>
          <w:sz w:val="24"/>
          <w:szCs w:val="24"/>
        </w:rPr>
        <w:t xml:space="preserve"> ng Estad</w:t>
      </w:r>
      <w:r>
        <w:rPr>
          <w:rFonts w:ascii="Arial" w:hAnsi="Arial" w:cs="Arial"/>
          <w:sz w:val="24"/>
          <w:szCs w:val="24"/>
        </w:rPr>
        <w:t xml:space="preserve">o sa </w:t>
      </w:r>
      <w:proofErr w:type="spellStart"/>
      <w:r>
        <w:rPr>
          <w:rFonts w:ascii="Arial" w:hAnsi="Arial" w:cs="Arial"/>
          <w:sz w:val="24"/>
          <w:szCs w:val="24"/>
        </w:rPr>
        <w:t>loob</w:t>
      </w:r>
      <w:proofErr w:type="spellEnd"/>
      <w:r>
        <w:rPr>
          <w:rFonts w:ascii="Arial" w:hAnsi="Arial" w:cs="Arial"/>
          <w:sz w:val="24"/>
          <w:szCs w:val="24"/>
        </w:rPr>
        <w:t xml:space="preserve"> ng 10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sa </w:t>
      </w:r>
      <w:proofErr w:type="spellStart"/>
      <w:r>
        <w:rPr>
          <w:rFonts w:ascii="Arial" w:hAnsi="Arial" w:cs="Arial"/>
          <w:sz w:val="24"/>
          <w:szCs w:val="24"/>
        </w:rPr>
        <w:t>pagkatanggap</w:t>
      </w:r>
      <w:proofErr w:type="spellEnd"/>
      <w:r>
        <w:rPr>
          <w:rFonts w:ascii="Arial" w:hAnsi="Arial" w:cs="Arial"/>
          <w:sz w:val="24"/>
          <w:szCs w:val="24"/>
        </w:rPr>
        <w:t xml:space="preserve"> ng </w:t>
      </w:r>
      <w:r w:rsidRPr="009273FC">
        <w:rPr>
          <w:rFonts w:ascii="Arial" w:hAnsi="Arial" w:cs="Arial"/>
          <w:sz w:val="24"/>
          <w:szCs w:val="24"/>
        </w:rPr>
        <w:t>Notice of Adverse Benefit</w:t>
      </w:r>
      <w:r>
        <w:rPr>
          <w:rFonts w:ascii="Arial" w:hAnsi="Arial" w:cs="Arial"/>
          <w:sz w:val="24"/>
          <w:szCs w:val="24"/>
        </w:rPr>
        <w:t xml:space="preserve"> Determination, o </w:t>
      </w:r>
      <w:proofErr w:type="spellStart"/>
      <w:r>
        <w:rPr>
          <w:rFonts w:ascii="Arial" w:hAnsi="Arial" w:cs="Arial"/>
          <w:sz w:val="24"/>
          <w:szCs w:val="24"/>
        </w:rPr>
        <w:t>bago</w:t>
      </w:r>
      <w:proofErr w:type="spellEnd"/>
      <w:r>
        <w:rPr>
          <w:rFonts w:ascii="Arial" w:hAnsi="Arial" w:cs="Arial"/>
          <w:sz w:val="24"/>
          <w:szCs w:val="24"/>
        </w:rPr>
        <w:t xml:space="preserve"> ang </w:t>
      </w:r>
      <w:proofErr w:type="spellStart"/>
      <w:r>
        <w:rPr>
          <w:rFonts w:ascii="Arial" w:hAnsi="Arial" w:cs="Arial"/>
          <w:sz w:val="24"/>
          <w:szCs w:val="24"/>
        </w:rPr>
        <w:t>petsa</w:t>
      </w:r>
      <w:proofErr w:type="spellEnd"/>
      <w:r>
        <w:rPr>
          <w:rFonts w:ascii="Arial" w:hAnsi="Arial" w:cs="Arial"/>
          <w:sz w:val="24"/>
          <w:szCs w:val="24"/>
        </w:rPr>
        <w:t xml:space="preserve"> na </w:t>
      </w:r>
      <w:proofErr w:type="spellStart"/>
      <w:r>
        <w:rPr>
          <w:rFonts w:ascii="Arial" w:hAnsi="Arial" w:cs="Arial"/>
          <w:sz w:val="24"/>
          <w:szCs w:val="24"/>
        </w:rPr>
        <w:t>paunawa</w:t>
      </w:r>
      <w:proofErr w:type="spellEnd"/>
      <w:r>
        <w:rPr>
          <w:rFonts w:ascii="Arial" w:hAnsi="Arial" w:cs="Arial"/>
          <w:sz w:val="24"/>
          <w:szCs w:val="24"/>
        </w:rPr>
        <w:t xml:space="preserve"> ng </w:t>
      </w:r>
      <w:proofErr w:type="spellStart"/>
      <w:r>
        <w:rPr>
          <w:rFonts w:ascii="Arial" w:hAnsi="Arial" w:cs="Arial"/>
          <w:sz w:val="24"/>
          <w:szCs w:val="24"/>
        </w:rPr>
        <w:t>paghinto</w:t>
      </w:r>
      <w:proofErr w:type="spellEnd"/>
      <w:r>
        <w:rPr>
          <w:rFonts w:ascii="Arial" w:hAnsi="Arial" w:cs="Arial"/>
          <w:sz w:val="24"/>
          <w:szCs w:val="24"/>
        </w:rPr>
        <w:t xml:space="preserve"> o </w:t>
      </w:r>
      <w:proofErr w:type="spellStart"/>
      <w:r>
        <w:rPr>
          <w:rFonts w:ascii="Arial" w:hAnsi="Arial" w:cs="Arial"/>
          <w:sz w:val="24"/>
          <w:szCs w:val="24"/>
        </w:rPr>
        <w:t>pagbawas</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A1395D">
        <w:rPr>
          <w:rFonts w:ascii="Arial" w:hAnsi="Arial" w:cs="Arial"/>
          <w:sz w:val="24"/>
          <w:szCs w:val="24"/>
        </w:rPr>
        <w:t xml:space="preserve">plano ng </w:t>
      </w:r>
      <w:proofErr w:type="spellStart"/>
      <w:r w:rsidRPr="00A1395D">
        <w:rPr>
          <w:rFonts w:ascii="Arial" w:hAnsi="Arial" w:cs="Arial"/>
          <w:sz w:val="24"/>
          <w:szCs w:val="24"/>
        </w:rPr>
        <w:t>kalusugan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sidR="00453B7E">
        <w:rPr>
          <w:rFonts w:ascii="Arial" w:hAnsi="Arial" w:cs="Arial"/>
          <w:sz w:val="24"/>
          <w:szCs w:val="24"/>
        </w:rPr>
        <w:t>Makatarungang</w:t>
      </w:r>
      <w:proofErr w:type="spellEnd"/>
      <w:r w:rsidR="00453B7E">
        <w:rPr>
          <w:rFonts w:ascii="Arial" w:hAnsi="Arial" w:cs="Arial"/>
          <w:sz w:val="24"/>
          <w:szCs w:val="24"/>
        </w:rPr>
        <w:t xml:space="preserve"> </w:t>
      </w:r>
      <w:proofErr w:type="spellStart"/>
      <w:r w:rsidR="00453B7E">
        <w:rPr>
          <w:rFonts w:ascii="Arial" w:hAnsi="Arial" w:cs="Arial"/>
          <w:sz w:val="24"/>
          <w:szCs w:val="24"/>
        </w:rPr>
        <w:t>Pagdinig</w:t>
      </w:r>
      <w:proofErr w:type="spellEnd"/>
      <w:r w:rsidRPr="0071067A">
        <w:rPr>
          <w:rFonts w:ascii="Arial" w:hAnsi="Arial" w:cs="Arial"/>
          <w:sz w:val="24"/>
          <w:szCs w:val="24"/>
        </w:rPr>
        <w:t xml:space="preserve"> ng Estad</w:t>
      </w:r>
      <w:r>
        <w:rPr>
          <w:rFonts w:ascii="Arial" w:hAnsi="Arial" w:cs="Arial"/>
          <w:sz w:val="24"/>
          <w:szCs w:val="24"/>
        </w:rPr>
        <w:t xml:space="preserve">o,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sabihin</w:t>
      </w:r>
      <w:proofErr w:type="spellEnd"/>
      <w:r>
        <w:rPr>
          <w:rFonts w:ascii="Arial" w:hAnsi="Arial" w:cs="Arial"/>
          <w:sz w:val="24"/>
          <w:szCs w:val="24"/>
        </w:rPr>
        <w:t xml:space="preserve"> na </w:t>
      </w:r>
      <w:proofErr w:type="spellStart"/>
      <w:r>
        <w:rPr>
          <w:rFonts w:ascii="Arial" w:hAnsi="Arial" w:cs="Arial"/>
          <w:sz w:val="24"/>
          <w:szCs w:val="24"/>
        </w:rPr>
        <w:t>nais</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magpatuloy</w:t>
      </w:r>
      <w:proofErr w:type="spellEnd"/>
      <w:r>
        <w:rPr>
          <w:rFonts w:ascii="Arial" w:hAnsi="Arial" w:cs="Arial"/>
          <w:sz w:val="24"/>
          <w:szCs w:val="24"/>
        </w:rPr>
        <w:t xml:space="preserve"> sa </w:t>
      </w:r>
      <w:proofErr w:type="spellStart"/>
      <w:r>
        <w:rPr>
          <w:rFonts w:ascii="Arial" w:hAnsi="Arial" w:cs="Arial"/>
          <w:sz w:val="24"/>
          <w:szCs w:val="24"/>
        </w:rPr>
        <w:t>pagtanggap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na sa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sidR="00453B7E">
        <w:rPr>
          <w:rFonts w:ascii="Arial" w:hAnsi="Arial" w:cs="Arial"/>
          <w:sz w:val="24"/>
          <w:szCs w:val="24"/>
        </w:rPr>
        <w:t>Makatarungang</w:t>
      </w:r>
      <w:proofErr w:type="spellEnd"/>
      <w:r w:rsidR="00453B7E">
        <w:rPr>
          <w:rFonts w:ascii="Arial" w:hAnsi="Arial" w:cs="Arial"/>
          <w:sz w:val="24"/>
          <w:szCs w:val="24"/>
        </w:rPr>
        <w:t xml:space="preserve"> </w:t>
      </w:r>
      <w:proofErr w:type="spellStart"/>
      <w:r w:rsidR="00453B7E">
        <w:rPr>
          <w:rFonts w:ascii="Arial" w:hAnsi="Arial" w:cs="Arial"/>
          <w:sz w:val="24"/>
          <w:szCs w:val="24"/>
        </w:rPr>
        <w:t>Pagdinig</w:t>
      </w:r>
      <w:proofErr w:type="spellEnd"/>
      <w:r w:rsidRPr="0071067A">
        <w:rPr>
          <w:rFonts w:ascii="Arial" w:hAnsi="Arial" w:cs="Arial"/>
          <w:sz w:val="24"/>
          <w:szCs w:val="24"/>
        </w:rPr>
        <w:t xml:space="preserve"> ng Estad</w:t>
      </w:r>
      <w:r>
        <w:rPr>
          <w:rFonts w:ascii="Arial" w:hAnsi="Arial" w:cs="Arial"/>
          <w:sz w:val="24"/>
          <w:szCs w:val="24"/>
        </w:rPr>
        <w:t>o</w:t>
      </w:r>
    </w:p>
    <w:p w14:paraId="2159E3E6" w14:textId="77777777" w:rsidR="00FE3255" w:rsidRPr="009273FC" w:rsidRDefault="00FE3255" w:rsidP="00A92CD7">
      <w:pPr>
        <w:spacing w:after="0" w:line="360" w:lineRule="auto"/>
        <w:contextualSpacing/>
        <w:rPr>
          <w:rFonts w:ascii="Arial" w:hAnsi="Arial" w:cs="Arial"/>
          <w:sz w:val="24"/>
          <w:szCs w:val="24"/>
        </w:rPr>
      </w:pPr>
    </w:p>
    <w:p w14:paraId="7AB2ABAC" w14:textId="23444871" w:rsidR="00A1395D" w:rsidRDefault="00A1395D" w:rsidP="00A92CD7">
      <w:pPr>
        <w:pStyle w:val="BodyText"/>
        <w:spacing w:line="360" w:lineRule="auto"/>
        <w:contextualSpacing/>
      </w:pPr>
      <w:r>
        <w:t xml:space="preserve">Kung </w:t>
      </w:r>
      <w:proofErr w:type="spellStart"/>
      <w:r>
        <w:t>sasakaling</w:t>
      </w:r>
      <w:proofErr w:type="spellEnd"/>
      <w:r>
        <w:t xml:space="preserve"> </w:t>
      </w:r>
      <w:proofErr w:type="spellStart"/>
      <w:r>
        <w:t>humiling</w:t>
      </w:r>
      <w:proofErr w:type="spellEnd"/>
      <w:r>
        <w:t xml:space="preserve"> ng </w:t>
      </w:r>
      <w:proofErr w:type="spellStart"/>
      <w:r>
        <w:t>patuloy</w:t>
      </w:r>
      <w:proofErr w:type="spellEnd"/>
      <w:r>
        <w:t xml:space="preserve"> na </w:t>
      </w:r>
      <w:proofErr w:type="spellStart"/>
      <w:r>
        <w:t>serbisyo</w:t>
      </w:r>
      <w:proofErr w:type="spellEnd"/>
      <w:r>
        <w:t xml:space="preserve"> at ang </w:t>
      </w:r>
      <w:proofErr w:type="spellStart"/>
      <w:r>
        <w:t>huling</w:t>
      </w:r>
      <w:proofErr w:type="spellEnd"/>
      <w:r>
        <w:t xml:space="preserve"> </w:t>
      </w:r>
      <w:proofErr w:type="spellStart"/>
      <w:r>
        <w:t>desisyon</w:t>
      </w:r>
      <w:proofErr w:type="spellEnd"/>
      <w:r>
        <w:t xml:space="preserve"> ng </w:t>
      </w:r>
      <w:proofErr w:type="spellStart"/>
      <w:r w:rsidR="00453B7E">
        <w:t>Makatarungang</w:t>
      </w:r>
      <w:proofErr w:type="spellEnd"/>
      <w:r w:rsidR="00453B7E">
        <w:t xml:space="preserve"> </w:t>
      </w:r>
      <w:proofErr w:type="spellStart"/>
      <w:r w:rsidR="00453B7E">
        <w:t>Pagdinig</w:t>
      </w:r>
      <w:proofErr w:type="spellEnd"/>
      <w:r w:rsidRPr="0071067A">
        <w:t xml:space="preserve"> ng Estad</w:t>
      </w:r>
      <w:r>
        <w:t xml:space="preserve">o ay </w:t>
      </w:r>
      <w:proofErr w:type="spellStart"/>
      <w:r>
        <w:t>kinukumpirma</w:t>
      </w:r>
      <w:proofErr w:type="spellEnd"/>
      <w:r>
        <w:t xml:space="preserve"> ang </w:t>
      </w:r>
      <w:proofErr w:type="spellStart"/>
      <w:r>
        <w:t>desisyon</w:t>
      </w:r>
      <w:proofErr w:type="spellEnd"/>
      <w:r>
        <w:t xml:space="preserve"> na </w:t>
      </w:r>
      <w:proofErr w:type="spellStart"/>
      <w:r>
        <w:t>bawasan</w:t>
      </w:r>
      <w:proofErr w:type="spellEnd"/>
      <w:r>
        <w:t xml:space="preserve"> o </w:t>
      </w:r>
      <w:proofErr w:type="spellStart"/>
      <w:r>
        <w:t>hindi</w:t>
      </w:r>
      <w:proofErr w:type="spellEnd"/>
      <w:r>
        <w:t xml:space="preserve"> </w:t>
      </w:r>
      <w:proofErr w:type="spellStart"/>
      <w:r>
        <w:t>ituloy</w:t>
      </w:r>
      <w:proofErr w:type="spellEnd"/>
      <w:r>
        <w:t xml:space="preserve"> ang </w:t>
      </w:r>
      <w:proofErr w:type="spellStart"/>
      <w:r>
        <w:t>serbisyong</w:t>
      </w:r>
      <w:proofErr w:type="spellEnd"/>
      <w:r>
        <w:t xml:space="preserve"> </w:t>
      </w:r>
      <w:proofErr w:type="spellStart"/>
      <w:r>
        <w:t>iyong</w:t>
      </w:r>
      <w:proofErr w:type="spellEnd"/>
      <w:r>
        <w:t xml:space="preserve"> </w:t>
      </w:r>
      <w:proofErr w:type="spellStart"/>
      <w:r>
        <w:t>natatanggap</w:t>
      </w:r>
      <w:proofErr w:type="spellEnd"/>
      <w:r>
        <w:t xml:space="preserve">, </w:t>
      </w:r>
      <w:proofErr w:type="spellStart"/>
      <w:r>
        <w:t>maaari</w:t>
      </w:r>
      <w:proofErr w:type="spellEnd"/>
      <w:r>
        <w:t xml:space="preserve"> kang </w:t>
      </w:r>
      <w:proofErr w:type="spellStart"/>
      <w:r>
        <w:t>kailanganin</w:t>
      </w:r>
      <w:proofErr w:type="spellEnd"/>
      <w:r>
        <w:t xml:space="preserve"> na </w:t>
      </w:r>
      <w:proofErr w:type="spellStart"/>
      <w:r>
        <w:t>bayaran</w:t>
      </w:r>
      <w:proofErr w:type="spellEnd"/>
      <w:r>
        <w:t xml:space="preserve"> ang </w:t>
      </w:r>
      <w:proofErr w:type="spellStart"/>
      <w:r>
        <w:t>presyo</w:t>
      </w:r>
      <w:proofErr w:type="spellEnd"/>
      <w:r>
        <w:t xml:space="preserve"> ng </w:t>
      </w:r>
      <w:proofErr w:type="spellStart"/>
      <w:r>
        <w:t>mga</w:t>
      </w:r>
      <w:proofErr w:type="spellEnd"/>
      <w:r>
        <w:t xml:space="preserve"> </w:t>
      </w:r>
      <w:proofErr w:type="spellStart"/>
      <w:r>
        <w:t>serbisyo</w:t>
      </w:r>
      <w:proofErr w:type="spellEnd"/>
      <w:r>
        <w:t xml:space="preserve"> </w:t>
      </w:r>
      <w:proofErr w:type="spellStart"/>
      <w:r>
        <w:t>habang</w:t>
      </w:r>
      <w:proofErr w:type="spellEnd"/>
      <w:r>
        <w:t xml:space="preserve"> </w:t>
      </w:r>
      <w:proofErr w:type="spellStart"/>
      <w:r>
        <w:t>hinihintay</w:t>
      </w:r>
      <w:proofErr w:type="spellEnd"/>
      <w:r>
        <w:t xml:space="preserve"> ang </w:t>
      </w:r>
      <w:proofErr w:type="spellStart"/>
      <w:r w:rsidR="00453B7E">
        <w:t>Makatarungang</w:t>
      </w:r>
      <w:proofErr w:type="spellEnd"/>
      <w:r w:rsidR="00453B7E">
        <w:t xml:space="preserve"> </w:t>
      </w:r>
      <w:proofErr w:type="spellStart"/>
      <w:r w:rsidR="00453B7E">
        <w:t>Pagdinig</w:t>
      </w:r>
      <w:proofErr w:type="spellEnd"/>
      <w:r w:rsidRPr="0071067A">
        <w:t xml:space="preserve"> ng Estad</w:t>
      </w:r>
      <w:r>
        <w:t>o.</w:t>
      </w:r>
    </w:p>
    <w:p w14:paraId="45395624" w14:textId="77777777" w:rsidR="00A31823" w:rsidRPr="009273FC" w:rsidRDefault="00A31823" w:rsidP="00A92CD7">
      <w:pPr>
        <w:pStyle w:val="BodyText"/>
        <w:spacing w:line="360" w:lineRule="auto"/>
        <w:contextualSpacing/>
      </w:pPr>
    </w:p>
    <w:p w14:paraId="2C2197BF" w14:textId="104E56FA" w:rsidR="00A1395D" w:rsidRDefault="00A1395D" w:rsidP="00A92CD7">
      <w:pPr>
        <w:pStyle w:val="BodyText"/>
        <w:spacing w:line="360" w:lineRule="auto"/>
        <w:contextualSpacing/>
        <w:rPr>
          <w:b/>
          <w:bCs/>
        </w:rPr>
      </w:pPr>
      <w:r>
        <w:rPr>
          <w:b/>
          <w:bCs/>
        </w:rPr>
        <w:t xml:space="preserve">Kailan </w:t>
      </w:r>
      <w:proofErr w:type="spellStart"/>
      <w:r>
        <w:rPr>
          <w:b/>
          <w:bCs/>
        </w:rPr>
        <w:t>Gagawin</w:t>
      </w:r>
      <w:proofErr w:type="spellEnd"/>
      <w:r>
        <w:rPr>
          <w:b/>
          <w:bCs/>
        </w:rPr>
        <w:t xml:space="preserve"> Ang </w:t>
      </w:r>
      <w:proofErr w:type="spellStart"/>
      <w:r>
        <w:rPr>
          <w:b/>
          <w:bCs/>
        </w:rPr>
        <w:t>Desisyon</w:t>
      </w:r>
      <w:proofErr w:type="spellEnd"/>
      <w:r>
        <w:rPr>
          <w:b/>
          <w:bCs/>
        </w:rPr>
        <w:t xml:space="preserve"> </w:t>
      </w:r>
      <w:proofErr w:type="spellStart"/>
      <w:r>
        <w:rPr>
          <w:b/>
          <w:bCs/>
        </w:rPr>
        <w:t>Tungkol</w:t>
      </w:r>
      <w:proofErr w:type="spellEnd"/>
      <w:r>
        <w:rPr>
          <w:b/>
          <w:bCs/>
        </w:rPr>
        <w:t xml:space="preserve"> </w:t>
      </w:r>
      <w:r w:rsidRPr="00A1395D">
        <w:rPr>
          <w:b/>
          <w:bCs/>
        </w:rPr>
        <w:t xml:space="preserve">Sa </w:t>
      </w:r>
      <w:proofErr w:type="spellStart"/>
      <w:r w:rsidR="00453B7E">
        <w:rPr>
          <w:b/>
          <w:bCs/>
        </w:rPr>
        <w:t>Makatarungang</w:t>
      </w:r>
      <w:proofErr w:type="spellEnd"/>
      <w:r w:rsidR="00453B7E">
        <w:rPr>
          <w:b/>
          <w:bCs/>
        </w:rPr>
        <w:t xml:space="preserve"> </w:t>
      </w:r>
      <w:proofErr w:type="spellStart"/>
      <w:r w:rsidR="00453B7E">
        <w:rPr>
          <w:b/>
          <w:bCs/>
        </w:rPr>
        <w:t>Pagdinig</w:t>
      </w:r>
      <w:proofErr w:type="spellEnd"/>
      <w:r w:rsidRPr="00A1395D">
        <w:rPr>
          <w:b/>
          <w:bCs/>
        </w:rPr>
        <w:t xml:space="preserve"> ng Estado</w:t>
      </w:r>
      <w:r>
        <w:rPr>
          <w:b/>
          <w:bCs/>
        </w:rPr>
        <w:t>?</w:t>
      </w:r>
      <w:r w:rsidRPr="009273FC">
        <w:rPr>
          <w:b/>
          <w:bCs/>
        </w:rPr>
        <w:t xml:space="preserve"> </w:t>
      </w:r>
    </w:p>
    <w:p w14:paraId="5A004627" w14:textId="77777777" w:rsidR="006D4343" w:rsidRPr="009273FC" w:rsidRDefault="006D4343" w:rsidP="00A92CD7">
      <w:pPr>
        <w:pStyle w:val="BodyText"/>
        <w:spacing w:line="360" w:lineRule="auto"/>
        <w:contextualSpacing/>
        <w:rPr>
          <w:b/>
          <w:bCs/>
        </w:rPr>
      </w:pPr>
    </w:p>
    <w:p w14:paraId="361B725E" w14:textId="286B6740" w:rsidR="00A31823" w:rsidRPr="009273FC" w:rsidRDefault="00A1395D" w:rsidP="00A92CD7">
      <w:pPr>
        <w:pStyle w:val="BodyText"/>
        <w:spacing w:line="360" w:lineRule="auto"/>
        <w:contextualSpacing/>
      </w:pPr>
      <w:proofErr w:type="spellStart"/>
      <w:r>
        <w:t>Pagkatapos</w:t>
      </w:r>
      <w:proofErr w:type="spellEnd"/>
      <w:r>
        <w:t xml:space="preserve"> </w:t>
      </w:r>
      <w:proofErr w:type="spellStart"/>
      <w:r>
        <w:t>humiling</w:t>
      </w:r>
      <w:proofErr w:type="spellEnd"/>
      <w:r>
        <w:t xml:space="preserve"> ng </w:t>
      </w:r>
      <w:proofErr w:type="spellStart"/>
      <w:r w:rsidR="00453B7E">
        <w:t>Makatarungang</w:t>
      </w:r>
      <w:proofErr w:type="spellEnd"/>
      <w:r w:rsidR="00453B7E">
        <w:t xml:space="preserve"> </w:t>
      </w:r>
      <w:proofErr w:type="spellStart"/>
      <w:r w:rsidR="00453B7E">
        <w:t>Pagdinig</w:t>
      </w:r>
      <w:proofErr w:type="spellEnd"/>
      <w:r w:rsidRPr="0071067A">
        <w:t xml:space="preserve"> ng Estad</w:t>
      </w:r>
      <w:r>
        <w:t xml:space="preserve">o, </w:t>
      </w:r>
      <w:proofErr w:type="spellStart"/>
      <w:r>
        <w:t>maaaring</w:t>
      </w:r>
      <w:proofErr w:type="spellEnd"/>
      <w:r>
        <w:t xml:space="preserve"> </w:t>
      </w:r>
      <w:proofErr w:type="spellStart"/>
      <w:r>
        <w:t>umabot</w:t>
      </w:r>
      <w:proofErr w:type="spellEnd"/>
      <w:r>
        <w:t xml:space="preserve"> ng 90 na </w:t>
      </w:r>
      <w:proofErr w:type="spellStart"/>
      <w:r>
        <w:t>araw</w:t>
      </w:r>
      <w:proofErr w:type="spellEnd"/>
      <w:r>
        <w:t xml:space="preserve"> para </w:t>
      </w:r>
      <w:proofErr w:type="spellStart"/>
      <w:r>
        <w:t>desisyonan</w:t>
      </w:r>
      <w:proofErr w:type="spellEnd"/>
      <w:r>
        <w:t xml:space="preserve"> ang </w:t>
      </w:r>
      <w:proofErr w:type="spellStart"/>
      <w:r>
        <w:t>iyong</w:t>
      </w:r>
      <w:proofErr w:type="spellEnd"/>
      <w:r>
        <w:t xml:space="preserve"> </w:t>
      </w:r>
      <w:proofErr w:type="spellStart"/>
      <w:r>
        <w:t>kaso</w:t>
      </w:r>
      <w:proofErr w:type="spellEnd"/>
      <w:r>
        <w:t xml:space="preserve"> at </w:t>
      </w:r>
      <w:proofErr w:type="spellStart"/>
      <w:r>
        <w:t>padalhan</w:t>
      </w:r>
      <w:proofErr w:type="spellEnd"/>
      <w:r>
        <w:t xml:space="preserve"> ka ng </w:t>
      </w:r>
      <w:proofErr w:type="spellStart"/>
      <w:r>
        <w:t>kasagutan</w:t>
      </w:r>
      <w:proofErr w:type="spellEnd"/>
      <w:r>
        <w:t>.</w:t>
      </w:r>
    </w:p>
    <w:p w14:paraId="02734310" w14:textId="77777777" w:rsidR="00963EE4" w:rsidRPr="009273FC" w:rsidRDefault="00963EE4" w:rsidP="00A92CD7">
      <w:pPr>
        <w:pStyle w:val="BodyText"/>
        <w:spacing w:line="360" w:lineRule="auto"/>
        <w:contextualSpacing/>
      </w:pPr>
    </w:p>
    <w:p w14:paraId="3D0FD468" w14:textId="7A14FAFE" w:rsidR="00A31823" w:rsidRPr="009273FC" w:rsidRDefault="00A1395D" w:rsidP="00A92CD7">
      <w:pPr>
        <w:pStyle w:val="BodyText"/>
        <w:spacing w:line="360" w:lineRule="auto"/>
        <w:contextualSpacing/>
        <w:rPr>
          <w:b/>
          <w:bCs/>
          <w:strike/>
        </w:rPr>
      </w:pPr>
      <w:bookmarkStart w:id="57" w:name="_Hlk115356248"/>
      <w:proofErr w:type="spellStart"/>
      <w:r>
        <w:rPr>
          <w:b/>
          <w:bCs/>
        </w:rPr>
        <w:t>Maaari</w:t>
      </w:r>
      <w:proofErr w:type="spellEnd"/>
      <w:r>
        <w:rPr>
          <w:b/>
          <w:bCs/>
        </w:rPr>
        <w:t xml:space="preserve"> Bang </w:t>
      </w:r>
      <w:proofErr w:type="spellStart"/>
      <w:r>
        <w:rPr>
          <w:b/>
          <w:bCs/>
        </w:rPr>
        <w:t>Makakuha</w:t>
      </w:r>
      <w:proofErr w:type="spellEnd"/>
      <w:r>
        <w:rPr>
          <w:b/>
          <w:bCs/>
        </w:rPr>
        <w:t xml:space="preserve"> ng </w:t>
      </w:r>
      <w:proofErr w:type="spellStart"/>
      <w:r>
        <w:rPr>
          <w:b/>
          <w:bCs/>
        </w:rPr>
        <w:t>Mabilis</w:t>
      </w:r>
      <w:proofErr w:type="spellEnd"/>
      <w:r>
        <w:rPr>
          <w:b/>
          <w:bCs/>
        </w:rPr>
        <w:t xml:space="preserve"> Na </w:t>
      </w:r>
      <w:proofErr w:type="spellStart"/>
      <w:r w:rsidR="00453B7E">
        <w:rPr>
          <w:b/>
          <w:bCs/>
        </w:rPr>
        <w:t>Makatarungang</w:t>
      </w:r>
      <w:proofErr w:type="spellEnd"/>
      <w:r w:rsidR="00453B7E">
        <w:rPr>
          <w:b/>
          <w:bCs/>
        </w:rPr>
        <w:t xml:space="preserve"> </w:t>
      </w:r>
      <w:proofErr w:type="spellStart"/>
      <w:r w:rsidR="00453B7E">
        <w:rPr>
          <w:b/>
          <w:bCs/>
        </w:rPr>
        <w:t>Pagdinig</w:t>
      </w:r>
      <w:proofErr w:type="spellEnd"/>
      <w:r w:rsidRPr="00A1395D">
        <w:rPr>
          <w:b/>
          <w:bCs/>
        </w:rPr>
        <w:t xml:space="preserve"> ng Estado</w:t>
      </w:r>
      <w:r w:rsidR="300D3CD0" w:rsidRPr="009273FC">
        <w:rPr>
          <w:b/>
          <w:bCs/>
        </w:rPr>
        <w:t>?</w:t>
      </w:r>
    </w:p>
    <w:bookmarkEnd w:id="57"/>
    <w:p w14:paraId="55002938" w14:textId="0713BAB8" w:rsidR="006D4343" w:rsidRPr="00A1395D" w:rsidRDefault="00A1395D" w:rsidP="00A92CD7">
      <w:pPr>
        <w:pStyle w:val="BodyText"/>
        <w:spacing w:line="360" w:lineRule="auto"/>
        <w:contextualSpacing/>
      </w:pPr>
      <w:r>
        <w:t xml:space="preserve">Kung sa </w:t>
      </w:r>
      <w:proofErr w:type="spellStart"/>
      <w:r>
        <w:t>tingin</w:t>
      </w:r>
      <w:proofErr w:type="spellEnd"/>
      <w:r>
        <w:t xml:space="preserve"> </w:t>
      </w:r>
      <w:proofErr w:type="spellStart"/>
      <w:r>
        <w:t>mo</w:t>
      </w:r>
      <w:proofErr w:type="spellEnd"/>
      <w:r>
        <w:t xml:space="preserve"> na ang </w:t>
      </w:r>
      <w:proofErr w:type="spellStart"/>
      <w:r>
        <w:t>paghintay</w:t>
      </w:r>
      <w:proofErr w:type="spellEnd"/>
      <w:r>
        <w:t xml:space="preserve"> ng </w:t>
      </w:r>
      <w:proofErr w:type="spellStart"/>
      <w:r>
        <w:t>matagal</w:t>
      </w:r>
      <w:proofErr w:type="spellEnd"/>
      <w:r>
        <w:t xml:space="preserve"> ay </w:t>
      </w:r>
      <w:proofErr w:type="spellStart"/>
      <w:r>
        <w:t>makakasama</w:t>
      </w:r>
      <w:proofErr w:type="spellEnd"/>
      <w:r>
        <w:t xml:space="preserve"> sa </w:t>
      </w:r>
      <w:proofErr w:type="spellStart"/>
      <w:r>
        <w:t>iyong</w:t>
      </w:r>
      <w:proofErr w:type="spellEnd"/>
      <w:r>
        <w:t xml:space="preserve"> </w:t>
      </w:r>
      <w:proofErr w:type="spellStart"/>
      <w:r>
        <w:t>kalusugan</w:t>
      </w:r>
      <w:proofErr w:type="spellEnd"/>
      <w:r>
        <w:t xml:space="preserve">, </w:t>
      </w:r>
      <w:proofErr w:type="spellStart"/>
      <w:r>
        <w:t>maaari</w:t>
      </w:r>
      <w:proofErr w:type="spellEnd"/>
      <w:r>
        <w:t xml:space="preserve"> kang </w:t>
      </w:r>
      <w:proofErr w:type="spellStart"/>
      <w:r>
        <w:t>makakuha</w:t>
      </w:r>
      <w:proofErr w:type="spellEnd"/>
      <w:r>
        <w:t xml:space="preserve"> ng sago sa </w:t>
      </w:r>
      <w:proofErr w:type="spellStart"/>
      <w:r>
        <w:t>loob</w:t>
      </w:r>
      <w:proofErr w:type="spellEnd"/>
      <w:r>
        <w:t xml:space="preserve"> ng </w:t>
      </w:r>
      <w:proofErr w:type="spellStart"/>
      <w:r>
        <w:t>tatlong</w:t>
      </w:r>
      <w:proofErr w:type="spellEnd"/>
      <w:r>
        <w:t xml:space="preserve"> </w:t>
      </w:r>
      <w:proofErr w:type="spellStart"/>
      <w:r>
        <w:t>araw</w:t>
      </w:r>
      <w:proofErr w:type="spellEnd"/>
      <w:r>
        <w:t xml:space="preserve">. </w:t>
      </w:r>
      <w:proofErr w:type="spellStart"/>
      <w:r>
        <w:t>Ta</w:t>
      </w:r>
      <w:r w:rsidR="00453B7E">
        <w:t>ta</w:t>
      </w:r>
      <w:r>
        <w:t>nungin</w:t>
      </w:r>
      <w:proofErr w:type="spellEnd"/>
      <w:r>
        <w:t xml:space="preserve"> ang </w:t>
      </w:r>
      <w:proofErr w:type="spellStart"/>
      <w:r>
        <w:t>iyong</w:t>
      </w:r>
      <w:proofErr w:type="spellEnd"/>
      <w:r>
        <w:t xml:space="preserve"> general practi</w:t>
      </w:r>
      <w:r w:rsidR="00453B7E">
        <w:t>t</w:t>
      </w:r>
      <w:r>
        <w:t xml:space="preserve">ioner o </w:t>
      </w:r>
      <w:proofErr w:type="spellStart"/>
      <w:r>
        <w:t>propesyonal</w:t>
      </w:r>
      <w:proofErr w:type="spellEnd"/>
      <w:r>
        <w:t xml:space="preserve"> ng </w:t>
      </w:r>
      <w:proofErr w:type="spellStart"/>
      <w:r>
        <w:t>kalusugan</w:t>
      </w:r>
      <w:proofErr w:type="spellEnd"/>
      <w:r>
        <w:t xml:space="preserve"> ng </w:t>
      </w:r>
      <w:proofErr w:type="spellStart"/>
      <w:r>
        <w:t>kaisipan</w:t>
      </w:r>
      <w:proofErr w:type="spellEnd"/>
      <w:r>
        <w:t xml:space="preserve"> na </w:t>
      </w:r>
      <w:proofErr w:type="spellStart"/>
      <w:r>
        <w:t>gumawa</w:t>
      </w:r>
      <w:proofErr w:type="spellEnd"/>
      <w:r>
        <w:t xml:space="preserve"> ng sulat para s aiyo. </w:t>
      </w:r>
      <w:proofErr w:type="spellStart"/>
      <w:r>
        <w:lastRenderedPageBreak/>
        <w:t>Maaari</w:t>
      </w:r>
      <w:proofErr w:type="spellEnd"/>
      <w:r>
        <w:t xml:space="preserve"> din na </w:t>
      </w:r>
      <w:proofErr w:type="spellStart"/>
      <w:r>
        <w:t>ikaw</w:t>
      </w:r>
      <w:proofErr w:type="spellEnd"/>
      <w:r>
        <w:t xml:space="preserve"> ang </w:t>
      </w:r>
      <w:proofErr w:type="spellStart"/>
      <w:r>
        <w:t>sumulat</w:t>
      </w:r>
      <w:proofErr w:type="spellEnd"/>
      <w:r>
        <w:t xml:space="preserve"> </w:t>
      </w:r>
      <w:proofErr w:type="spellStart"/>
      <w:r>
        <w:t>mismo</w:t>
      </w:r>
      <w:proofErr w:type="spellEnd"/>
      <w:r>
        <w:t xml:space="preserve">. Dapat </w:t>
      </w:r>
      <w:proofErr w:type="spellStart"/>
      <w:r>
        <w:t>ipaliwanag</w:t>
      </w:r>
      <w:proofErr w:type="spellEnd"/>
      <w:r>
        <w:t xml:space="preserve"> ng sulat kung </w:t>
      </w:r>
      <w:proofErr w:type="spellStart"/>
      <w:r>
        <w:t>bakit</w:t>
      </w:r>
      <w:proofErr w:type="spellEnd"/>
      <w:r>
        <w:t xml:space="preserve"> ang </w:t>
      </w:r>
      <w:proofErr w:type="spellStart"/>
      <w:r>
        <w:t>paghintay</w:t>
      </w:r>
      <w:proofErr w:type="spellEnd"/>
      <w:r>
        <w:t xml:space="preserve"> ng 90 na </w:t>
      </w:r>
      <w:proofErr w:type="spellStart"/>
      <w:r>
        <w:t>araw</w:t>
      </w:r>
      <w:proofErr w:type="spellEnd"/>
      <w:r>
        <w:t xml:space="preserve"> para sa </w:t>
      </w:r>
      <w:proofErr w:type="spellStart"/>
      <w:r>
        <w:t>iyong</w:t>
      </w:r>
      <w:proofErr w:type="spellEnd"/>
      <w:r>
        <w:t xml:space="preserve"> </w:t>
      </w:r>
      <w:proofErr w:type="spellStart"/>
      <w:r>
        <w:t>kaso</w:t>
      </w:r>
      <w:proofErr w:type="spellEnd"/>
      <w:r>
        <w:t xml:space="preserve"> para </w:t>
      </w:r>
      <w:proofErr w:type="spellStart"/>
      <w:r>
        <w:t>pagpasyahan</w:t>
      </w:r>
      <w:proofErr w:type="spellEnd"/>
      <w:r>
        <w:t xml:space="preserve"> ay </w:t>
      </w:r>
      <w:proofErr w:type="spellStart"/>
      <w:r>
        <w:t>makakasama</w:t>
      </w:r>
      <w:proofErr w:type="spellEnd"/>
      <w:r>
        <w:t xml:space="preserve"> sa </w:t>
      </w:r>
      <w:proofErr w:type="spellStart"/>
      <w:r>
        <w:t>iyong</w:t>
      </w:r>
      <w:proofErr w:type="spellEnd"/>
      <w:r>
        <w:t xml:space="preserve"> </w:t>
      </w:r>
      <w:proofErr w:type="spellStart"/>
      <w:r>
        <w:t>buhay</w:t>
      </w:r>
      <w:proofErr w:type="spellEnd"/>
      <w:r>
        <w:t xml:space="preserve">, </w:t>
      </w:r>
      <w:proofErr w:type="spellStart"/>
      <w:r>
        <w:t>kalusugan</w:t>
      </w:r>
      <w:proofErr w:type="spellEnd"/>
      <w:r>
        <w:t xml:space="preserve">, o sa </w:t>
      </w:r>
      <w:proofErr w:type="spellStart"/>
      <w:r>
        <w:t>iyong</w:t>
      </w:r>
      <w:proofErr w:type="spellEnd"/>
      <w:r>
        <w:t xml:space="preserve"> </w:t>
      </w:r>
      <w:proofErr w:type="spellStart"/>
      <w:r>
        <w:t>kakayahan</w:t>
      </w:r>
      <w:proofErr w:type="spellEnd"/>
      <w:r>
        <w:t xml:space="preserve"> na </w:t>
      </w:r>
      <w:proofErr w:type="spellStart"/>
      <w:r>
        <w:t>makamit</w:t>
      </w:r>
      <w:proofErr w:type="spellEnd"/>
      <w:r>
        <w:t xml:space="preserve">, </w:t>
      </w:r>
      <w:proofErr w:type="spellStart"/>
      <w:r>
        <w:t>mapanatili</w:t>
      </w:r>
      <w:proofErr w:type="spellEnd"/>
      <w:r>
        <w:t xml:space="preserve">, o </w:t>
      </w:r>
      <w:proofErr w:type="spellStart"/>
      <w:r>
        <w:t>maibalik</w:t>
      </w:r>
      <w:proofErr w:type="spellEnd"/>
      <w:r>
        <w:t xml:space="preserve"> ang </w:t>
      </w:r>
      <w:proofErr w:type="spellStart"/>
      <w:r>
        <w:t>kalakasan</w:t>
      </w:r>
      <w:proofErr w:type="spellEnd"/>
      <w:r>
        <w:t xml:space="preserve"> sa </w:t>
      </w:r>
      <w:proofErr w:type="spellStart"/>
      <w:r>
        <w:t>pamumuhay</w:t>
      </w:r>
      <w:proofErr w:type="spellEnd"/>
      <w:r>
        <w:t xml:space="preserve">. </w:t>
      </w:r>
      <w:proofErr w:type="spellStart"/>
      <w:r>
        <w:t>Pagkatapos</w:t>
      </w:r>
      <w:proofErr w:type="spellEnd"/>
      <w:r>
        <w:t xml:space="preserve"> </w:t>
      </w:r>
      <w:proofErr w:type="spellStart"/>
      <w:r>
        <w:t>seguraduhin</w:t>
      </w:r>
      <w:proofErr w:type="spellEnd"/>
      <w:r>
        <w:t xml:space="preserve"> na </w:t>
      </w:r>
      <w:proofErr w:type="spellStart"/>
      <w:r>
        <w:t>humiling</w:t>
      </w:r>
      <w:proofErr w:type="spellEnd"/>
      <w:r>
        <w:t xml:space="preserve"> ng “</w:t>
      </w:r>
      <w:proofErr w:type="spellStart"/>
      <w:r>
        <w:t>pinabilis</w:t>
      </w:r>
      <w:proofErr w:type="spellEnd"/>
      <w:r>
        <w:t xml:space="preserve"> na </w:t>
      </w:r>
      <w:proofErr w:type="spellStart"/>
      <w:r>
        <w:t>pagdnig</w:t>
      </w:r>
      <w:proofErr w:type="spellEnd"/>
      <w:r>
        <w:t xml:space="preserve">” at </w:t>
      </w:r>
      <w:proofErr w:type="spellStart"/>
      <w:r>
        <w:t>magbigay</w:t>
      </w:r>
      <w:proofErr w:type="spellEnd"/>
      <w:r>
        <w:t xml:space="preserve"> ng sulat na may </w:t>
      </w:r>
      <w:proofErr w:type="spellStart"/>
      <w:r>
        <w:t>hiling</w:t>
      </w:r>
      <w:proofErr w:type="spellEnd"/>
      <w:r>
        <w:t xml:space="preserve"> sa </w:t>
      </w:r>
      <w:proofErr w:type="spellStart"/>
      <w:r>
        <w:t>pagdinig</w:t>
      </w:r>
      <w:proofErr w:type="spellEnd"/>
      <w:r>
        <w:t>.</w:t>
      </w:r>
    </w:p>
    <w:p w14:paraId="7CB3F252" w14:textId="77777777" w:rsidR="00A1395D" w:rsidRDefault="00A1395D">
      <w:pPr>
        <w:pStyle w:val="BodyText"/>
        <w:spacing w:line="360" w:lineRule="auto"/>
        <w:contextualSpacing/>
      </w:pPr>
    </w:p>
    <w:p w14:paraId="098D2452" w14:textId="19D6D85B" w:rsidR="00A1395D" w:rsidRDefault="435A14CD" w:rsidP="00A92CD7">
      <w:pPr>
        <w:pStyle w:val="BodyText"/>
        <w:spacing w:line="360" w:lineRule="auto"/>
        <w:contextualSpacing/>
      </w:pPr>
      <w:r w:rsidRPr="009273FC">
        <w:t xml:space="preserve">The Department of Social Services, State Hearings Division, </w:t>
      </w:r>
      <w:r w:rsidR="00A1395D">
        <w:t xml:space="preserve">ay </w:t>
      </w:r>
      <w:proofErr w:type="spellStart"/>
      <w:r w:rsidR="00A1395D">
        <w:t>pag-aaralan</w:t>
      </w:r>
      <w:proofErr w:type="spellEnd"/>
      <w:r w:rsidR="00A1395D">
        <w:t xml:space="preserve"> at </w:t>
      </w:r>
      <w:proofErr w:type="spellStart"/>
      <w:r w:rsidR="00A1395D">
        <w:t>magpapasya</w:t>
      </w:r>
      <w:proofErr w:type="spellEnd"/>
      <w:r w:rsidR="00A1395D">
        <w:t xml:space="preserve"> kung </w:t>
      </w:r>
      <w:proofErr w:type="spellStart"/>
      <w:r w:rsidR="00A1395D">
        <w:t>ito</w:t>
      </w:r>
      <w:proofErr w:type="spellEnd"/>
      <w:r w:rsidR="00A1395D">
        <w:t xml:space="preserve"> ay </w:t>
      </w:r>
      <w:proofErr w:type="spellStart"/>
      <w:r w:rsidR="00A1395D">
        <w:t>kwalipikado</w:t>
      </w:r>
      <w:proofErr w:type="spellEnd"/>
      <w:r w:rsidR="00A1395D">
        <w:t xml:space="preserve">. Kung ang </w:t>
      </w:r>
      <w:proofErr w:type="spellStart"/>
      <w:r w:rsidR="00A1395D">
        <w:t>pinadaling</w:t>
      </w:r>
      <w:proofErr w:type="spellEnd"/>
      <w:r w:rsidR="00A1395D">
        <w:t xml:space="preserve"> </w:t>
      </w:r>
      <w:proofErr w:type="spellStart"/>
      <w:r w:rsidR="00A1395D">
        <w:t>pagdinig</w:t>
      </w:r>
      <w:proofErr w:type="spellEnd"/>
      <w:r w:rsidR="00A1395D">
        <w:t xml:space="preserve"> ay </w:t>
      </w:r>
      <w:proofErr w:type="spellStart"/>
      <w:r w:rsidR="00A1395D">
        <w:t>inaprubahan</w:t>
      </w:r>
      <w:proofErr w:type="spellEnd"/>
      <w:r w:rsidR="00A1395D">
        <w:t xml:space="preserve">, </w:t>
      </w:r>
      <w:proofErr w:type="spellStart"/>
      <w:r w:rsidR="00A1395D">
        <w:t>gaganapin</w:t>
      </w:r>
      <w:proofErr w:type="spellEnd"/>
      <w:r w:rsidR="00A1395D">
        <w:t xml:space="preserve"> ang </w:t>
      </w:r>
      <w:proofErr w:type="spellStart"/>
      <w:r w:rsidR="00A1395D">
        <w:t>isang</w:t>
      </w:r>
      <w:proofErr w:type="spellEnd"/>
      <w:r w:rsidR="00A1395D">
        <w:t xml:space="preserve"> </w:t>
      </w:r>
      <w:proofErr w:type="spellStart"/>
      <w:r w:rsidR="00A1395D">
        <w:t>pagdinig</w:t>
      </w:r>
      <w:proofErr w:type="spellEnd"/>
      <w:r w:rsidR="00A1395D">
        <w:t xml:space="preserve">, at ang </w:t>
      </w:r>
      <w:proofErr w:type="spellStart"/>
      <w:r w:rsidR="00A1395D">
        <w:t>desisyon</w:t>
      </w:r>
      <w:proofErr w:type="spellEnd"/>
      <w:r w:rsidR="00A1395D">
        <w:t xml:space="preserve"> ng </w:t>
      </w:r>
      <w:proofErr w:type="spellStart"/>
      <w:r w:rsidR="00A1395D">
        <w:t>pagdinig</w:t>
      </w:r>
      <w:proofErr w:type="spellEnd"/>
      <w:r w:rsidR="00A1395D">
        <w:t xml:space="preserve"> ay </w:t>
      </w:r>
      <w:proofErr w:type="spellStart"/>
      <w:r w:rsidR="00A1395D">
        <w:t>ilalabas</w:t>
      </w:r>
      <w:proofErr w:type="spellEnd"/>
      <w:r w:rsidR="00A1395D">
        <w:t xml:space="preserve"> sa </w:t>
      </w:r>
      <w:proofErr w:type="spellStart"/>
      <w:r w:rsidR="00A1395D">
        <w:t>loob</w:t>
      </w:r>
      <w:proofErr w:type="spellEnd"/>
      <w:r w:rsidR="00A1395D">
        <w:t xml:space="preserve"> ng </w:t>
      </w:r>
      <w:proofErr w:type="spellStart"/>
      <w:r w:rsidR="00A1395D">
        <w:t>tatlong</w:t>
      </w:r>
      <w:proofErr w:type="spellEnd"/>
      <w:r w:rsidR="00A1395D">
        <w:t xml:space="preserve"> </w:t>
      </w:r>
      <w:proofErr w:type="spellStart"/>
      <w:r w:rsidR="00A1395D">
        <w:t>araw</w:t>
      </w:r>
      <w:proofErr w:type="spellEnd"/>
      <w:r w:rsidR="00A1395D">
        <w:t xml:space="preserve"> </w:t>
      </w:r>
      <w:proofErr w:type="spellStart"/>
      <w:r w:rsidR="00A1395D">
        <w:t>mula</w:t>
      </w:r>
      <w:proofErr w:type="spellEnd"/>
      <w:r w:rsidR="00A1395D">
        <w:t xml:space="preserve"> sa </w:t>
      </w:r>
      <w:proofErr w:type="spellStart"/>
      <w:r w:rsidR="00A1395D">
        <w:t>petsa</w:t>
      </w:r>
      <w:proofErr w:type="spellEnd"/>
      <w:r w:rsidR="00A1395D">
        <w:t xml:space="preserve"> ng </w:t>
      </w:r>
      <w:proofErr w:type="spellStart"/>
      <w:r w:rsidR="00A1395D">
        <w:t>pagkatanggap</w:t>
      </w:r>
      <w:proofErr w:type="spellEnd"/>
      <w:r w:rsidR="00A1395D">
        <w:t xml:space="preserve"> ng </w:t>
      </w:r>
      <w:proofErr w:type="spellStart"/>
      <w:r w:rsidR="00A1395D">
        <w:t>hiling</w:t>
      </w:r>
      <w:proofErr w:type="spellEnd"/>
      <w:r w:rsidR="00A1395D">
        <w:t xml:space="preserve"> ng </w:t>
      </w:r>
      <w:r w:rsidR="00A1395D" w:rsidRPr="009273FC">
        <w:t>State Hearings Division.</w:t>
      </w:r>
    </w:p>
    <w:p w14:paraId="387A2B3D" w14:textId="77777777" w:rsidR="00A1395D" w:rsidRDefault="00A1395D" w:rsidP="00A92CD7">
      <w:pPr>
        <w:pStyle w:val="BodyText"/>
        <w:spacing w:line="360" w:lineRule="auto"/>
        <w:contextualSpacing/>
      </w:pPr>
    </w:p>
    <w:p w14:paraId="465FC814" w14:textId="465859DF" w:rsidR="009B22FC" w:rsidRPr="00A1395D" w:rsidRDefault="00A1395D"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proofErr w:type="spellStart"/>
      <w:r w:rsidRPr="00A1395D">
        <w:rPr>
          <w:rFonts w:ascii="Arial" w:hAnsi="Arial" w:cs="Arial"/>
          <w:b/>
          <w:bCs/>
          <w:sz w:val="24"/>
          <w:szCs w:val="24"/>
        </w:rPr>
        <w:t>Kalusugan</w:t>
      </w:r>
      <w:proofErr w:type="spellEnd"/>
      <w:r w:rsidRPr="00A1395D">
        <w:rPr>
          <w:rFonts w:ascii="Arial" w:hAnsi="Arial" w:cs="Arial"/>
          <w:b/>
          <w:bCs/>
          <w:sz w:val="24"/>
          <w:szCs w:val="24"/>
        </w:rPr>
        <w:t xml:space="preserve"> Ng </w:t>
      </w:r>
      <w:proofErr w:type="spellStart"/>
      <w:r w:rsidRPr="00A1395D">
        <w:rPr>
          <w:rFonts w:ascii="Arial" w:hAnsi="Arial" w:cs="Arial"/>
          <w:b/>
          <w:bCs/>
          <w:sz w:val="24"/>
          <w:szCs w:val="24"/>
        </w:rPr>
        <w:t>Kaisipan</w:t>
      </w:r>
      <w:proofErr w:type="spellEnd"/>
    </w:p>
    <w:p w14:paraId="3C11DBD0" w14:textId="77777777" w:rsidR="006D4343" w:rsidRPr="00A1395D" w:rsidRDefault="006D4343" w:rsidP="00A92CD7">
      <w:pPr>
        <w:spacing w:after="0" w:line="360" w:lineRule="auto"/>
        <w:contextualSpacing/>
        <w:rPr>
          <w:rFonts w:ascii="Arial" w:hAnsi="Arial" w:cs="Arial"/>
          <w:sz w:val="24"/>
          <w:szCs w:val="24"/>
        </w:rPr>
      </w:pPr>
    </w:p>
    <w:p w14:paraId="4EF18405" w14:textId="6381378B" w:rsidR="00A1395D" w:rsidRPr="00A1395D" w:rsidRDefault="00A1395D" w:rsidP="00A92CD7">
      <w:pPr>
        <w:spacing w:after="0" w:line="360" w:lineRule="auto"/>
        <w:contextualSpacing/>
        <w:rPr>
          <w:rFonts w:ascii="Arial" w:hAnsi="Arial" w:cs="Arial"/>
          <w:sz w:val="24"/>
          <w:szCs w:val="24"/>
        </w:rPr>
      </w:pPr>
      <w:proofErr w:type="spellStart"/>
      <w:r w:rsidRPr="00A1395D">
        <w:rPr>
          <w:rFonts w:ascii="Arial" w:hAnsi="Arial" w:cs="Arial"/>
          <w:sz w:val="24"/>
          <w:szCs w:val="24"/>
        </w:rPr>
        <w:t>Ilagay</w:t>
      </w:r>
      <w:proofErr w:type="spellEnd"/>
      <w:r w:rsidRPr="00A1395D">
        <w:rPr>
          <w:rFonts w:ascii="Arial" w:hAnsi="Arial" w:cs="Arial"/>
          <w:sz w:val="24"/>
          <w:szCs w:val="24"/>
        </w:rPr>
        <w:t xml:space="preserve"> ang </w:t>
      </w:r>
      <w:proofErr w:type="spellStart"/>
      <w:r w:rsidRPr="00A1395D">
        <w:rPr>
          <w:rFonts w:ascii="Arial" w:hAnsi="Arial" w:cs="Arial"/>
          <w:sz w:val="24"/>
          <w:szCs w:val="24"/>
        </w:rPr>
        <w:t>partikolar</w:t>
      </w:r>
      <w:proofErr w:type="spellEnd"/>
      <w:r w:rsidRPr="00A1395D">
        <w:rPr>
          <w:rFonts w:ascii="Arial" w:hAnsi="Arial" w:cs="Arial"/>
          <w:sz w:val="24"/>
          <w:szCs w:val="24"/>
        </w:rPr>
        <w:t xml:space="preserve"> Na </w:t>
      </w:r>
      <w:proofErr w:type="spellStart"/>
      <w:r w:rsidRPr="00A1395D">
        <w:rPr>
          <w:rFonts w:ascii="Arial" w:hAnsi="Arial" w:cs="Arial"/>
          <w:sz w:val="24"/>
          <w:szCs w:val="24"/>
        </w:rPr>
        <w:t>Impormasyon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Kalusugan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Kaisipan</w:t>
      </w:r>
      <w:proofErr w:type="spellEnd"/>
      <w:r w:rsidRPr="00A1395D">
        <w:rPr>
          <w:rFonts w:ascii="Arial" w:hAnsi="Arial" w:cs="Arial"/>
          <w:sz w:val="24"/>
          <w:szCs w:val="24"/>
        </w:rPr>
        <w:t xml:space="preserve"> </w:t>
      </w:r>
      <w:proofErr w:type="spellStart"/>
      <w:r w:rsidRPr="00A1395D">
        <w:rPr>
          <w:rFonts w:ascii="Arial" w:hAnsi="Arial" w:cs="Arial"/>
          <w:sz w:val="24"/>
          <w:szCs w:val="24"/>
        </w:rPr>
        <w:t>dito</w:t>
      </w:r>
      <w:proofErr w:type="spellEnd"/>
      <w:r>
        <w:rPr>
          <w:rFonts w:ascii="Arial" w:hAnsi="Arial" w:cs="Arial"/>
          <w:sz w:val="24"/>
          <w:szCs w:val="24"/>
        </w:rPr>
        <w:t xml:space="preserve"> [Kung </w:t>
      </w:r>
      <w:proofErr w:type="spellStart"/>
      <w:r>
        <w:rPr>
          <w:rFonts w:ascii="Arial" w:hAnsi="Arial" w:cs="Arial"/>
          <w:sz w:val="24"/>
          <w:szCs w:val="24"/>
        </w:rPr>
        <w:t>mayroon</w:t>
      </w:r>
      <w:proofErr w:type="spellEnd"/>
      <w:r>
        <w:rPr>
          <w:rFonts w:ascii="Arial" w:hAnsi="Arial" w:cs="Arial"/>
          <w:sz w:val="24"/>
          <w:szCs w:val="24"/>
        </w:rPr>
        <w:t>].</w:t>
      </w:r>
    </w:p>
    <w:p w14:paraId="3AF80B29" w14:textId="77777777" w:rsidR="00A1395D" w:rsidRDefault="00A1395D" w:rsidP="00A92CD7">
      <w:pPr>
        <w:spacing w:after="0" w:line="360" w:lineRule="auto"/>
        <w:contextualSpacing/>
        <w:rPr>
          <w:rFonts w:ascii="Arial" w:hAnsi="Arial" w:cs="Arial"/>
          <w:sz w:val="24"/>
          <w:szCs w:val="24"/>
        </w:rPr>
      </w:pPr>
    </w:p>
    <w:p w14:paraId="17B18274" w14:textId="46B7C71C" w:rsidR="009B22FC" w:rsidRPr="009273FC" w:rsidRDefault="009B22FC" w:rsidP="00A92CD7">
      <w:pPr>
        <w:pStyle w:val="Heading1"/>
        <w:bidi w:val="0"/>
        <w:spacing w:after="0" w:line="360" w:lineRule="auto"/>
        <w:contextualSpacing/>
      </w:pPr>
      <w:r w:rsidRPr="009273FC">
        <w:br w:type="column"/>
      </w:r>
      <w:bookmarkStart w:id="58" w:name="_Toc109642504"/>
      <w:bookmarkStart w:id="59" w:name="_Toc137732075"/>
      <w:bookmarkStart w:id="60" w:name="_Toc120045786"/>
      <w:bookmarkStart w:id="61" w:name="_Toc150539917"/>
      <w:r w:rsidR="7110E614" w:rsidRPr="009273FC">
        <w:lastRenderedPageBreak/>
        <w:t>ADVANCE</w:t>
      </w:r>
      <w:r w:rsidR="7110E614" w:rsidRPr="009273FC">
        <w:rPr>
          <w:spacing w:val="-10"/>
        </w:rPr>
        <w:t xml:space="preserve"> </w:t>
      </w:r>
      <w:r w:rsidR="7110E614" w:rsidRPr="009273FC">
        <w:t>DIRECTIVE</w:t>
      </w:r>
      <w:bookmarkEnd w:id="58"/>
      <w:bookmarkEnd w:id="59"/>
      <w:bookmarkEnd w:id="60"/>
      <w:bookmarkEnd w:id="61"/>
    </w:p>
    <w:p w14:paraId="4D6FF6FF" w14:textId="77777777" w:rsidR="00E65995" w:rsidRPr="009273FC" w:rsidRDefault="00E65995" w:rsidP="00A92CD7">
      <w:pPr>
        <w:spacing w:after="0" w:line="360" w:lineRule="auto"/>
        <w:contextualSpacing/>
        <w:rPr>
          <w:rFonts w:ascii="Arial" w:hAnsi="Arial" w:cs="Arial"/>
          <w:b/>
          <w:bCs/>
          <w:sz w:val="24"/>
          <w:szCs w:val="24"/>
        </w:rPr>
      </w:pPr>
    </w:p>
    <w:p w14:paraId="135E6447" w14:textId="523E36BF" w:rsidR="009B22FC" w:rsidRPr="009273FC" w:rsidRDefault="00A1395D" w:rsidP="00A92CD7">
      <w:pPr>
        <w:spacing w:after="0" w:line="360" w:lineRule="auto"/>
        <w:contextualSpacing/>
        <w:rPr>
          <w:rFonts w:ascii="Arial" w:hAnsi="Arial" w:cs="Arial"/>
          <w:b/>
          <w:bCs/>
          <w:sz w:val="24"/>
          <w:szCs w:val="24"/>
        </w:rPr>
      </w:pPr>
      <w:r>
        <w:rPr>
          <w:rFonts w:ascii="Arial" w:hAnsi="Arial" w:cs="Arial"/>
          <w:b/>
          <w:bCs/>
          <w:sz w:val="24"/>
          <w:szCs w:val="24"/>
        </w:rPr>
        <w:t>Ano Ang</w:t>
      </w:r>
      <w:r w:rsidR="00E65995" w:rsidRPr="009273FC">
        <w:rPr>
          <w:rFonts w:ascii="Arial" w:hAnsi="Arial" w:cs="Arial"/>
          <w:b/>
          <w:bCs/>
          <w:sz w:val="24"/>
          <w:szCs w:val="24"/>
        </w:rPr>
        <w:t xml:space="preserve"> Advance Directive?</w:t>
      </w:r>
    </w:p>
    <w:p w14:paraId="647D6D9F" w14:textId="77777777" w:rsidR="006D4343" w:rsidRPr="009273FC" w:rsidRDefault="006D4343" w:rsidP="00A92CD7">
      <w:pPr>
        <w:spacing w:after="0" w:line="360" w:lineRule="auto"/>
        <w:contextualSpacing/>
        <w:rPr>
          <w:rFonts w:ascii="Arial" w:hAnsi="Arial" w:cs="Arial"/>
          <w:b/>
          <w:bCs/>
          <w:sz w:val="24"/>
          <w:szCs w:val="24"/>
        </w:rPr>
      </w:pPr>
    </w:p>
    <w:p w14:paraId="6B51838F" w14:textId="1F389798" w:rsidR="00A1395D" w:rsidRDefault="00A1395D" w:rsidP="00A92CD7">
      <w:pPr>
        <w:pStyle w:val="BodyText"/>
        <w:spacing w:line="360" w:lineRule="auto"/>
        <w:contextualSpacing/>
      </w:pPr>
      <w:proofErr w:type="spellStart"/>
      <w:r>
        <w:t>Mayroong</w:t>
      </w:r>
      <w:proofErr w:type="spellEnd"/>
      <w:r>
        <w:t xml:space="preserve"> kang </w:t>
      </w:r>
      <w:proofErr w:type="spellStart"/>
      <w:r>
        <w:t>karapatan</w:t>
      </w:r>
      <w:proofErr w:type="spellEnd"/>
      <w:r>
        <w:t xml:space="preserve"> sa </w:t>
      </w:r>
      <w:proofErr w:type="spellStart"/>
      <w:r>
        <w:t>isang</w:t>
      </w:r>
      <w:proofErr w:type="spellEnd"/>
      <w:r>
        <w:t xml:space="preserve"> advance directive. Ang advance directive ay </w:t>
      </w:r>
      <w:proofErr w:type="spellStart"/>
      <w:r>
        <w:t>isang</w:t>
      </w:r>
      <w:proofErr w:type="spellEnd"/>
      <w:r>
        <w:t xml:space="preserve"> </w:t>
      </w:r>
      <w:proofErr w:type="spellStart"/>
      <w:r>
        <w:t>nakasulat</w:t>
      </w:r>
      <w:proofErr w:type="spellEnd"/>
      <w:r>
        <w:t xml:space="preserve"> na </w:t>
      </w:r>
      <w:proofErr w:type="spellStart"/>
      <w:r>
        <w:t>instruksyon</w:t>
      </w:r>
      <w:proofErr w:type="spellEnd"/>
      <w:r>
        <w:t xml:space="preserve"> </w:t>
      </w:r>
      <w:proofErr w:type="spellStart"/>
      <w:r>
        <w:t>tungkol</w:t>
      </w:r>
      <w:proofErr w:type="spellEnd"/>
      <w:r>
        <w:t xml:space="preserve"> sa </w:t>
      </w:r>
      <w:proofErr w:type="spellStart"/>
      <w:r>
        <w:t>pangangalaga</w:t>
      </w:r>
      <w:proofErr w:type="spellEnd"/>
      <w:r>
        <w:t xml:space="preserve"> ng </w:t>
      </w:r>
      <w:proofErr w:type="spellStart"/>
      <w:r>
        <w:t>kalusugan</w:t>
      </w:r>
      <w:proofErr w:type="spellEnd"/>
      <w:r>
        <w:t xml:space="preserve"> na </w:t>
      </w:r>
      <w:proofErr w:type="spellStart"/>
      <w:r>
        <w:t>kinikilala</w:t>
      </w:r>
      <w:proofErr w:type="spellEnd"/>
      <w:r>
        <w:t xml:space="preserve"> ng batas ng California. Kasama </w:t>
      </w:r>
      <w:proofErr w:type="spellStart"/>
      <w:r>
        <w:t>dito</w:t>
      </w:r>
      <w:proofErr w:type="spellEnd"/>
      <w:r>
        <w:t xml:space="preserve"> ang </w:t>
      </w:r>
      <w:proofErr w:type="spellStart"/>
      <w:r>
        <w:t>impormasyon</w:t>
      </w:r>
      <w:proofErr w:type="spellEnd"/>
      <w:r>
        <w:t xml:space="preserve"> ng </w:t>
      </w:r>
      <w:proofErr w:type="spellStart"/>
      <w:r>
        <w:t>nga</w:t>
      </w:r>
      <w:proofErr w:type="spellEnd"/>
      <w:r>
        <w:t xml:space="preserve"> </w:t>
      </w:r>
      <w:proofErr w:type="spellStart"/>
      <w:r>
        <w:t>estado</w:t>
      </w:r>
      <w:proofErr w:type="spellEnd"/>
      <w:r>
        <w:t xml:space="preserve"> sa kung </w:t>
      </w:r>
      <w:proofErr w:type="spellStart"/>
      <w:r>
        <w:t>paano</w:t>
      </w:r>
      <w:proofErr w:type="spellEnd"/>
      <w:r>
        <w:t xml:space="preserve"> </w:t>
      </w:r>
      <w:proofErr w:type="spellStart"/>
      <w:r>
        <w:t>maibibigay</w:t>
      </w:r>
      <w:proofErr w:type="spellEnd"/>
      <w:r>
        <w:t xml:space="preserve"> ang </w:t>
      </w:r>
      <w:proofErr w:type="spellStart"/>
      <w:r>
        <w:t>pangangalaga</w:t>
      </w:r>
      <w:proofErr w:type="spellEnd"/>
      <w:r>
        <w:t xml:space="preserve"> o </w:t>
      </w:r>
      <w:proofErr w:type="spellStart"/>
      <w:r>
        <w:t>pinahahayag</w:t>
      </w:r>
      <w:proofErr w:type="spellEnd"/>
      <w:r>
        <w:t xml:space="preserve"> </w:t>
      </w:r>
      <w:proofErr w:type="spellStart"/>
      <w:r>
        <w:t>nito</w:t>
      </w:r>
      <w:proofErr w:type="spellEnd"/>
      <w:r>
        <w:t xml:space="preserve"> ang </w:t>
      </w:r>
      <w:proofErr w:type="spellStart"/>
      <w:r>
        <w:t>mga</w:t>
      </w:r>
      <w:proofErr w:type="spellEnd"/>
      <w:r>
        <w:t xml:space="preserve"> </w:t>
      </w:r>
      <w:proofErr w:type="spellStart"/>
      <w:r>
        <w:t>desisyon</w:t>
      </w:r>
      <w:proofErr w:type="spellEnd"/>
      <w:r>
        <w:t xml:space="preserve"> na </w:t>
      </w:r>
      <w:proofErr w:type="spellStart"/>
      <w:r>
        <w:t>nais</w:t>
      </w:r>
      <w:proofErr w:type="spellEnd"/>
      <w:r>
        <w:t xml:space="preserve"> </w:t>
      </w:r>
      <w:proofErr w:type="spellStart"/>
      <w:r>
        <w:t>mong</w:t>
      </w:r>
      <w:proofErr w:type="spellEnd"/>
      <w:r>
        <w:t xml:space="preserve"> </w:t>
      </w:r>
      <w:proofErr w:type="spellStart"/>
      <w:r>
        <w:t>maisagawa</w:t>
      </w:r>
      <w:proofErr w:type="spellEnd"/>
      <w:r>
        <w:t xml:space="preserve">, kung at kailan ka </w:t>
      </w:r>
      <w:proofErr w:type="spellStart"/>
      <w:r>
        <w:t>hindi</w:t>
      </w:r>
      <w:proofErr w:type="spellEnd"/>
      <w:r>
        <w:t xml:space="preserve"> na </w:t>
      </w:r>
      <w:proofErr w:type="spellStart"/>
      <w:r>
        <w:t>maaaring</w:t>
      </w:r>
      <w:proofErr w:type="spellEnd"/>
      <w:r>
        <w:t xml:space="preserve"> </w:t>
      </w:r>
      <w:proofErr w:type="spellStart"/>
      <w:r>
        <w:t>makapagsalita</w:t>
      </w:r>
      <w:proofErr w:type="spellEnd"/>
      <w:r>
        <w:t xml:space="preserve"> para sa </w:t>
      </w:r>
      <w:proofErr w:type="spellStart"/>
      <w:r>
        <w:t>iyong</w:t>
      </w:r>
      <w:proofErr w:type="spellEnd"/>
      <w:r>
        <w:t xml:space="preserve"> </w:t>
      </w:r>
      <w:proofErr w:type="spellStart"/>
      <w:r>
        <w:t>sarili</w:t>
      </w:r>
      <w:proofErr w:type="spellEnd"/>
      <w:r>
        <w:t xml:space="preserve">. Minsan </w:t>
      </w:r>
      <w:proofErr w:type="spellStart"/>
      <w:r>
        <w:t>maaari</w:t>
      </w:r>
      <w:proofErr w:type="spellEnd"/>
      <w:r>
        <w:t xml:space="preserve"> </w:t>
      </w:r>
      <w:proofErr w:type="spellStart"/>
      <w:r>
        <w:t>mong</w:t>
      </w:r>
      <w:proofErr w:type="spellEnd"/>
      <w:r>
        <w:t xml:space="preserve"> </w:t>
      </w:r>
      <w:proofErr w:type="spellStart"/>
      <w:r>
        <w:t>marinig</w:t>
      </w:r>
      <w:proofErr w:type="spellEnd"/>
      <w:r>
        <w:t xml:space="preserve"> ang advance directive na </w:t>
      </w:r>
      <w:proofErr w:type="spellStart"/>
      <w:r>
        <w:t>isinasalarawa</w:t>
      </w:r>
      <w:proofErr w:type="spellEnd"/>
      <w:r>
        <w:t xml:space="preserve"> </w:t>
      </w:r>
      <w:proofErr w:type="spellStart"/>
      <w:r>
        <w:t>biling</w:t>
      </w:r>
      <w:proofErr w:type="spellEnd"/>
      <w:r>
        <w:t xml:space="preserve"> testament </w:t>
      </w:r>
      <w:proofErr w:type="spellStart"/>
      <w:r>
        <w:t>buhay</w:t>
      </w:r>
      <w:proofErr w:type="spellEnd"/>
      <w:r>
        <w:t xml:space="preserve"> o </w:t>
      </w:r>
      <w:proofErr w:type="spellStart"/>
      <w:r>
        <w:t>pangnatagalan</w:t>
      </w:r>
      <w:proofErr w:type="spellEnd"/>
      <w:r>
        <w:t xml:space="preserve"> na power of attorney.</w:t>
      </w:r>
    </w:p>
    <w:p w14:paraId="32B81479" w14:textId="77777777" w:rsidR="008227EA" w:rsidRPr="009273FC" w:rsidRDefault="008227EA" w:rsidP="00A92CD7">
      <w:pPr>
        <w:pStyle w:val="BodyText"/>
        <w:spacing w:line="360" w:lineRule="auto"/>
        <w:contextualSpacing/>
      </w:pPr>
    </w:p>
    <w:p w14:paraId="3BDFE34B" w14:textId="3BE2C2B1" w:rsidR="00A1395D" w:rsidRDefault="00A1395D" w:rsidP="00A92CD7">
      <w:pPr>
        <w:pStyle w:val="BodyText"/>
        <w:spacing w:line="360" w:lineRule="auto"/>
        <w:contextualSpacing/>
      </w:pPr>
      <w:r>
        <w:t xml:space="preserve">Ayon sa </w:t>
      </w:r>
      <w:proofErr w:type="spellStart"/>
      <w:r>
        <w:t>depinisyon</w:t>
      </w:r>
      <w:proofErr w:type="spellEnd"/>
      <w:r>
        <w:t xml:space="preserve"> ng batas ng California, ang advanced directive ay </w:t>
      </w:r>
      <w:proofErr w:type="spellStart"/>
      <w:r>
        <w:t>isang</w:t>
      </w:r>
      <w:proofErr w:type="spellEnd"/>
      <w:r>
        <w:t xml:space="preserve"> </w:t>
      </w:r>
      <w:proofErr w:type="spellStart"/>
      <w:r>
        <w:t>nakasulat</w:t>
      </w:r>
      <w:proofErr w:type="spellEnd"/>
      <w:r>
        <w:t xml:space="preserve"> o </w:t>
      </w:r>
      <w:proofErr w:type="spellStart"/>
      <w:r>
        <w:t>pasalitang</w:t>
      </w:r>
      <w:proofErr w:type="spellEnd"/>
      <w:r>
        <w:t xml:space="preserve"> </w:t>
      </w:r>
      <w:proofErr w:type="spellStart"/>
      <w:r>
        <w:t>indibidwal</w:t>
      </w:r>
      <w:proofErr w:type="spellEnd"/>
      <w:r>
        <w:t xml:space="preserve"> na </w:t>
      </w:r>
      <w:proofErr w:type="spellStart"/>
      <w:r>
        <w:t>instruksyon</w:t>
      </w:r>
      <w:proofErr w:type="spellEnd"/>
      <w:r>
        <w:t xml:space="preserve"> ng </w:t>
      </w:r>
      <w:proofErr w:type="spellStart"/>
      <w:r>
        <w:t>pangangalaga</w:t>
      </w:r>
      <w:proofErr w:type="spellEnd"/>
      <w:r>
        <w:t xml:space="preserve"> ng </w:t>
      </w:r>
      <w:proofErr w:type="spellStart"/>
      <w:r>
        <w:t>kalusugan</w:t>
      </w:r>
      <w:proofErr w:type="spellEnd"/>
      <w:r>
        <w:t xml:space="preserve"> o </w:t>
      </w:r>
      <w:proofErr w:type="spellStart"/>
      <w:r>
        <w:t>isang</w:t>
      </w:r>
      <w:proofErr w:type="spellEnd"/>
      <w:r>
        <w:t xml:space="preserve"> power of attorney (</w:t>
      </w:r>
      <w:proofErr w:type="spellStart"/>
      <w:r>
        <w:t>isang</w:t>
      </w:r>
      <w:proofErr w:type="spellEnd"/>
      <w:r>
        <w:t xml:space="preserve"> </w:t>
      </w:r>
      <w:proofErr w:type="spellStart"/>
      <w:r>
        <w:t>nakasulat</w:t>
      </w:r>
      <w:proofErr w:type="spellEnd"/>
      <w:r>
        <w:t xml:space="preserve"> na </w:t>
      </w:r>
      <w:proofErr w:type="spellStart"/>
      <w:r>
        <w:t>dokumento</w:t>
      </w:r>
      <w:proofErr w:type="spellEnd"/>
      <w:r>
        <w:t xml:space="preserve"> na </w:t>
      </w:r>
      <w:proofErr w:type="spellStart"/>
      <w:r>
        <w:t>nagbibigay</w:t>
      </w:r>
      <w:proofErr w:type="spellEnd"/>
      <w:r>
        <w:t xml:space="preserve"> ng </w:t>
      </w:r>
      <w:proofErr w:type="spellStart"/>
      <w:r>
        <w:t>permiso</w:t>
      </w:r>
      <w:proofErr w:type="spellEnd"/>
      <w:r>
        <w:t xml:space="preserve"> sa </w:t>
      </w:r>
      <w:proofErr w:type="spellStart"/>
      <w:r>
        <w:t>isang</w:t>
      </w:r>
      <w:proofErr w:type="spellEnd"/>
      <w:r>
        <w:t xml:space="preserve"> </w:t>
      </w:r>
      <w:proofErr w:type="spellStart"/>
      <w:r>
        <w:t>tao</w:t>
      </w:r>
      <w:proofErr w:type="spellEnd"/>
      <w:r>
        <w:t xml:space="preserve"> na </w:t>
      </w:r>
      <w:proofErr w:type="spellStart"/>
      <w:r>
        <w:t>gumawa</w:t>
      </w:r>
      <w:proofErr w:type="spellEnd"/>
      <w:r>
        <w:t xml:space="preserve"> ng </w:t>
      </w:r>
      <w:proofErr w:type="spellStart"/>
      <w:r>
        <w:t>desisyon</w:t>
      </w:r>
      <w:proofErr w:type="spellEnd"/>
      <w:r>
        <w:t xml:space="preserve"> para sa </w:t>
      </w:r>
      <w:proofErr w:type="spellStart"/>
      <w:r>
        <w:t>iyo</w:t>
      </w:r>
      <w:proofErr w:type="spellEnd"/>
      <w:r>
        <w:t xml:space="preserve">). Lahat ng </w:t>
      </w:r>
      <w:proofErr w:type="spellStart"/>
      <w:r>
        <w:t>mga</w:t>
      </w:r>
      <w:proofErr w:type="spellEnd"/>
      <w:r>
        <w:t xml:space="preserve"> plano ng </w:t>
      </w:r>
      <w:proofErr w:type="spellStart"/>
      <w:r>
        <w:t>kalusugan</w:t>
      </w:r>
      <w:proofErr w:type="spellEnd"/>
      <w:r>
        <w:t xml:space="preserve"> ng </w:t>
      </w:r>
      <w:proofErr w:type="spellStart"/>
      <w:r>
        <w:t>kaisipan</w:t>
      </w:r>
      <w:proofErr w:type="spellEnd"/>
      <w:r>
        <w:t xml:space="preserve"> ay </w:t>
      </w:r>
      <w:proofErr w:type="spellStart"/>
      <w:r>
        <w:t>kinakailangan</w:t>
      </w:r>
      <w:proofErr w:type="spellEnd"/>
      <w:r>
        <w:t xml:space="preserve"> na </w:t>
      </w:r>
      <w:proofErr w:type="spellStart"/>
      <w:r>
        <w:t>magbigay</w:t>
      </w:r>
      <w:proofErr w:type="spellEnd"/>
      <w:r>
        <w:t xml:space="preserve"> ng </w:t>
      </w:r>
      <w:proofErr w:type="spellStart"/>
      <w:r>
        <w:t>nakasulat</w:t>
      </w:r>
      <w:proofErr w:type="spellEnd"/>
      <w:r>
        <w:t xml:space="preserve"> na </w:t>
      </w:r>
      <w:proofErr w:type="spellStart"/>
      <w:r>
        <w:t>impormasyon</w:t>
      </w:r>
      <w:proofErr w:type="spellEnd"/>
      <w:r>
        <w:t xml:space="preserve"> sa </w:t>
      </w:r>
      <w:proofErr w:type="spellStart"/>
      <w:r>
        <w:t>mga</w:t>
      </w:r>
      <w:proofErr w:type="spellEnd"/>
      <w:r>
        <w:t xml:space="preserve"> </w:t>
      </w:r>
      <w:proofErr w:type="spellStart"/>
      <w:r>
        <w:t>patakaran</w:t>
      </w:r>
      <w:proofErr w:type="spellEnd"/>
      <w:r>
        <w:t xml:space="preserve"> ng advance directive ng plano ng </w:t>
      </w:r>
      <w:proofErr w:type="spellStart"/>
      <w:r>
        <w:t>kalusugan</w:t>
      </w:r>
      <w:proofErr w:type="spellEnd"/>
      <w:r>
        <w:t xml:space="preserve"> ng </w:t>
      </w:r>
      <w:proofErr w:type="spellStart"/>
      <w:r>
        <w:t>kaisipan</w:t>
      </w:r>
      <w:proofErr w:type="spellEnd"/>
      <w:r>
        <w:t xml:space="preserve"> at ang </w:t>
      </w:r>
      <w:proofErr w:type="spellStart"/>
      <w:r w:rsidR="00453B7E">
        <w:t>paliwanag</w:t>
      </w:r>
      <w:proofErr w:type="spellEnd"/>
      <w:r>
        <w:t xml:space="preserve"> ng batas ng </w:t>
      </w:r>
      <w:proofErr w:type="spellStart"/>
      <w:r>
        <w:t>estado</w:t>
      </w:r>
      <w:proofErr w:type="spellEnd"/>
      <w:r>
        <w:t xml:space="preserve">, kung </w:t>
      </w:r>
      <w:proofErr w:type="spellStart"/>
      <w:r>
        <w:t>itanong</w:t>
      </w:r>
      <w:proofErr w:type="spellEnd"/>
      <w:r>
        <w:t xml:space="preserve"> ang </w:t>
      </w:r>
      <w:proofErr w:type="spellStart"/>
      <w:r>
        <w:t>impormasyon</w:t>
      </w:r>
      <w:proofErr w:type="spellEnd"/>
      <w:r>
        <w:t xml:space="preserve">. Kung </w:t>
      </w:r>
      <w:proofErr w:type="spellStart"/>
      <w:r>
        <w:t>nais</w:t>
      </w:r>
      <w:proofErr w:type="spellEnd"/>
      <w:r>
        <w:t xml:space="preserve"> </w:t>
      </w:r>
      <w:proofErr w:type="spellStart"/>
      <w:r>
        <w:t>mong</w:t>
      </w:r>
      <w:proofErr w:type="spellEnd"/>
      <w:r>
        <w:t xml:space="preserve"> </w:t>
      </w:r>
      <w:proofErr w:type="spellStart"/>
      <w:r>
        <w:t>humiling</w:t>
      </w:r>
      <w:proofErr w:type="spellEnd"/>
      <w:r>
        <w:t xml:space="preserve"> ng </w:t>
      </w:r>
      <w:proofErr w:type="spellStart"/>
      <w:r>
        <w:t>impormasyon</w:t>
      </w:r>
      <w:proofErr w:type="spellEnd"/>
      <w:r>
        <w:t xml:space="preserve">, </w:t>
      </w:r>
      <w:proofErr w:type="spellStart"/>
      <w:r>
        <w:t>dapat</w:t>
      </w:r>
      <w:proofErr w:type="spellEnd"/>
      <w:r>
        <w:t xml:space="preserve"> </w:t>
      </w:r>
      <w:proofErr w:type="spellStart"/>
      <w:r>
        <w:t>tumawag</w:t>
      </w:r>
      <w:proofErr w:type="spellEnd"/>
      <w:r>
        <w:t xml:space="preserve"> sa </w:t>
      </w:r>
      <w:proofErr w:type="spellStart"/>
      <w:r>
        <w:t>iyong</w:t>
      </w:r>
      <w:proofErr w:type="spellEnd"/>
      <w:r>
        <w:t xml:space="preserve"> plano ng </w:t>
      </w:r>
      <w:proofErr w:type="spellStart"/>
      <w:r>
        <w:t>kalusugan</w:t>
      </w:r>
      <w:proofErr w:type="spellEnd"/>
      <w:r>
        <w:t xml:space="preserve"> ng </w:t>
      </w:r>
      <w:proofErr w:type="spellStart"/>
      <w:r>
        <w:t>kaisipan</w:t>
      </w:r>
      <w:proofErr w:type="spellEnd"/>
      <w:r>
        <w:t xml:space="preserve"> para sa </w:t>
      </w:r>
      <w:proofErr w:type="spellStart"/>
      <w:r>
        <w:t>mga</w:t>
      </w:r>
      <w:proofErr w:type="spellEnd"/>
      <w:r>
        <w:t xml:space="preserve"> </w:t>
      </w:r>
      <w:proofErr w:type="spellStart"/>
      <w:r>
        <w:t>impormasyon</w:t>
      </w:r>
      <w:proofErr w:type="spellEnd"/>
      <w:r>
        <w:t>.</w:t>
      </w:r>
    </w:p>
    <w:p w14:paraId="34A6BF06" w14:textId="77777777" w:rsidR="008227EA" w:rsidRPr="009273FC" w:rsidRDefault="008227EA" w:rsidP="00A92CD7">
      <w:pPr>
        <w:pStyle w:val="BodyText"/>
        <w:spacing w:line="360" w:lineRule="auto"/>
        <w:contextualSpacing/>
      </w:pPr>
    </w:p>
    <w:p w14:paraId="15FC912F" w14:textId="0553CE28" w:rsidR="00A1395D" w:rsidRDefault="00A1395D" w:rsidP="00A1395D">
      <w:pPr>
        <w:pStyle w:val="BodyText"/>
        <w:spacing w:line="360" w:lineRule="auto"/>
        <w:contextualSpacing/>
      </w:pPr>
      <w:proofErr w:type="spellStart"/>
      <w:r>
        <w:t>Dinesenyo</w:t>
      </w:r>
      <w:proofErr w:type="spellEnd"/>
      <w:r>
        <w:t xml:space="preserve"> ang advance directive para </w:t>
      </w:r>
      <w:proofErr w:type="spellStart"/>
      <w:r>
        <w:t>mahayaan</w:t>
      </w:r>
      <w:proofErr w:type="spellEnd"/>
      <w:r>
        <w:t xml:space="preserve"> ang </w:t>
      </w:r>
      <w:proofErr w:type="spellStart"/>
      <w:r>
        <w:t>mga</w:t>
      </w:r>
      <w:proofErr w:type="spellEnd"/>
      <w:r>
        <w:t xml:space="preserve"> </w:t>
      </w:r>
      <w:proofErr w:type="spellStart"/>
      <w:r>
        <w:t>tao</w:t>
      </w:r>
      <w:proofErr w:type="spellEnd"/>
      <w:r>
        <w:t xml:space="preserve"> na </w:t>
      </w:r>
      <w:proofErr w:type="spellStart"/>
      <w:r>
        <w:t>magkaroon</w:t>
      </w:r>
      <w:proofErr w:type="spellEnd"/>
      <w:r>
        <w:t xml:space="preserve"> ng </w:t>
      </w:r>
      <w:proofErr w:type="spellStart"/>
      <w:r>
        <w:t>kontrol</w:t>
      </w:r>
      <w:proofErr w:type="spellEnd"/>
      <w:r>
        <w:t xml:space="preserve"> sa </w:t>
      </w:r>
      <w:proofErr w:type="spellStart"/>
      <w:r>
        <w:t>kanilang</w:t>
      </w:r>
      <w:proofErr w:type="spellEnd"/>
      <w:r>
        <w:t xml:space="preserve"> </w:t>
      </w:r>
      <w:proofErr w:type="spellStart"/>
      <w:r>
        <w:t>paggamot</w:t>
      </w:r>
      <w:proofErr w:type="spellEnd"/>
      <w:r>
        <w:t xml:space="preserve">, </w:t>
      </w:r>
      <w:proofErr w:type="spellStart"/>
      <w:r>
        <w:t>lalo</w:t>
      </w:r>
      <w:proofErr w:type="spellEnd"/>
      <w:r>
        <w:t xml:space="preserve"> kung </w:t>
      </w:r>
      <w:proofErr w:type="spellStart"/>
      <w:r>
        <w:t>hindi</w:t>
      </w:r>
      <w:proofErr w:type="spellEnd"/>
      <w:r>
        <w:t xml:space="preserve"> na </w:t>
      </w:r>
      <w:proofErr w:type="spellStart"/>
      <w:r>
        <w:t>nila</w:t>
      </w:r>
      <w:proofErr w:type="spellEnd"/>
      <w:r>
        <w:t xml:space="preserve"> </w:t>
      </w:r>
      <w:proofErr w:type="spellStart"/>
      <w:r>
        <w:t>kayang</w:t>
      </w:r>
      <w:proofErr w:type="spellEnd"/>
      <w:r>
        <w:t xml:space="preserve"> </w:t>
      </w:r>
      <w:proofErr w:type="spellStart"/>
      <w:r>
        <w:t>makapagbigay</w:t>
      </w:r>
      <w:proofErr w:type="spellEnd"/>
      <w:r>
        <w:t xml:space="preserve"> ng </w:t>
      </w:r>
      <w:proofErr w:type="spellStart"/>
      <w:r>
        <w:t>instruksyon</w:t>
      </w:r>
      <w:proofErr w:type="spellEnd"/>
      <w:r>
        <w:t xml:space="preserve"> </w:t>
      </w:r>
      <w:proofErr w:type="spellStart"/>
      <w:r>
        <w:t>tungkol</w:t>
      </w:r>
      <w:proofErr w:type="spellEnd"/>
      <w:r>
        <w:t xml:space="preserve"> sa </w:t>
      </w:r>
      <w:proofErr w:type="spellStart"/>
      <w:r>
        <w:t>kanilan</w:t>
      </w:r>
      <w:r w:rsidR="00453B7E">
        <w:t>g</w:t>
      </w:r>
      <w:proofErr w:type="spellEnd"/>
      <w:r>
        <w:t xml:space="preserve"> </w:t>
      </w:r>
      <w:proofErr w:type="spellStart"/>
      <w:r>
        <w:t>pangangalaga</w:t>
      </w:r>
      <w:proofErr w:type="spellEnd"/>
      <w:r>
        <w:t xml:space="preserve">. Ito ay </w:t>
      </w:r>
      <w:proofErr w:type="spellStart"/>
      <w:r>
        <w:t>isang</w:t>
      </w:r>
      <w:proofErr w:type="spellEnd"/>
      <w:r>
        <w:t xml:space="preserve"> legal na </w:t>
      </w:r>
      <w:proofErr w:type="spellStart"/>
      <w:r>
        <w:t>dokumento</w:t>
      </w:r>
      <w:proofErr w:type="spellEnd"/>
      <w:r>
        <w:t xml:space="preserve"> na </w:t>
      </w:r>
      <w:proofErr w:type="spellStart"/>
      <w:r>
        <w:t>nagpapahintulot</w:t>
      </w:r>
      <w:proofErr w:type="spellEnd"/>
      <w:r>
        <w:t xml:space="preserve"> sa </w:t>
      </w:r>
      <w:proofErr w:type="spellStart"/>
      <w:r>
        <w:t>mga</w:t>
      </w:r>
      <w:proofErr w:type="spellEnd"/>
      <w:r>
        <w:t xml:space="preserve"> </w:t>
      </w:r>
      <w:proofErr w:type="spellStart"/>
      <w:r>
        <w:t>tao</w:t>
      </w:r>
      <w:proofErr w:type="spellEnd"/>
      <w:r>
        <w:t xml:space="preserve"> na </w:t>
      </w:r>
      <w:proofErr w:type="spellStart"/>
      <w:r>
        <w:t>sabihin</w:t>
      </w:r>
      <w:proofErr w:type="spellEnd"/>
      <w:r>
        <w:t xml:space="preserve"> ng </w:t>
      </w:r>
      <w:proofErr w:type="spellStart"/>
      <w:r>
        <w:t>maaga</w:t>
      </w:r>
      <w:proofErr w:type="spellEnd"/>
      <w:r>
        <w:t xml:space="preserve"> sa </w:t>
      </w:r>
      <w:proofErr w:type="spellStart"/>
      <w:r>
        <w:t>kanilang</w:t>
      </w:r>
      <w:proofErr w:type="spellEnd"/>
      <w:r>
        <w:t xml:space="preserve"> </w:t>
      </w:r>
      <w:proofErr w:type="spellStart"/>
      <w:r>
        <w:t>mga</w:t>
      </w:r>
      <w:proofErr w:type="spellEnd"/>
      <w:r>
        <w:t xml:space="preserve"> </w:t>
      </w:r>
      <w:proofErr w:type="spellStart"/>
      <w:r>
        <w:t>hiling</w:t>
      </w:r>
      <w:proofErr w:type="spellEnd"/>
      <w:r>
        <w:t xml:space="preserve"> kung </w:t>
      </w:r>
      <w:proofErr w:type="spellStart"/>
      <w:r>
        <w:t>sakasakaling</w:t>
      </w:r>
      <w:proofErr w:type="spellEnd"/>
      <w:r>
        <w:t xml:space="preserve"> </w:t>
      </w:r>
      <w:proofErr w:type="spellStart"/>
      <w:r>
        <w:t>hindi</w:t>
      </w:r>
      <w:proofErr w:type="spellEnd"/>
      <w:r>
        <w:t xml:space="preserve"> na </w:t>
      </w:r>
      <w:proofErr w:type="spellStart"/>
      <w:r>
        <w:t>sila</w:t>
      </w:r>
      <w:proofErr w:type="spellEnd"/>
      <w:r>
        <w:t xml:space="preserve"> </w:t>
      </w:r>
      <w:proofErr w:type="spellStart"/>
      <w:r>
        <w:t>makagawa</w:t>
      </w:r>
      <w:proofErr w:type="spellEnd"/>
      <w:r>
        <w:t xml:space="preserve"> ng </w:t>
      </w:r>
      <w:proofErr w:type="spellStart"/>
      <w:r>
        <w:t>mga</w:t>
      </w:r>
      <w:proofErr w:type="spellEnd"/>
      <w:r>
        <w:t xml:space="preserve"> </w:t>
      </w:r>
      <w:proofErr w:type="spellStart"/>
      <w:r>
        <w:t>desisyon</w:t>
      </w:r>
      <w:proofErr w:type="spellEnd"/>
      <w:r>
        <w:t xml:space="preserve"> sa </w:t>
      </w:r>
      <w:proofErr w:type="spellStart"/>
      <w:r>
        <w:t>kanilng</w:t>
      </w:r>
      <w:proofErr w:type="spellEnd"/>
      <w:r>
        <w:t xml:space="preserve"> </w:t>
      </w:r>
      <w:proofErr w:type="spellStart"/>
      <w:r>
        <w:t>pangangalaga</w:t>
      </w:r>
      <w:proofErr w:type="spellEnd"/>
      <w:r>
        <w:t xml:space="preserve"> ng </w:t>
      </w:r>
      <w:proofErr w:type="spellStart"/>
      <w:r>
        <w:t>kalusugan</w:t>
      </w:r>
      <w:proofErr w:type="spellEnd"/>
      <w:r>
        <w:t xml:space="preserve">. </w:t>
      </w:r>
      <w:proofErr w:type="spellStart"/>
      <w:r>
        <w:t>Maaaring</w:t>
      </w:r>
      <w:proofErr w:type="spellEnd"/>
      <w:r>
        <w:t xml:space="preserve"> </w:t>
      </w:r>
      <w:proofErr w:type="spellStart"/>
      <w:r>
        <w:t>kasama</w:t>
      </w:r>
      <w:proofErr w:type="spellEnd"/>
      <w:r>
        <w:t xml:space="preserve"> </w:t>
      </w:r>
      <w:proofErr w:type="spellStart"/>
      <w:r>
        <w:t>dito</w:t>
      </w:r>
      <w:proofErr w:type="spellEnd"/>
      <w:r>
        <w:t xml:space="preserve"> ang </w:t>
      </w:r>
      <w:proofErr w:type="spellStart"/>
      <w:r>
        <w:t>mga</w:t>
      </w:r>
      <w:proofErr w:type="spellEnd"/>
      <w:r>
        <w:t xml:space="preserve"> </w:t>
      </w:r>
      <w:proofErr w:type="spellStart"/>
      <w:r>
        <w:t>karapatan</w:t>
      </w:r>
      <w:proofErr w:type="spellEnd"/>
      <w:r>
        <w:t xml:space="preserve"> ng </w:t>
      </w:r>
      <w:proofErr w:type="spellStart"/>
      <w:r>
        <w:t>pagtanggap</w:t>
      </w:r>
      <w:proofErr w:type="spellEnd"/>
      <w:r>
        <w:t xml:space="preserve"> o </w:t>
      </w:r>
      <w:proofErr w:type="spellStart"/>
      <w:r>
        <w:t>pagtanggi</w:t>
      </w:r>
      <w:proofErr w:type="spellEnd"/>
      <w:r>
        <w:t xml:space="preserve"> ng </w:t>
      </w:r>
      <w:proofErr w:type="spellStart"/>
      <w:r>
        <w:t>paggamot</w:t>
      </w:r>
      <w:proofErr w:type="spellEnd"/>
      <w:r>
        <w:t xml:space="preserve">, </w:t>
      </w:r>
      <w:proofErr w:type="spellStart"/>
      <w:r>
        <w:t>operasyon</w:t>
      </w:r>
      <w:proofErr w:type="spellEnd"/>
      <w:r>
        <w:t xml:space="preserve">, o </w:t>
      </w:r>
      <w:proofErr w:type="spellStart"/>
      <w:r>
        <w:t>iba</w:t>
      </w:r>
      <w:proofErr w:type="spellEnd"/>
      <w:r>
        <w:t xml:space="preserve"> pang </w:t>
      </w:r>
      <w:proofErr w:type="spellStart"/>
      <w:r>
        <w:t>mga</w:t>
      </w:r>
      <w:proofErr w:type="spellEnd"/>
      <w:r>
        <w:t xml:space="preserve"> </w:t>
      </w:r>
      <w:proofErr w:type="spellStart"/>
      <w:r>
        <w:t>pagpililiang</w:t>
      </w:r>
      <w:proofErr w:type="spellEnd"/>
      <w:r>
        <w:t xml:space="preserve"> </w:t>
      </w:r>
      <w:proofErr w:type="spellStart"/>
      <w:r>
        <w:t>mga</w:t>
      </w:r>
      <w:proofErr w:type="spellEnd"/>
      <w:r>
        <w:t xml:space="preserve"> </w:t>
      </w:r>
      <w:proofErr w:type="spellStart"/>
      <w:r>
        <w:t>pangangalaga</w:t>
      </w:r>
      <w:proofErr w:type="spellEnd"/>
      <w:r>
        <w:t xml:space="preserve"> ng </w:t>
      </w:r>
      <w:proofErr w:type="spellStart"/>
      <w:r>
        <w:t>kalusugan</w:t>
      </w:r>
      <w:proofErr w:type="spellEnd"/>
      <w:r>
        <w:t xml:space="preserve">. Sa California ang advance directive ay may </w:t>
      </w:r>
      <w:proofErr w:type="spellStart"/>
      <w:r>
        <w:t>dalawang</w:t>
      </w:r>
      <w:proofErr w:type="spellEnd"/>
      <w:r>
        <w:t xml:space="preserve"> </w:t>
      </w:r>
      <w:proofErr w:type="spellStart"/>
      <w:r>
        <w:t>bahagi</w:t>
      </w:r>
      <w:proofErr w:type="spellEnd"/>
      <w:r>
        <w:t>:</w:t>
      </w:r>
    </w:p>
    <w:p w14:paraId="4E93CE92" w14:textId="77777777" w:rsidR="00A1395D" w:rsidRPr="009273FC" w:rsidRDefault="00A1395D" w:rsidP="00A1395D">
      <w:pPr>
        <w:pStyle w:val="BodyText"/>
        <w:spacing w:line="360" w:lineRule="auto"/>
        <w:contextualSpacing/>
      </w:pPr>
    </w:p>
    <w:p w14:paraId="1FE16C8D" w14:textId="4BF75027" w:rsidR="00A1395D" w:rsidRDefault="00A1395D" w:rsidP="003F49FA">
      <w:pPr>
        <w:pStyle w:val="BodyText"/>
        <w:numPr>
          <w:ilvl w:val="0"/>
          <w:numId w:val="24"/>
        </w:numPr>
        <w:spacing w:line="360" w:lineRule="auto"/>
        <w:contextualSpacing/>
      </w:pPr>
      <w:r>
        <w:lastRenderedPageBreak/>
        <w:t xml:space="preserve">Ang </w:t>
      </w:r>
      <w:proofErr w:type="spellStart"/>
      <w:r>
        <w:t>iyong</w:t>
      </w:r>
      <w:proofErr w:type="spellEnd"/>
      <w:r>
        <w:t xml:space="preserve"> appointment ng </w:t>
      </w:r>
      <w:proofErr w:type="spellStart"/>
      <w:r>
        <w:t>isang</w:t>
      </w:r>
      <w:proofErr w:type="spellEnd"/>
      <w:r>
        <w:t xml:space="preserve"> </w:t>
      </w:r>
      <w:proofErr w:type="spellStart"/>
      <w:r>
        <w:t>ahente</w:t>
      </w:r>
      <w:proofErr w:type="spellEnd"/>
      <w:r>
        <w:t xml:space="preserve"> (</w:t>
      </w:r>
      <w:proofErr w:type="spellStart"/>
      <w:r>
        <w:t>isang</w:t>
      </w:r>
      <w:proofErr w:type="spellEnd"/>
      <w:r>
        <w:t xml:space="preserve"> </w:t>
      </w:r>
      <w:proofErr w:type="spellStart"/>
      <w:r>
        <w:t>tao</w:t>
      </w:r>
      <w:proofErr w:type="spellEnd"/>
      <w:r>
        <w:t xml:space="preserve">) na </w:t>
      </w:r>
      <w:proofErr w:type="spellStart"/>
      <w:r>
        <w:t>gagawa</w:t>
      </w:r>
      <w:proofErr w:type="spellEnd"/>
      <w:r>
        <w:t xml:space="preserve"> ng </w:t>
      </w:r>
      <w:proofErr w:type="spellStart"/>
      <w:r>
        <w:t>desisyon</w:t>
      </w:r>
      <w:proofErr w:type="spellEnd"/>
      <w:r>
        <w:t xml:space="preserve"> </w:t>
      </w:r>
      <w:proofErr w:type="spellStart"/>
      <w:r>
        <w:t>tungkol</w:t>
      </w:r>
      <w:proofErr w:type="spellEnd"/>
      <w:r>
        <w:t xml:space="preserve"> sa </w:t>
      </w:r>
      <w:proofErr w:type="spellStart"/>
      <w:r>
        <w:t>iyong</w:t>
      </w:r>
      <w:proofErr w:type="spellEnd"/>
      <w:r>
        <w:t xml:space="preserve"> </w:t>
      </w:r>
      <w:proofErr w:type="spellStart"/>
      <w:r>
        <w:t>pangangalaga</w:t>
      </w:r>
      <w:proofErr w:type="spellEnd"/>
      <w:r>
        <w:t xml:space="preserve"> ng </w:t>
      </w:r>
      <w:proofErr w:type="spellStart"/>
      <w:r>
        <w:t>kalusugan</w:t>
      </w:r>
      <w:proofErr w:type="spellEnd"/>
      <w:r>
        <w:t>; at</w:t>
      </w:r>
    </w:p>
    <w:p w14:paraId="28BF4B2C" w14:textId="7B187D70" w:rsidR="00112E87" w:rsidRPr="009273FC" w:rsidRDefault="00A1395D" w:rsidP="003F49FA">
      <w:pPr>
        <w:pStyle w:val="BodyText"/>
        <w:numPr>
          <w:ilvl w:val="0"/>
          <w:numId w:val="24"/>
        </w:numPr>
        <w:spacing w:line="360" w:lineRule="auto"/>
        <w:contextualSpacing/>
      </w:pPr>
      <w:r>
        <w:t xml:space="preserve">Ang Iyong </w:t>
      </w:r>
      <w:proofErr w:type="spellStart"/>
      <w:r>
        <w:t>indibidwal</w:t>
      </w:r>
      <w:proofErr w:type="spellEnd"/>
      <w:r>
        <w:t xml:space="preserve"> na </w:t>
      </w:r>
      <w:proofErr w:type="spellStart"/>
      <w:r>
        <w:t>instruksyon</w:t>
      </w:r>
      <w:proofErr w:type="spellEnd"/>
      <w:r>
        <w:t xml:space="preserve"> ng </w:t>
      </w:r>
      <w:proofErr w:type="spellStart"/>
      <w:r>
        <w:t>pangangalaga</w:t>
      </w:r>
      <w:proofErr w:type="spellEnd"/>
      <w:r>
        <w:t xml:space="preserve"> ng </w:t>
      </w:r>
      <w:proofErr w:type="spellStart"/>
      <w:r>
        <w:t>kalusugan</w:t>
      </w:r>
      <w:proofErr w:type="spellEnd"/>
    </w:p>
    <w:p w14:paraId="33B3E8B4" w14:textId="77777777" w:rsidR="00112E87" w:rsidRPr="009273FC" w:rsidRDefault="00112E87" w:rsidP="008227EA">
      <w:pPr>
        <w:pStyle w:val="BodyText"/>
        <w:spacing w:line="360" w:lineRule="auto"/>
        <w:contextualSpacing/>
      </w:pPr>
    </w:p>
    <w:p w14:paraId="60F30771" w14:textId="602291FF" w:rsidR="00A1395D" w:rsidRDefault="00A1395D" w:rsidP="00A92CD7">
      <w:pPr>
        <w:pStyle w:val="BodyText"/>
        <w:spacing w:line="360" w:lineRule="auto"/>
        <w:contextualSpacing/>
      </w:pPr>
      <w:proofErr w:type="spellStart"/>
      <w:r>
        <w:t>Maaari</w:t>
      </w:r>
      <w:proofErr w:type="spellEnd"/>
      <w:r>
        <w:t xml:space="preserve"> kang </w:t>
      </w:r>
      <w:proofErr w:type="spellStart"/>
      <w:r>
        <w:t>makakuha</w:t>
      </w:r>
      <w:proofErr w:type="spellEnd"/>
      <w:r>
        <w:t xml:space="preserve"> ng </w:t>
      </w:r>
      <w:proofErr w:type="spellStart"/>
      <w:r>
        <w:t>porm</w:t>
      </w:r>
      <w:proofErr w:type="spellEnd"/>
      <w:r>
        <w:t xml:space="preserve"> ng advance directive </w:t>
      </w:r>
      <w:proofErr w:type="spellStart"/>
      <w:r>
        <w:t>mula</w:t>
      </w:r>
      <w:proofErr w:type="spellEnd"/>
      <w:r>
        <w:t xml:space="preserve"> sa </w:t>
      </w:r>
      <w:proofErr w:type="spellStart"/>
      <w:r>
        <w:t>iyong</w:t>
      </w:r>
      <w:proofErr w:type="spellEnd"/>
      <w:r>
        <w:t xml:space="preserve"> plano ng </w:t>
      </w:r>
      <w:proofErr w:type="spellStart"/>
      <w:r>
        <w:t>kalusugan</w:t>
      </w:r>
      <w:proofErr w:type="spellEnd"/>
      <w:r>
        <w:t xml:space="preserve"> ng </w:t>
      </w:r>
      <w:proofErr w:type="spellStart"/>
      <w:r>
        <w:t>kaisipan</w:t>
      </w:r>
      <w:proofErr w:type="spellEnd"/>
      <w:r>
        <w:t xml:space="preserve"> o online. Sa California, </w:t>
      </w:r>
      <w:proofErr w:type="spellStart"/>
      <w:r>
        <w:t>mayroon</w:t>
      </w:r>
      <w:proofErr w:type="spellEnd"/>
      <w:r>
        <w:t xml:space="preserve"> kang </w:t>
      </w:r>
      <w:proofErr w:type="spellStart"/>
      <w:r>
        <w:t>karapatan</w:t>
      </w:r>
      <w:proofErr w:type="spellEnd"/>
      <w:r>
        <w:t xml:space="preserve"> na </w:t>
      </w:r>
      <w:proofErr w:type="spellStart"/>
      <w:r>
        <w:t>magbigay</w:t>
      </w:r>
      <w:proofErr w:type="spellEnd"/>
      <w:r>
        <w:t xml:space="preserve"> ng </w:t>
      </w:r>
      <w:proofErr w:type="spellStart"/>
      <w:r>
        <w:t>instruksyon</w:t>
      </w:r>
      <w:proofErr w:type="spellEnd"/>
      <w:r>
        <w:t xml:space="preserve"> ng advance directive sa lahat ng </w:t>
      </w:r>
      <w:proofErr w:type="spellStart"/>
      <w:r>
        <w:t>iyong</w:t>
      </w:r>
      <w:proofErr w:type="spellEnd"/>
      <w:r>
        <w:t xml:space="preserve"> </w:t>
      </w:r>
      <w:proofErr w:type="spellStart"/>
      <w:r>
        <w:t>mga</w:t>
      </w:r>
      <w:proofErr w:type="spellEnd"/>
      <w:r>
        <w:t xml:space="preserve"> provider ng </w:t>
      </w:r>
      <w:proofErr w:type="spellStart"/>
      <w:r>
        <w:t>pangangalaga</w:t>
      </w:r>
      <w:proofErr w:type="spellEnd"/>
      <w:r>
        <w:t xml:space="preserve"> ng </w:t>
      </w:r>
      <w:proofErr w:type="spellStart"/>
      <w:r>
        <w:t>kalusugan</w:t>
      </w:r>
      <w:proofErr w:type="spellEnd"/>
      <w:r>
        <w:t xml:space="preserve">. </w:t>
      </w:r>
      <w:proofErr w:type="spellStart"/>
      <w:r>
        <w:t>Mayroon</w:t>
      </w:r>
      <w:proofErr w:type="spellEnd"/>
      <w:r>
        <w:t xml:space="preserve"> ka din </w:t>
      </w:r>
      <w:proofErr w:type="spellStart"/>
      <w:r>
        <w:t>karapatan</w:t>
      </w:r>
      <w:proofErr w:type="spellEnd"/>
      <w:r>
        <w:t xml:space="preserve"> na </w:t>
      </w:r>
      <w:proofErr w:type="spellStart"/>
      <w:r>
        <w:t>palitan</w:t>
      </w:r>
      <w:proofErr w:type="spellEnd"/>
      <w:r>
        <w:t xml:space="preserve"> o </w:t>
      </w:r>
      <w:proofErr w:type="spellStart"/>
      <w:r>
        <w:t>ikansel</w:t>
      </w:r>
      <w:proofErr w:type="spellEnd"/>
      <w:r>
        <w:t xml:space="preserve"> ang </w:t>
      </w:r>
      <w:proofErr w:type="spellStart"/>
      <w:r>
        <w:t>iyong</w:t>
      </w:r>
      <w:proofErr w:type="spellEnd"/>
      <w:r>
        <w:t xml:space="preserve"> advance directive sa </w:t>
      </w:r>
      <w:proofErr w:type="spellStart"/>
      <w:r>
        <w:t>anumang</w:t>
      </w:r>
      <w:proofErr w:type="spellEnd"/>
      <w:r>
        <w:t xml:space="preserve"> </w:t>
      </w:r>
      <w:proofErr w:type="spellStart"/>
      <w:r>
        <w:t>oras</w:t>
      </w:r>
      <w:proofErr w:type="spellEnd"/>
      <w:r>
        <w:t>.</w:t>
      </w:r>
    </w:p>
    <w:p w14:paraId="0AB2C028" w14:textId="77777777" w:rsidR="00112E87" w:rsidRPr="009273FC" w:rsidRDefault="00112E87" w:rsidP="00A92CD7">
      <w:pPr>
        <w:pStyle w:val="BodyText"/>
        <w:spacing w:line="360" w:lineRule="auto"/>
        <w:contextualSpacing/>
      </w:pPr>
    </w:p>
    <w:p w14:paraId="410045AA" w14:textId="704B211B" w:rsidR="00A1395D" w:rsidRDefault="00A1395D" w:rsidP="00A92CD7">
      <w:pPr>
        <w:pStyle w:val="BodyText"/>
        <w:spacing w:line="360" w:lineRule="auto"/>
        <w:contextualSpacing/>
      </w:pPr>
      <w:r>
        <w:t xml:space="preserve">Kung may </w:t>
      </w:r>
      <w:proofErr w:type="spellStart"/>
      <w:r>
        <w:t>tanong</w:t>
      </w:r>
      <w:proofErr w:type="spellEnd"/>
      <w:r>
        <w:t xml:space="preserve"> </w:t>
      </w:r>
      <w:proofErr w:type="spellStart"/>
      <w:r>
        <w:t>tungkol</w:t>
      </w:r>
      <w:proofErr w:type="spellEnd"/>
      <w:r>
        <w:t xml:space="preserve"> sa batas ng California </w:t>
      </w:r>
      <w:proofErr w:type="spellStart"/>
      <w:r>
        <w:t>tungkol</w:t>
      </w:r>
      <w:proofErr w:type="spellEnd"/>
      <w:r>
        <w:t xml:space="preserve"> sa </w:t>
      </w:r>
      <w:proofErr w:type="spellStart"/>
      <w:r>
        <w:t>mga</w:t>
      </w:r>
      <w:proofErr w:type="spellEnd"/>
      <w:r>
        <w:t xml:space="preserve"> </w:t>
      </w:r>
      <w:proofErr w:type="spellStart"/>
      <w:r>
        <w:t>tagubilin</w:t>
      </w:r>
      <w:proofErr w:type="spellEnd"/>
      <w:r>
        <w:t xml:space="preserve"> ng advance directive, </w:t>
      </w:r>
      <w:proofErr w:type="spellStart"/>
      <w:r>
        <w:t>maaaring</w:t>
      </w:r>
      <w:proofErr w:type="spellEnd"/>
      <w:r>
        <w:t xml:space="preserve"> </w:t>
      </w:r>
      <w:proofErr w:type="spellStart"/>
      <w:r>
        <w:t>magpadala</w:t>
      </w:r>
      <w:proofErr w:type="spellEnd"/>
      <w:r>
        <w:t xml:space="preserve"> ng sulat sa:</w:t>
      </w:r>
    </w:p>
    <w:p w14:paraId="3C0B3BF3" w14:textId="77777777" w:rsidR="000B623F" w:rsidRPr="009273FC" w:rsidRDefault="000B623F" w:rsidP="00A92CD7">
      <w:pPr>
        <w:pStyle w:val="BodyText"/>
        <w:spacing w:line="360" w:lineRule="auto"/>
        <w:ind w:left="720"/>
        <w:contextualSpacing/>
      </w:pPr>
    </w:p>
    <w:p w14:paraId="5FF5514F" w14:textId="44B7036D" w:rsidR="00112E87" w:rsidRPr="009273FC" w:rsidRDefault="00112E87" w:rsidP="00A92CD7">
      <w:pPr>
        <w:pStyle w:val="BodyText"/>
        <w:spacing w:line="360" w:lineRule="auto"/>
        <w:ind w:left="720"/>
        <w:contextualSpacing/>
      </w:pPr>
      <w:r w:rsidRPr="009273FC">
        <w:t xml:space="preserve">California Department of Justice </w:t>
      </w:r>
    </w:p>
    <w:p w14:paraId="26A79186" w14:textId="7775095E" w:rsidR="00112E87" w:rsidRPr="009273FC" w:rsidRDefault="00112E87" w:rsidP="00A92CD7">
      <w:pPr>
        <w:pStyle w:val="BodyText"/>
        <w:spacing w:line="360" w:lineRule="auto"/>
        <w:ind w:left="720"/>
        <w:contextualSpacing/>
      </w:pPr>
      <w:r w:rsidRPr="009273FC">
        <w:t>Attn: Public Inquiry Unit,</w:t>
      </w:r>
    </w:p>
    <w:p w14:paraId="05867BD4" w14:textId="77777777" w:rsidR="00112E87" w:rsidRPr="009273FC" w:rsidRDefault="00112E87" w:rsidP="00A92CD7">
      <w:pPr>
        <w:pStyle w:val="BodyText"/>
        <w:spacing w:line="360" w:lineRule="auto"/>
        <w:ind w:left="720"/>
        <w:contextualSpacing/>
      </w:pPr>
      <w:r w:rsidRPr="009273FC">
        <w:t>P. O. Box 944255</w:t>
      </w:r>
    </w:p>
    <w:p w14:paraId="4FCF5B46" w14:textId="45C7F639" w:rsidR="00A31823" w:rsidRPr="009273FC" w:rsidRDefault="00112E87" w:rsidP="00A92CD7">
      <w:pPr>
        <w:pStyle w:val="BodyText"/>
        <w:spacing w:line="360" w:lineRule="auto"/>
        <w:ind w:left="720"/>
        <w:contextualSpacing/>
      </w:pPr>
      <w:r w:rsidRPr="009273FC">
        <w:t>Sacramento, CA 94244-2550</w:t>
      </w:r>
    </w:p>
    <w:p w14:paraId="7B38CD00" w14:textId="77777777" w:rsidR="00112E87" w:rsidRPr="009273FC" w:rsidRDefault="00112E87" w:rsidP="00A92CD7">
      <w:pPr>
        <w:spacing w:after="0" w:line="360" w:lineRule="auto"/>
        <w:contextualSpacing/>
        <w:rPr>
          <w:rFonts w:ascii="Arial" w:hAnsi="Arial" w:cs="Arial"/>
          <w:sz w:val="24"/>
          <w:szCs w:val="24"/>
        </w:rPr>
      </w:pPr>
    </w:p>
    <w:p w14:paraId="4041E5A6" w14:textId="77777777" w:rsidR="00A1395D" w:rsidRPr="00A1395D" w:rsidRDefault="00A1395D" w:rsidP="00A1395D">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proofErr w:type="spellStart"/>
      <w:r w:rsidRPr="00A1395D">
        <w:rPr>
          <w:rFonts w:ascii="Arial" w:hAnsi="Arial" w:cs="Arial"/>
          <w:b/>
          <w:bCs/>
          <w:sz w:val="24"/>
          <w:szCs w:val="24"/>
        </w:rPr>
        <w:t>Kalusugan</w:t>
      </w:r>
      <w:proofErr w:type="spellEnd"/>
      <w:r w:rsidRPr="00A1395D">
        <w:rPr>
          <w:rFonts w:ascii="Arial" w:hAnsi="Arial" w:cs="Arial"/>
          <w:b/>
          <w:bCs/>
          <w:sz w:val="24"/>
          <w:szCs w:val="24"/>
        </w:rPr>
        <w:t xml:space="preserve"> Ng </w:t>
      </w:r>
      <w:proofErr w:type="spellStart"/>
      <w:r w:rsidRPr="00A1395D">
        <w:rPr>
          <w:rFonts w:ascii="Arial" w:hAnsi="Arial" w:cs="Arial"/>
          <w:b/>
          <w:bCs/>
          <w:sz w:val="24"/>
          <w:szCs w:val="24"/>
        </w:rPr>
        <w:t>Kaisipan</w:t>
      </w:r>
      <w:proofErr w:type="spellEnd"/>
    </w:p>
    <w:p w14:paraId="3B13E12E" w14:textId="77777777" w:rsidR="00A1395D" w:rsidRPr="00A1395D" w:rsidRDefault="00A1395D" w:rsidP="00A1395D">
      <w:pPr>
        <w:spacing w:after="0" w:line="360" w:lineRule="auto"/>
        <w:contextualSpacing/>
        <w:rPr>
          <w:rFonts w:ascii="Arial" w:hAnsi="Arial" w:cs="Arial"/>
          <w:sz w:val="24"/>
          <w:szCs w:val="24"/>
        </w:rPr>
      </w:pPr>
    </w:p>
    <w:p w14:paraId="04B26D51" w14:textId="77777777" w:rsidR="00A1395D" w:rsidRPr="00A1395D" w:rsidRDefault="00A1395D" w:rsidP="00A1395D">
      <w:pPr>
        <w:spacing w:after="0" w:line="360" w:lineRule="auto"/>
        <w:contextualSpacing/>
        <w:rPr>
          <w:rFonts w:ascii="Arial" w:hAnsi="Arial" w:cs="Arial"/>
          <w:sz w:val="24"/>
          <w:szCs w:val="24"/>
        </w:rPr>
      </w:pPr>
      <w:proofErr w:type="spellStart"/>
      <w:r w:rsidRPr="00A1395D">
        <w:rPr>
          <w:rFonts w:ascii="Arial" w:hAnsi="Arial" w:cs="Arial"/>
          <w:sz w:val="24"/>
          <w:szCs w:val="24"/>
        </w:rPr>
        <w:t>Ilagay</w:t>
      </w:r>
      <w:proofErr w:type="spellEnd"/>
      <w:r w:rsidRPr="00A1395D">
        <w:rPr>
          <w:rFonts w:ascii="Arial" w:hAnsi="Arial" w:cs="Arial"/>
          <w:sz w:val="24"/>
          <w:szCs w:val="24"/>
        </w:rPr>
        <w:t xml:space="preserve"> ang </w:t>
      </w:r>
      <w:proofErr w:type="spellStart"/>
      <w:r w:rsidRPr="00A1395D">
        <w:rPr>
          <w:rFonts w:ascii="Arial" w:hAnsi="Arial" w:cs="Arial"/>
          <w:sz w:val="24"/>
          <w:szCs w:val="24"/>
        </w:rPr>
        <w:t>partikolar</w:t>
      </w:r>
      <w:proofErr w:type="spellEnd"/>
      <w:r w:rsidRPr="00A1395D">
        <w:rPr>
          <w:rFonts w:ascii="Arial" w:hAnsi="Arial" w:cs="Arial"/>
          <w:sz w:val="24"/>
          <w:szCs w:val="24"/>
        </w:rPr>
        <w:t xml:space="preserve"> Na </w:t>
      </w:r>
      <w:proofErr w:type="spellStart"/>
      <w:r w:rsidRPr="00A1395D">
        <w:rPr>
          <w:rFonts w:ascii="Arial" w:hAnsi="Arial" w:cs="Arial"/>
          <w:sz w:val="24"/>
          <w:szCs w:val="24"/>
        </w:rPr>
        <w:t>Impormasyon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Kalusugan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Kaisipan</w:t>
      </w:r>
      <w:proofErr w:type="spellEnd"/>
      <w:r w:rsidRPr="00A1395D">
        <w:rPr>
          <w:rFonts w:ascii="Arial" w:hAnsi="Arial" w:cs="Arial"/>
          <w:sz w:val="24"/>
          <w:szCs w:val="24"/>
        </w:rPr>
        <w:t xml:space="preserve"> </w:t>
      </w:r>
      <w:proofErr w:type="spellStart"/>
      <w:r w:rsidRPr="00A1395D">
        <w:rPr>
          <w:rFonts w:ascii="Arial" w:hAnsi="Arial" w:cs="Arial"/>
          <w:sz w:val="24"/>
          <w:szCs w:val="24"/>
        </w:rPr>
        <w:t>dito</w:t>
      </w:r>
      <w:proofErr w:type="spellEnd"/>
      <w:r>
        <w:rPr>
          <w:rFonts w:ascii="Arial" w:hAnsi="Arial" w:cs="Arial"/>
          <w:sz w:val="24"/>
          <w:szCs w:val="24"/>
        </w:rPr>
        <w:t xml:space="preserve"> [Kung </w:t>
      </w:r>
      <w:proofErr w:type="spellStart"/>
      <w:r>
        <w:rPr>
          <w:rFonts w:ascii="Arial" w:hAnsi="Arial" w:cs="Arial"/>
          <w:sz w:val="24"/>
          <w:szCs w:val="24"/>
        </w:rPr>
        <w:t>mayroon</w:t>
      </w:r>
      <w:proofErr w:type="spellEnd"/>
      <w:r>
        <w:rPr>
          <w:rFonts w:ascii="Arial" w:hAnsi="Arial" w:cs="Arial"/>
          <w:sz w:val="24"/>
          <w:szCs w:val="24"/>
        </w:rPr>
        <w:t>].</w:t>
      </w:r>
    </w:p>
    <w:p w14:paraId="7788A772" w14:textId="19D146DA" w:rsidR="00672CC6" w:rsidRPr="009273FC" w:rsidRDefault="00672CC6" w:rsidP="00A92CD7">
      <w:pPr>
        <w:pStyle w:val="Heading1"/>
        <w:bidi w:val="0"/>
        <w:spacing w:after="0" w:line="360" w:lineRule="auto"/>
        <w:contextualSpacing/>
      </w:pPr>
      <w:r w:rsidRPr="009273FC">
        <w:br w:type="column"/>
      </w:r>
      <w:bookmarkStart w:id="62" w:name="_Toc150539918"/>
      <w:r w:rsidR="00A1395D">
        <w:lastRenderedPageBreak/>
        <w:t>MGA KARAPATAN AT RESPONSABILIDAD NG BENEPISIYARYO</w:t>
      </w:r>
      <w:bookmarkEnd w:id="62"/>
    </w:p>
    <w:p w14:paraId="6D8EE5C5" w14:textId="77777777" w:rsidR="00BC2117" w:rsidRPr="009273FC" w:rsidRDefault="00BC2117" w:rsidP="00A92CD7">
      <w:pPr>
        <w:spacing w:after="0" w:line="360" w:lineRule="auto"/>
        <w:contextualSpacing/>
        <w:rPr>
          <w:rFonts w:ascii="Arial" w:hAnsi="Arial" w:cs="Arial"/>
          <w:sz w:val="24"/>
          <w:szCs w:val="24"/>
        </w:rPr>
      </w:pPr>
    </w:p>
    <w:p w14:paraId="560D8114" w14:textId="7916926F" w:rsidR="00A1395D" w:rsidRDefault="00A1395D" w:rsidP="00A92CD7">
      <w:pPr>
        <w:spacing w:after="0" w:line="360" w:lineRule="auto"/>
        <w:contextualSpacing/>
        <w:rPr>
          <w:rFonts w:ascii="Arial" w:hAnsi="Arial" w:cs="Arial"/>
          <w:b/>
          <w:bCs/>
          <w:sz w:val="24"/>
          <w:szCs w:val="24"/>
        </w:rPr>
      </w:pPr>
      <w:r>
        <w:rPr>
          <w:rFonts w:ascii="Arial" w:hAnsi="Arial" w:cs="Arial"/>
          <w:b/>
          <w:bCs/>
          <w:sz w:val="24"/>
          <w:szCs w:val="24"/>
        </w:rPr>
        <w:t xml:space="preserve">Ano Ang Aking Mga Karapatan </w:t>
      </w:r>
      <w:proofErr w:type="spellStart"/>
      <w:r>
        <w:rPr>
          <w:rFonts w:ascii="Arial" w:hAnsi="Arial" w:cs="Arial"/>
          <w:b/>
          <w:bCs/>
          <w:sz w:val="24"/>
          <w:szCs w:val="24"/>
        </w:rPr>
        <w:t>Bilang</w:t>
      </w:r>
      <w:proofErr w:type="spellEnd"/>
      <w:r>
        <w:rPr>
          <w:rFonts w:ascii="Arial" w:hAnsi="Arial" w:cs="Arial"/>
          <w:b/>
          <w:bCs/>
          <w:sz w:val="24"/>
          <w:szCs w:val="24"/>
        </w:rPr>
        <w:t xml:space="preserve"> </w:t>
      </w:r>
      <w:proofErr w:type="spellStart"/>
      <w:r>
        <w:rPr>
          <w:rFonts w:ascii="Arial" w:hAnsi="Arial" w:cs="Arial"/>
          <w:b/>
          <w:bCs/>
          <w:sz w:val="24"/>
          <w:szCs w:val="24"/>
        </w:rPr>
        <w:t>Tagatanggap</w:t>
      </w:r>
      <w:proofErr w:type="spellEnd"/>
      <w:r>
        <w:rPr>
          <w:rFonts w:ascii="Arial" w:hAnsi="Arial" w:cs="Arial"/>
          <w:b/>
          <w:bCs/>
          <w:sz w:val="24"/>
          <w:szCs w:val="24"/>
        </w:rPr>
        <w:t xml:space="preserve"> Ng </w:t>
      </w:r>
      <w:proofErr w:type="spellStart"/>
      <w:r w:rsidRPr="00A1395D">
        <w:rPr>
          <w:rFonts w:ascii="Arial" w:eastAsia="Arial" w:hAnsi="Arial" w:cs="Arial"/>
          <w:b/>
          <w:bCs/>
          <w:sz w:val="24"/>
          <w:szCs w:val="24"/>
        </w:rPr>
        <w:t>Espesyal</w:t>
      </w:r>
      <w:proofErr w:type="spellEnd"/>
      <w:r w:rsidRPr="00A1395D">
        <w:rPr>
          <w:rFonts w:ascii="Arial" w:eastAsia="Arial" w:hAnsi="Arial" w:cs="Arial"/>
          <w:b/>
          <w:bCs/>
          <w:sz w:val="24"/>
          <w:szCs w:val="24"/>
        </w:rPr>
        <w:t xml:space="preserve"> Na </w:t>
      </w:r>
      <w:proofErr w:type="spellStart"/>
      <w:r w:rsidRPr="00A1395D">
        <w:rPr>
          <w:rFonts w:ascii="Arial" w:eastAsia="Arial" w:hAnsi="Arial" w:cs="Arial"/>
          <w:b/>
          <w:bCs/>
          <w:sz w:val="24"/>
          <w:szCs w:val="24"/>
        </w:rPr>
        <w:t>Serbisyo</w:t>
      </w:r>
      <w:proofErr w:type="spellEnd"/>
      <w:r w:rsidRPr="00A1395D">
        <w:rPr>
          <w:rFonts w:ascii="Arial" w:eastAsia="Arial" w:hAnsi="Arial" w:cs="Arial"/>
          <w:b/>
          <w:bCs/>
          <w:sz w:val="24"/>
          <w:szCs w:val="24"/>
        </w:rPr>
        <w:t xml:space="preserve"> Ng </w:t>
      </w:r>
      <w:proofErr w:type="spellStart"/>
      <w:r w:rsidRPr="00A1395D">
        <w:rPr>
          <w:rFonts w:ascii="Arial" w:eastAsia="Arial" w:hAnsi="Arial" w:cs="Arial"/>
          <w:b/>
          <w:bCs/>
          <w:sz w:val="24"/>
          <w:szCs w:val="24"/>
        </w:rPr>
        <w:t>Kalusugan</w:t>
      </w:r>
      <w:proofErr w:type="spellEnd"/>
      <w:r w:rsidRPr="00A1395D">
        <w:rPr>
          <w:rFonts w:ascii="Arial" w:eastAsia="Arial" w:hAnsi="Arial" w:cs="Arial"/>
          <w:b/>
          <w:bCs/>
          <w:sz w:val="24"/>
          <w:szCs w:val="24"/>
        </w:rPr>
        <w:t xml:space="preserve"> Ng </w:t>
      </w:r>
      <w:proofErr w:type="spellStart"/>
      <w:r w:rsidRPr="00A1395D">
        <w:rPr>
          <w:rFonts w:ascii="Arial" w:eastAsia="Arial" w:hAnsi="Arial" w:cs="Arial"/>
          <w:b/>
          <w:bCs/>
          <w:sz w:val="24"/>
          <w:szCs w:val="24"/>
        </w:rPr>
        <w:t>Kaisipan</w:t>
      </w:r>
      <w:proofErr w:type="spellEnd"/>
      <w:r>
        <w:rPr>
          <w:rFonts w:ascii="Arial" w:eastAsia="Arial" w:hAnsi="Arial" w:cs="Arial"/>
          <w:b/>
          <w:bCs/>
          <w:sz w:val="24"/>
          <w:szCs w:val="24"/>
        </w:rPr>
        <w:t>?</w:t>
      </w:r>
    </w:p>
    <w:p w14:paraId="7073B387" w14:textId="77777777" w:rsidR="006D4343" w:rsidRPr="009273FC" w:rsidRDefault="006D4343" w:rsidP="00A92CD7">
      <w:pPr>
        <w:spacing w:after="0" w:line="360" w:lineRule="auto"/>
        <w:contextualSpacing/>
        <w:rPr>
          <w:rFonts w:ascii="Arial" w:hAnsi="Arial" w:cs="Arial"/>
          <w:b/>
          <w:bCs/>
          <w:sz w:val="24"/>
          <w:szCs w:val="24"/>
        </w:rPr>
      </w:pPr>
    </w:p>
    <w:p w14:paraId="048213A8" w14:textId="4B898926" w:rsidR="00A1395D" w:rsidRDefault="00A1395D" w:rsidP="00A92CD7">
      <w:pPr>
        <w:spacing w:after="0" w:line="360" w:lineRule="auto"/>
        <w:contextualSpacing/>
        <w:rPr>
          <w:rFonts w:ascii="Arial" w:hAnsi="Arial" w:cs="Arial"/>
          <w:sz w:val="24"/>
          <w:szCs w:val="24"/>
        </w:rPr>
      </w:pP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na </w:t>
      </w:r>
      <w:proofErr w:type="spellStart"/>
      <w:r>
        <w:rPr>
          <w:rFonts w:ascii="Arial" w:hAnsi="Arial" w:cs="Arial"/>
          <w:sz w:val="24"/>
          <w:szCs w:val="24"/>
        </w:rPr>
        <w:t>karapatdapat</w:t>
      </w:r>
      <w:proofErr w:type="spellEnd"/>
      <w:r>
        <w:rPr>
          <w:rFonts w:ascii="Arial" w:hAnsi="Arial" w:cs="Arial"/>
          <w:sz w:val="24"/>
          <w:szCs w:val="24"/>
        </w:rPr>
        <w:t xml:space="preserve"> sa Medi-Cal, </w:t>
      </w:r>
      <w:proofErr w:type="spellStart"/>
      <w:r>
        <w:rPr>
          <w:rFonts w:ascii="Arial" w:hAnsi="Arial" w:cs="Arial"/>
          <w:sz w:val="24"/>
          <w:szCs w:val="24"/>
        </w:rPr>
        <w:t>mayroon</w:t>
      </w:r>
      <w:proofErr w:type="spellEnd"/>
      <w:r>
        <w:rPr>
          <w:rFonts w:ascii="Arial" w:hAnsi="Arial" w:cs="Arial"/>
          <w:sz w:val="24"/>
          <w:szCs w:val="24"/>
        </w:rPr>
        <w:t xml:space="preserve"> kang </w:t>
      </w:r>
      <w:proofErr w:type="spellStart"/>
      <w:r>
        <w:rPr>
          <w:rFonts w:ascii="Arial" w:hAnsi="Arial" w:cs="Arial"/>
          <w:sz w:val="24"/>
          <w:szCs w:val="24"/>
        </w:rPr>
        <w:t>karapatan</w:t>
      </w:r>
      <w:proofErr w:type="spellEnd"/>
      <w:r>
        <w:rPr>
          <w:rFonts w:ascii="Arial" w:hAnsi="Arial" w:cs="Arial"/>
          <w:sz w:val="24"/>
          <w:szCs w:val="24"/>
        </w:rPr>
        <w:t xml:space="preserve"> na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kinakailangan</w:t>
      </w:r>
      <w:proofErr w:type="spellEnd"/>
      <w:r>
        <w:rPr>
          <w:rFonts w:ascii="Arial" w:hAnsi="Arial" w:cs="Arial"/>
          <w:sz w:val="24"/>
          <w:szCs w:val="24"/>
        </w:rPr>
        <w:t xml:space="preserve"> na </w:t>
      </w:r>
      <w:proofErr w:type="spellStart"/>
      <w:r w:rsidRPr="00A1395D">
        <w:rPr>
          <w:rFonts w:ascii="Arial" w:eastAsia="Arial" w:hAnsi="Arial" w:cs="Arial"/>
          <w:sz w:val="24"/>
          <w:szCs w:val="24"/>
        </w:rPr>
        <w:t>espesyal</w:t>
      </w:r>
      <w:proofErr w:type="spellEnd"/>
      <w:r w:rsidRPr="00A1395D">
        <w:rPr>
          <w:rFonts w:ascii="Arial" w:eastAsia="Arial" w:hAnsi="Arial" w:cs="Arial"/>
          <w:sz w:val="24"/>
          <w:szCs w:val="24"/>
        </w:rPr>
        <w:t xml:space="preserve"> na </w:t>
      </w:r>
      <w:proofErr w:type="spellStart"/>
      <w:r w:rsidRPr="00A1395D">
        <w:rPr>
          <w:rFonts w:ascii="Arial" w:eastAsia="Arial" w:hAnsi="Arial" w:cs="Arial"/>
          <w:sz w:val="24"/>
          <w:szCs w:val="24"/>
        </w:rPr>
        <w:t>serbisyo</w:t>
      </w:r>
      <w:proofErr w:type="spellEnd"/>
      <w:r w:rsidRPr="00A1395D">
        <w:rPr>
          <w:rFonts w:ascii="Arial" w:eastAsia="Arial" w:hAnsi="Arial" w:cs="Arial"/>
          <w:sz w:val="24"/>
          <w:szCs w:val="24"/>
        </w:rPr>
        <w:t xml:space="preserve"> ng </w:t>
      </w:r>
      <w:proofErr w:type="spellStart"/>
      <w:r w:rsidRPr="00A1395D">
        <w:rPr>
          <w:rFonts w:ascii="Arial" w:eastAsia="Arial" w:hAnsi="Arial" w:cs="Arial"/>
          <w:sz w:val="24"/>
          <w:szCs w:val="24"/>
        </w:rPr>
        <w:t>kalusugan</w:t>
      </w:r>
      <w:proofErr w:type="spellEnd"/>
      <w:r w:rsidRPr="00A1395D">
        <w:rPr>
          <w:rFonts w:ascii="Arial" w:eastAsia="Arial" w:hAnsi="Arial" w:cs="Arial"/>
          <w:sz w:val="24"/>
          <w:szCs w:val="24"/>
        </w:rPr>
        <w:t xml:space="preserve"> ng </w:t>
      </w:r>
      <w:proofErr w:type="spellStart"/>
      <w:r w:rsidRPr="00A1395D">
        <w:rPr>
          <w:rFonts w:ascii="Arial" w:eastAsia="Arial" w:hAnsi="Arial" w:cs="Arial"/>
          <w:sz w:val="24"/>
          <w:szCs w:val="24"/>
        </w:rPr>
        <w:t>kaisipan</w:t>
      </w:r>
      <w:proofErr w:type="spellEnd"/>
      <w:r>
        <w:rPr>
          <w:rFonts w:ascii="Arial" w:eastAsia="Arial" w:hAnsi="Arial" w:cs="Arial"/>
          <w:sz w:val="24"/>
          <w:szCs w:val="24"/>
        </w:rPr>
        <w:t xml:space="preserve"> </w:t>
      </w:r>
      <w:proofErr w:type="spellStart"/>
      <w:r>
        <w:rPr>
          <w:rFonts w:ascii="Arial" w:eastAsia="Arial" w:hAnsi="Arial" w:cs="Arial"/>
          <w:sz w:val="24"/>
          <w:szCs w:val="24"/>
        </w:rPr>
        <w:t>mula</w:t>
      </w:r>
      <w:proofErr w:type="spellEnd"/>
      <w:r>
        <w:rPr>
          <w:rFonts w:ascii="Arial" w:eastAsia="Arial" w:hAnsi="Arial" w:cs="Arial"/>
          <w:sz w:val="24"/>
          <w:szCs w:val="24"/>
        </w:rPr>
        <w:t xml:space="preserve"> sa </w:t>
      </w:r>
      <w:r w:rsidRPr="00A1395D">
        <w:rPr>
          <w:rFonts w:ascii="Arial" w:eastAsia="Arial" w:hAnsi="Arial" w:cs="Arial"/>
          <w:sz w:val="24"/>
          <w:szCs w:val="24"/>
        </w:rPr>
        <w:t xml:space="preserve">plano ng </w:t>
      </w:r>
      <w:proofErr w:type="spellStart"/>
      <w:r w:rsidRPr="00A1395D">
        <w:rPr>
          <w:rFonts w:ascii="Arial" w:eastAsia="Arial" w:hAnsi="Arial" w:cs="Arial"/>
          <w:sz w:val="24"/>
          <w:szCs w:val="24"/>
        </w:rPr>
        <w:t>kalusugan</w:t>
      </w:r>
      <w:proofErr w:type="spellEnd"/>
      <w:r w:rsidRPr="00A1395D">
        <w:rPr>
          <w:rFonts w:ascii="Arial" w:eastAsia="Arial" w:hAnsi="Arial" w:cs="Arial"/>
          <w:sz w:val="24"/>
          <w:szCs w:val="24"/>
        </w:rPr>
        <w:t xml:space="preserve"> ng </w:t>
      </w:r>
      <w:proofErr w:type="spellStart"/>
      <w:r w:rsidRPr="00A1395D">
        <w:rPr>
          <w:rFonts w:ascii="Arial" w:eastAsia="Arial" w:hAnsi="Arial" w:cs="Arial"/>
          <w:sz w:val="24"/>
          <w:szCs w:val="24"/>
        </w:rPr>
        <w:t>kaisipan</w:t>
      </w:r>
      <w:proofErr w:type="spellEnd"/>
      <w:r>
        <w:rPr>
          <w:rFonts w:ascii="Arial" w:eastAsia="Arial" w:hAnsi="Arial" w:cs="Arial"/>
          <w:sz w:val="24"/>
          <w:szCs w:val="24"/>
        </w:rPr>
        <w:t xml:space="preserve">. </w:t>
      </w:r>
      <w:proofErr w:type="spellStart"/>
      <w:r>
        <w:rPr>
          <w:rFonts w:ascii="Arial" w:eastAsia="Arial" w:hAnsi="Arial" w:cs="Arial"/>
          <w:sz w:val="24"/>
          <w:szCs w:val="24"/>
        </w:rPr>
        <w:t>Kapang</w:t>
      </w:r>
      <w:proofErr w:type="spellEnd"/>
      <w:r>
        <w:rPr>
          <w:rFonts w:ascii="Arial" w:eastAsia="Arial" w:hAnsi="Arial" w:cs="Arial"/>
          <w:sz w:val="24"/>
          <w:szCs w:val="24"/>
        </w:rPr>
        <w:t xml:space="preserve"> </w:t>
      </w:r>
      <w:proofErr w:type="spellStart"/>
      <w:r>
        <w:rPr>
          <w:rFonts w:ascii="Arial" w:eastAsia="Arial" w:hAnsi="Arial" w:cs="Arial"/>
          <w:sz w:val="24"/>
          <w:szCs w:val="24"/>
        </w:rPr>
        <w:t>kumukuha</w:t>
      </w:r>
      <w:proofErr w:type="spellEnd"/>
      <w:r>
        <w:rPr>
          <w:rFonts w:ascii="Arial" w:eastAsia="Arial" w:hAnsi="Arial" w:cs="Arial"/>
          <w:sz w:val="24"/>
          <w:szCs w:val="24"/>
        </w:rPr>
        <w:t xml:space="preserve"> </w:t>
      </w:r>
      <w:proofErr w:type="spellStart"/>
      <w:r>
        <w:rPr>
          <w:rFonts w:ascii="Arial" w:eastAsia="Arial" w:hAnsi="Arial" w:cs="Arial"/>
          <w:sz w:val="24"/>
          <w:szCs w:val="24"/>
        </w:rPr>
        <w:t>nitong</w:t>
      </w:r>
      <w:proofErr w:type="spellEnd"/>
      <w:r>
        <w:rPr>
          <w:rFonts w:ascii="Arial" w:eastAsia="Arial" w:hAnsi="Arial" w:cs="Arial"/>
          <w:sz w:val="24"/>
          <w:szCs w:val="24"/>
        </w:rPr>
        <w:t xml:space="preserve">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Pr>
          <w:rFonts w:ascii="Arial" w:eastAsia="Arial" w:hAnsi="Arial" w:cs="Arial"/>
          <w:sz w:val="24"/>
          <w:szCs w:val="24"/>
        </w:rPr>
        <w:t>serbisyo</w:t>
      </w:r>
      <w:proofErr w:type="spellEnd"/>
      <w:r>
        <w:rPr>
          <w:rFonts w:ascii="Arial" w:eastAsia="Arial" w:hAnsi="Arial" w:cs="Arial"/>
          <w:sz w:val="24"/>
          <w:szCs w:val="24"/>
        </w:rPr>
        <w:t xml:space="preserve">, may </w:t>
      </w:r>
      <w:proofErr w:type="spellStart"/>
      <w:r>
        <w:rPr>
          <w:rFonts w:ascii="Arial" w:eastAsia="Arial" w:hAnsi="Arial" w:cs="Arial"/>
          <w:sz w:val="24"/>
          <w:szCs w:val="24"/>
        </w:rPr>
        <w:t>karapatan</w:t>
      </w:r>
      <w:proofErr w:type="spellEnd"/>
      <w:r>
        <w:rPr>
          <w:rFonts w:ascii="Arial" w:eastAsia="Arial" w:hAnsi="Arial" w:cs="Arial"/>
          <w:sz w:val="24"/>
          <w:szCs w:val="24"/>
        </w:rPr>
        <w:t xml:space="preserve"> ka na:</w:t>
      </w:r>
    </w:p>
    <w:p w14:paraId="431B4ACD" w14:textId="2BA4BCF8" w:rsidR="00A1395D" w:rsidRDefault="00A1395D" w:rsidP="003F49FA">
      <w:pPr>
        <w:pStyle w:val="ListParagraph"/>
        <w:numPr>
          <w:ilvl w:val="0"/>
          <w:numId w:val="25"/>
        </w:numPr>
        <w:spacing w:line="360" w:lineRule="auto"/>
        <w:contextualSpacing/>
        <w:rPr>
          <w:sz w:val="24"/>
          <w:szCs w:val="24"/>
        </w:rPr>
      </w:pPr>
      <w:proofErr w:type="spellStart"/>
      <w:r>
        <w:rPr>
          <w:sz w:val="24"/>
          <w:szCs w:val="24"/>
        </w:rPr>
        <w:t>Tratuhin</w:t>
      </w:r>
      <w:proofErr w:type="spellEnd"/>
      <w:r>
        <w:rPr>
          <w:sz w:val="24"/>
          <w:szCs w:val="24"/>
        </w:rPr>
        <w:t xml:space="preserve"> ng may personal na </w:t>
      </w:r>
      <w:proofErr w:type="spellStart"/>
      <w:r>
        <w:rPr>
          <w:sz w:val="24"/>
          <w:szCs w:val="24"/>
        </w:rPr>
        <w:t>respeto</w:t>
      </w:r>
      <w:proofErr w:type="spellEnd"/>
      <w:r>
        <w:rPr>
          <w:sz w:val="24"/>
          <w:szCs w:val="24"/>
        </w:rPr>
        <w:t xml:space="preserve"> at </w:t>
      </w:r>
      <w:proofErr w:type="spellStart"/>
      <w:r>
        <w:rPr>
          <w:sz w:val="24"/>
          <w:szCs w:val="24"/>
        </w:rPr>
        <w:t>respeto</w:t>
      </w:r>
      <w:proofErr w:type="spellEnd"/>
      <w:r>
        <w:rPr>
          <w:sz w:val="24"/>
          <w:szCs w:val="24"/>
        </w:rPr>
        <w:t xml:space="preserve"> sa </w:t>
      </w:r>
      <w:proofErr w:type="spellStart"/>
      <w:r>
        <w:rPr>
          <w:sz w:val="24"/>
          <w:szCs w:val="24"/>
        </w:rPr>
        <w:t>iyong</w:t>
      </w:r>
      <w:proofErr w:type="spellEnd"/>
      <w:r>
        <w:rPr>
          <w:sz w:val="24"/>
          <w:szCs w:val="24"/>
        </w:rPr>
        <w:t xml:space="preserve"> </w:t>
      </w:r>
      <w:proofErr w:type="spellStart"/>
      <w:r>
        <w:rPr>
          <w:sz w:val="24"/>
          <w:szCs w:val="24"/>
        </w:rPr>
        <w:t>dignidad</w:t>
      </w:r>
      <w:proofErr w:type="spellEnd"/>
      <w:r>
        <w:rPr>
          <w:sz w:val="24"/>
          <w:szCs w:val="24"/>
        </w:rPr>
        <w:t xml:space="preserve"> at </w:t>
      </w:r>
      <w:proofErr w:type="spellStart"/>
      <w:r>
        <w:rPr>
          <w:sz w:val="24"/>
          <w:szCs w:val="24"/>
        </w:rPr>
        <w:t>pagiging</w:t>
      </w:r>
      <w:proofErr w:type="spellEnd"/>
      <w:r>
        <w:rPr>
          <w:sz w:val="24"/>
          <w:szCs w:val="24"/>
        </w:rPr>
        <w:t xml:space="preserve"> </w:t>
      </w:r>
      <w:proofErr w:type="spellStart"/>
      <w:r>
        <w:rPr>
          <w:sz w:val="24"/>
          <w:szCs w:val="24"/>
        </w:rPr>
        <w:t>pribado</w:t>
      </w:r>
      <w:proofErr w:type="spellEnd"/>
      <w:r>
        <w:rPr>
          <w:sz w:val="24"/>
          <w:szCs w:val="24"/>
        </w:rPr>
        <w:t>.</w:t>
      </w:r>
    </w:p>
    <w:p w14:paraId="31C7F442" w14:textId="5F367DEF" w:rsidR="00672CC6" w:rsidRPr="009273FC" w:rsidRDefault="00A1395D" w:rsidP="003F49FA">
      <w:pPr>
        <w:pStyle w:val="ListParagraph"/>
        <w:numPr>
          <w:ilvl w:val="0"/>
          <w:numId w:val="25"/>
        </w:numPr>
        <w:spacing w:line="360" w:lineRule="auto"/>
        <w:contextualSpacing/>
        <w:rPr>
          <w:sz w:val="24"/>
          <w:szCs w:val="24"/>
        </w:rPr>
      </w:pPr>
      <w:proofErr w:type="spellStart"/>
      <w:r>
        <w:rPr>
          <w:sz w:val="24"/>
          <w:szCs w:val="24"/>
        </w:rPr>
        <w:t>Makatanggap</w:t>
      </w:r>
      <w:proofErr w:type="spellEnd"/>
      <w:r>
        <w:rPr>
          <w:sz w:val="24"/>
          <w:szCs w:val="24"/>
        </w:rPr>
        <w:t xml:space="preserve"> ng </w:t>
      </w:r>
      <w:proofErr w:type="spellStart"/>
      <w:r>
        <w:rPr>
          <w:sz w:val="24"/>
          <w:szCs w:val="24"/>
        </w:rPr>
        <w:t>impormason</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ibaibang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pagpipili</w:t>
      </w:r>
      <w:r w:rsidR="00453B7E">
        <w:rPr>
          <w:sz w:val="24"/>
          <w:szCs w:val="24"/>
        </w:rPr>
        <w:t>a</w:t>
      </w:r>
      <w:r>
        <w:rPr>
          <w:sz w:val="24"/>
          <w:szCs w:val="24"/>
        </w:rPr>
        <w:t>n</w:t>
      </w:r>
      <w:proofErr w:type="spellEnd"/>
      <w:r>
        <w:rPr>
          <w:sz w:val="24"/>
          <w:szCs w:val="24"/>
        </w:rPr>
        <w:t xml:space="preserve"> ng </w:t>
      </w:r>
      <w:proofErr w:type="spellStart"/>
      <w:r>
        <w:rPr>
          <w:sz w:val="24"/>
          <w:szCs w:val="24"/>
        </w:rPr>
        <w:t>paggamot</w:t>
      </w:r>
      <w:proofErr w:type="spellEnd"/>
      <w:r>
        <w:rPr>
          <w:sz w:val="24"/>
          <w:szCs w:val="24"/>
        </w:rPr>
        <w:t xml:space="preserve"> at </w:t>
      </w:r>
      <w:proofErr w:type="spellStart"/>
      <w:r>
        <w:rPr>
          <w:sz w:val="24"/>
          <w:szCs w:val="24"/>
        </w:rPr>
        <w:t>ipaliwanag</w:t>
      </w:r>
      <w:proofErr w:type="spellEnd"/>
      <w:r>
        <w:rPr>
          <w:sz w:val="24"/>
          <w:szCs w:val="24"/>
        </w:rPr>
        <w:t xml:space="preserve"> sa </w:t>
      </w:r>
      <w:proofErr w:type="spellStart"/>
      <w:r>
        <w:rPr>
          <w:sz w:val="24"/>
          <w:szCs w:val="24"/>
        </w:rPr>
        <w:t>paraan</w:t>
      </w:r>
      <w:proofErr w:type="spellEnd"/>
      <w:r>
        <w:rPr>
          <w:sz w:val="24"/>
          <w:szCs w:val="24"/>
        </w:rPr>
        <w:t xml:space="preserve"> na </w:t>
      </w:r>
      <w:proofErr w:type="spellStart"/>
      <w:r>
        <w:rPr>
          <w:sz w:val="24"/>
          <w:szCs w:val="24"/>
        </w:rPr>
        <w:t>iyong</w:t>
      </w:r>
      <w:proofErr w:type="spellEnd"/>
      <w:r>
        <w:rPr>
          <w:sz w:val="24"/>
          <w:szCs w:val="24"/>
        </w:rPr>
        <w:t xml:space="preserve"> </w:t>
      </w:r>
      <w:proofErr w:type="spellStart"/>
      <w:r>
        <w:rPr>
          <w:sz w:val="24"/>
          <w:szCs w:val="24"/>
        </w:rPr>
        <w:t>maiintindihan</w:t>
      </w:r>
      <w:proofErr w:type="spellEnd"/>
      <w:r>
        <w:rPr>
          <w:sz w:val="24"/>
          <w:szCs w:val="24"/>
        </w:rPr>
        <w:t>.</w:t>
      </w:r>
    </w:p>
    <w:p w14:paraId="5EF2578D" w14:textId="1090DC35" w:rsidR="00672CC6" w:rsidRPr="009273FC" w:rsidRDefault="00A1395D" w:rsidP="003F49FA">
      <w:pPr>
        <w:pStyle w:val="ListParagraph"/>
        <w:numPr>
          <w:ilvl w:val="0"/>
          <w:numId w:val="25"/>
        </w:numPr>
        <w:spacing w:line="360" w:lineRule="auto"/>
        <w:contextualSpacing/>
        <w:rPr>
          <w:sz w:val="24"/>
          <w:szCs w:val="24"/>
        </w:rPr>
      </w:pPr>
      <w:proofErr w:type="spellStart"/>
      <w:r>
        <w:rPr>
          <w:sz w:val="24"/>
          <w:szCs w:val="24"/>
        </w:rPr>
        <w:t>Maging</w:t>
      </w:r>
      <w:proofErr w:type="spellEnd"/>
      <w:r>
        <w:rPr>
          <w:sz w:val="24"/>
          <w:szCs w:val="24"/>
        </w:rPr>
        <w:t xml:space="preserve"> </w:t>
      </w:r>
      <w:proofErr w:type="spellStart"/>
      <w:r>
        <w:rPr>
          <w:sz w:val="24"/>
          <w:szCs w:val="24"/>
        </w:rPr>
        <w:t>bahagi</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desisyon</w:t>
      </w:r>
      <w:proofErr w:type="spellEnd"/>
      <w:r>
        <w:rPr>
          <w:sz w:val="24"/>
          <w:szCs w:val="24"/>
        </w:rPr>
        <w:t xml:space="preserve"> </w:t>
      </w:r>
      <w:proofErr w:type="spellStart"/>
      <w:r>
        <w:rPr>
          <w:sz w:val="24"/>
          <w:szCs w:val="24"/>
        </w:rPr>
        <w:t>tungkol</w:t>
      </w:r>
      <w:proofErr w:type="spellEnd"/>
      <w:r>
        <w:rPr>
          <w:sz w:val="24"/>
          <w:szCs w:val="24"/>
        </w:rPr>
        <w:t xml:space="preserve"> sa </w:t>
      </w:r>
      <w:proofErr w:type="spellStart"/>
      <w:r>
        <w:rPr>
          <w:sz w:val="24"/>
          <w:szCs w:val="24"/>
        </w:rPr>
        <w:t>iyong</w:t>
      </w:r>
      <w:proofErr w:type="spellEnd"/>
      <w:r>
        <w:rPr>
          <w:sz w:val="24"/>
          <w:szCs w:val="24"/>
        </w:rPr>
        <w:t xml:space="preserve"> </w:t>
      </w:r>
      <w:proofErr w:type="spellStart"/>
      <w:r>
        <w:rPr>
          <w:sz w:val="24"/>
          <w:szCs w:val="24"/>
        </w:rPr>
        <w:t>pangangalaga</w:t>
      </w:r>
      <w:proofErr w:type="spellEnd"/>
      <w:r>
        <w:rPr>
          <w:sz w:val="24"/>
          <w:szCs w:val="24"/>
        </w:rPr>
        <w:t xml:space="preserve"> ng </w:t>
      </w:r>
      <w:proofErr w:type="spellStart"/>
      <w:r>
        <w:rPr>
          <w:sz w:val="24"/>
          <w:szCs w:val="24"/>
        </w:rPr>
        <w:t>iyong</w:t>
      </w:r>
      <w:proofErr w:type="spellEnd"/>
      <w:r>
        <w:rPr>
          <w:sz w:val="24"/>
          <w:szCs w:val="24"/>
        </w:rPr>
        <w:t xml:space="preserve">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w:t>
      </w:r>
      <w:proofErr w:type="spellStart"/>
      <w:r>
        <w:rPr>
          <w:sz w:val="24"/>
          <w:szCs w:val="24"/>
        </w:rPr>
        <w:t>kasama</w:t>
      </w:r>
      <w:proofErr w:type="spellEnd"/>
      <w:r>
        <w:rPr>
          <w:sz w:val="24"/>
          <w:szCs w:val="24"/>
        </w:rPr>
        <w:t xml:space="preserve"> ang </w:t>
      </w:r>
      <w:proofErr w:type="spellStart"/>
      <w:r>
        <w:rPr>
          <w:sz w:val="24"/>
          <w:szCs w:val="24"/>
        </w:rPr>
        <w:t>iyong</w:t>
      </w:r>
      <w:proofErr w:type="spellEnd"/>
      <w:r>
        <w:rPr>
          <w:sz w:val="24"/>
          <w:szCs w:val="24"/>
        </w:rPr>
        <w:t xml:space="preserve"> </w:t>
      </w:r>
      <w:proofErr w:type="spellStart"/>
      <w:r>
        <w:rPr>
          <w:sz w:val="24"/>
          <w:szCs w:val="24"/>
        </w:rPr>
        <w:t>karapatan</w:t>
      </w:r>
      <w:proofErr w:type="spellEnd"/>
      <w:r>
        <w:rPr>
          <w:sz w:val="24"/>
          <w:szCs w:val="24"/>
        </w:rPr>
        <w:t xml:space="preserve"> na </w:t>
      </w:r>
      <w:proofErr w:type="spellStart"/>
      <w:r>
        <w:rPr>
          <w:sz w:val="24"/>
          <w:szCs w:val="24"/>
        </w:rPr>
        <w:t>tumanggap</w:t>
      </w:r>
      <w:proofErr w:type="spellEnd"/>
      <w:r>
        <w:rPr>
          <w:sz w:val="24"/>
          <w:szCs w:val="24"/>
        </w:rPr>
        <w:t xml:space="preserve"> ng </w:t>
      </w:r>
      <w:proofErr w:type="spellStart"/>
      <w:r>
        <w:rPr>
          <w:sz w:val="24"/>
          <w:szCs w:val="24"/>
        </w:rPr>
        <w:t>paggamot</w:t>
      </w:r>
      <w:proofErr w:type="spellEnd"/>
      <w:r>
        <w:rPr>
          <w:sz w:val="24"/>
          <w:szCs w:val="24"/>
        </w:rPr>
        <w:t>.</w:t>
      </w:r>
    </w:p>
    <w:p w14:paraId="12159252" w14:textId="0769D687" w:rsidR="00672CC6" w:rsidRPr="009273FC" w:rsidRDefault="00A1395D" w:rsidP="003F49FA">
      <w:pPr>
        <w:pStyle w:val="ListParagraph"/>
        <w:numPr>
          <w:ilvl w:val="0"/>
          <w:numId w:val="25"/>
        </w:numPr>
        <w:spacing w:line="360" w:lineRule="auto"/>
        <w:contextualSpacing/>
        <w:rPr>
          <w:sz w:val="24"/>
          <w:szCs w:val="24"/>
        </w:rPr>
      </w:pPr>
      <w:proofErr w:type="spellStart"/>
      <w:r>
        <w:rPr>
          <w:sz w:val="24"/>
          <w:szCs w:val="24"/>
        </w:rPr>
        <w:t>Maging</w:t>
      </w:r>
      <w:proofErr w:type="spellEnd"/>
      <w:r>
        <w:rPr>
          <w:sz w:val="24"/>
          <w:szCs w:val="24"/>
        </w:rPr>
        <w:t xml:space="preserve"> </w:t>
      </w:r>
      <w:proofErr w:type="spellStart"/>
      <w:r>
        <w:rPr>
          <w:sz w:val="24"/>
          <w:szCs w:val="24"/>
        </w:rPr>
        <w:t>malaya</w:t>
      </w:r>
      <w:proofErr w:type="spellEnd"/>
      <w:r>
        <w:rPr>
          <w:sz w:val="24"/>
          <w:szCs w:val="24"/>
        </w:rPr>
        <w:t xml:space="preserve"> sa </w:t>
      </w:r>
      <w:proofErr w:type="spellStart"/>
      <w:r>
        <w:rPr>
          <w:sz w:val="24"/>
          <w:szCs w:val="24"/>
        </w:rPr>
        <w:t>anumang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pagsaway</w:t>
      </w:r>
      <w:proofErr w:type="spellEnd"/>
      <w:r>
        <w:rPr>
          <w:sz w:val="24"/>
          <w:szCs w:val="24"/>
        </w:rPr>
        <w:t xml:space="preserve">, </w:t>
      </w:r>
      <w:proofErr w:type="spellStart"/>
      <w:r>
        <w:rPr>
          <w:sz w:val="24"/>
          <w:szCs w:val="24"/>
        </w:rPr>
        <w:t>pagtago</w:t>
      </w:r>
      <w:proofErr w:type="spellEnd"/>
      <w:r>
        <w:rPr>
          <w:sz w:val="24"/>
          <w:szCs w:val="24"/>
        </w:rPr>
        <w:t xml:space="preserve"> </w:t>
      </w:r>
      <w:proofErr w:type="spellStart"/>
      <w:r>
        <w:rPr>
          <w:sz w:val="24"/>
          <w:szCs w:val="24"/>
        </w:rPr>
        <w:t>bilang</w:t>
      </w:r>
      <w:proofErr w:type="spellEnd"/>
      <w:r>
        <w:rPr>
          <w:sz w:val="24"/>
          <w:szCs w:val="24"/>
        </w:rPr>
        <w:t xml:space="preserve"> </w:t>
      </w:r>
      <w:proofErr w:type="spellStart"/>
      <w:r>
        <w:rPr>
          <w:sz w:val="24"/>
          <w:szCs w:val="24"/>
        </w:rPr>
        <w:t>paraan</w:t>
      </w:r>
      <w:proofErr w:type="spellEnd"/>
      <w:r>
        <w:rPr>
          <w:sz w:val="24"/>
          <w:szCs w:val="24"/>
        </w:rPr>
        <w:t xml:space="preserve"> ng </w:t>
      </w:r>
      <w:proofErr w:type="spellStart"/>
      <w:r>
        <w:rPr>
          <w:sz w:val="24"/>
          <w:szCs w:val="24"/>
        </w:rPr>
        <w:t>pagpwersa</w:t>
      </w:r>
      <w:proofErr w:type="spellEnd"/>
      <w:r>
        <w:rPr>
          <w:sz w:val="24"/>
          <w:szCs w:val="24"/>
        </w:rPr>
        <w:t xml:space="preserve">, </w:t>
      </w:r>
      <w:proofErr w:type="spellStart"/>
      <w:r>
        <w:rPr>
          <w:sz w:val="24"/>
          <w:szCs w:val="24"/>
        </w:rPr>
        <w:t>pagdisiplina</w:t>
      </w:r>
      <w:proofErr w:type="spellEnd"/>
      <w:r>
        <w:rPr>
          <w:sz w:val="24"/>
          <w:szCs w:val="24"/>
        </w:rPr>
        <w:t xml:space="preserve">, </w:t>
      </w:r>
      <w:proofErr w:type="spellStart"/>
      <w:r>
        <w:rPr>
          <w:sz w:val="24"/>
          <w:szCs w:val="24"/>
        </w:rPr>
        <w:t>pagkaginhawa</w:t>
      </w:r>
      <w:proofErr w:type="spellEnd"/>
      <w:r>
        <w:rPr>
          <w:sz w:val="24"/>
          <w:szCs w:val="24"/>
        </w:rPr>
        <w:t xml:space="preserve">, </w:t>
      </w:r>
      <w:proofErr w:type="spellStart"/>
      <w:r>
        <w:rPr>
          <w:sz w:val="24"/>
          <w:szCs w:val="24"/>
        </w:rPr>
        <w:t>parusa</w:t>
      </w:r>
      <w:proofErr w:type="spellEnd"/>
      <w:r>
        <w:rPr>
          <w:sz w:val="24"/>
          <w:szCs w:val="24"/>
        </w:rPr>
        <w:t xml:space="preserve">, o </w:t>
      </w:r>
      <w:proofErr w:type="spellStart"/>
      <w:r>
        <w:rPr>
          <w:sz w:val="24"/>
          <w:szCs w:val="24"/>
        </w:rPr>
        <w:t>pagganti</w:t>
      </w:r>
      <w:proofErr w:type="spellEnd"/>
      <w:r>
        <w:rPr>
          <w:sz w:val="24"/>
          <w:szCs w:val="24"/>
        </w:rPr>
        <w:t xml:space="preserve"> </w:t>
      </w:r>
      <w:proofErr w:type="spellStart"/>
      <w:r>
        <w:rPr>
          <w:sz w:val="24"/>
          <w:szCs w:val="24"/>
        </w:rPr>
        <w:t>tungkol</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pagsay</w:t>
      </w:r>
      <w:proofErr w:type="spellEnd"/>
      <w:r>
        <w:rPr>
          <w:sz w:val="24"/>
          <w:szCs w:val="24"/>
        </w:rPr>
        <w:t xml:space="preserve"> at </w:t>
      </w:r>
      <w:proofErr w:type="spellStart"/>
      <w:r>
        <w:rPr>
          <w:sz w:val="24"/>
          <w:szCs w:val="24"/>
        </w:rPr>
        <w:t>pagtago</w:t>
      </w:r>
      <w:proofErr w:type="spellEnd"/>
      <w:r>
        <w:rPr>
          <w:sz w:val="24"/>
          <w:szCs w:val="24"/>
        </w:rPr>
        <w:t>.</w:t>
      </w:r>
    </w:p>
    <w:p w14:paraId="79C9ED3E" w14:textId="02AE6A15" w:rsidR="00A1395D" w:rsidRDefault="00A1395D" w:rsidP="003F49FA">
      <w:pPr>
        <w:pStyle w:val="ListParagraph"/>
        <w:numPr>
          <w:ilvl w:val="0"/>
          <w:numId w:val="25"/>
        </w:numPr>
        <w:spacing w:line="360" w:lineRule="auto"/>
        <w:contextualSpacing/>
        <w:rPr>
          <w:sz w:val="24"/>
          <w:szCs w:val="24"/>
        </w:rPr>
      </w:pPr>
      <w:proofErr w:type="spellStart"/>
      <w:r>
        <w:rPr>
          <w:sz w:val="24"/>
          <w:szCs w:val="24"/>
        </w:rPr>
        <w:t>Humingi</w:t>
      </w:r>
      <w:proofErr w:type="spellEnd"/>
      <w:r>
        <w:rPr>
          <w:sz w:val="24"/>
          <w:szCs w:val="24"/>
        </w:rPr>
        <w:t xml:space="preserve"> ng </w:t>
      </w:r>
      <w:proofErr w:type="spellStart"/>
      <w:r>
        <w:rPr>
          <w:sz w:val="24"/>
          <w:szCs w:val="24"/>
        </w:rPr>
        <w:t>kopya</w:t>
      </w:r>
      <w:proofErr w:type="spellEnd"/>
      <w:r>
        <w:rPr>
          <w:sz w:val="24"/>
          <w:szCs w:val="24"/>
        </w:rPr>
        <w:t xml:space="preserve"> ng </w:t>
      </w:r>
      <w:proofErr w:type="spellStart"/>
      <w:r>
        <w:rPr>
          <w:sz w:val="24"/>
          <w:szCs w:val="24"/>
        </w:rPr>
        <w:t>iyong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medikal</w:t>
      </w:r>
      <w:proofErr w:type="spellEnd"/>
      <w:r>
        <w:rPr>
          <w:sz w:val="24"/>
          <w:szCs w:val="24"/>
        </w:rPr>
        <w:t xml:space="preserve"> </w:t>
      </w:r>
      <w:proofErr w:type="spellStart"/>
      <w:r>
        <w:rPr>
          <w:sz w:val="24"/>
          <w:szCs w:val="24"/>
        </w:rPr>
        <w:t>rekord</w:t>
      </w:r>
      <w:proofErr w:type="spellEnd"/>
      <w:r>
        <w:rPr>
          <w:sz w:val="24"/>
          <w:szCs w:val="24"/>
        </w:rPr>
        <w:t xml:space="preserve">, at </w:t>
      </w:r>
      <w:proofErr w:type="spellStart"/>
      <w:r>
        <w:rPr>
          <w:sz w:val="24"/>
          <w:szCs w:val="24"/>
        </w:rPr>
        <w:t>humilng</w:t>
      </w:r>
      <w:proofErr w:type="spellEnd"/>
      <w:r>
        <w:rPr>
          <w:sz w:val="24"/>
          <w:szCs w:val="24"/>
        </w:rPr>
        <w:t xml:space="preserve"> na </w:t>
      </w:r>
      <w:proofErr w:type="spellStart"/>
      <w:r>
        <w:rPr>
          <w:sz w:val="24"/>
          <w:szCs w:val="24"/>
        </w:rPr>
        <w:t>sila</w:t>
      </w:r>
      <w:proofErr w:type="spellEnd"/>
      <w:r>
        <w:rPr>
          <w:sz w:val="24"/>
          <w:szCs w:val="24"/>
        </w:rPr>
        <w:t xml:space="preserve"> ay </w:t>
      </w:r>
      <w:proofErr w:type="spellStart"/>
      <w:r>
        <w:rPr>
          <w:sz w:val="24"/>
          <w:szCs w:val="24"/>
        </w:rPr>
        <w:t>baguhin</w:t>
      </w:r>
      <w:proofErr w:type="spellEnd"/>
      <w:r>
        <w:rPr>
          <w:sz w:val="24"/>
          <w:szCs w:val="24"/>
        </w:rPr>
        <w:t xml:space="preserve"> o </w:t>
      </w:r>
      <w:proofErr w:type="spellStart"/>
      <w:r>
        <w:rPr>
          <w:sz w:val="24"/>
          <w:szCs w:val="24"/>
        </w:rPr>
        <w:t>itama</w:t>
      </w:r>
      <w:proofErr w:type="spellEnd"/>
      <w:r>
        <w:rPr>
          <w:sz w:val="24"/>
          <w:szCs w:val="24"/>
        </w:rPr>
        <w:t xml:space="preserve">, kung </w:t>
      </w:r>
      <w:proofErr w:type="spellStart"/>
      <w:r>
        <w:rPr>
          <w:sz w:val="24"/>
          <w:szCs w:val="24"/>
        </w:rPr>
        <w:t>kinakailangan</w:t>
      </w:r>
      <w:proofErr w:type="spellEnd"/>
      <w:r>
        <w:rPr>
          <w:sz w:val="24"/>
          <w:szCs w:val="24"/>
        </w:rPr>
        <w:t>.</w:t>
      </w:r>
    </w:p>
    <w:p w14:paraId="34C080E7" w14:textId="49EA8B18" w:rsidR="00672CC6" w:rsidRPr="009273FC" w:rsidRDefault="00A1395D" w:rsidP="003F49FA">
      <w:pPr>
        <w:pStyle w:val="ListParagraph"/>
        <w:numPr>
          <w:ilvl w:val="0"/>
          <w:numId w:val="25"/>
        </w:numPr>
        <w:spacing w:line="360" w:lineRule="auto"/>
        <w:contextualSpacing/>
        <w:rPr>
          <w:sz w:val="24"/>
          <w:szCs w:val="24"/>
        </w:rPr>
      </w:pPr>
      <w:proofErr w:type="spellStart"/>
      <w:r>
        <w:rPr>
          <w:sz w:val="24"/>
          <w:szCs w:val="24"/>
        </w:rPr>
        <w:t>Tumanggap</w:t>
      </w:r>
      <w:proofErr w:type="spellEnd"/>
      <w:r>
        <w:rPr>
          <w:sz w:val="24"/>
          <w:szCs w:val="24"/>
        </w:rPr>
        <w:t xml:space="preserve"> ng </w:t>
      </w:r>
      <w:proofErr w:type="spellStart"/>
      <w:r>
        <w:rPr>
          <w:sz w:val="24"/>
          <w:szCs w:val="24"/>
        </w:rPr>
        <w:t>impormasyon</w:t>
      </w:r>
      <w:proofErr w:type="spellEnd"/>
      <w:r>
        <w:rPr>
          <w:sz w:val="24"/>
          <w:szCs w:val="24"/>
        </w:rPr>
        <w:t xml:space="preserve"> sa handbook na </w:t>
      </w:r>
      <w:proofErr w:type="spellStart"/>
      <w:r>
        <w:rPr>
          <w:sz w:val="24"/>
          <w:szCs w:val="24"/>
        </w:rPr>
        <w:t>ito</w:t>
      </w:r>
      <w:proofErr w:type="spellEnd"/>
      <w:r>
        <w:rPr>
          <w:sz w:val="24"/>
          <w:szCs w:val="24"/>
        </w:rPr>
        <w:t xml:space="preserve"> </w:t>
      </w:r>
      <w:proofErr w:type="spellStart"/>
      <w:r>
        <w:rPr>
          <w:sz w:val="24"/>
          <w:szCs w:val="24"/>
        </w:rPr>
        <w:t>tungkol</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na </w:t>
      </w:r>
      <w:proofErr w:type="spellStart"/>
      <w:r>
        <w:rPr>
          <w:sz w:val="24"/>
          <w:szCs w:val="24"/>
        </w:rPr>
        <w:t>sakop</w:t>
      </w:r>
      <w:proofErr w:type="spellEnd"/>
      <w:r>
        <w:rPr>
          <w:sz w:val="24"/>
          <w:szCs w:val="24"/>
        </w:rPr>
        <w:t xml:space="preserve"> ng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w:t>
      </w:r>
      <w:proofErr w:type="spellStart"/>
      <w:r>
        <w:rPr>
          <w:sz w:val="24"/>
          <w:szCs w:val="24"/>
        </w:rPr>
        <w:t>iba</w:t>
      </w:r>
      <w:proofErr w:type="spellEnd"/>
      <w:r>
        <w:rPr>
          <w:sz w:val="24"/>
          <w:szCs w:val="24"/>
        </w:rPr>
        <w:t xml:space="preserve"> pang </w:t>
      </w:r>
      <w:proofErr w:type="spellStart"/>
      <w:r>
        <w:rPr>
          <w:sz w:val="24"/>
          <w:szCs w:val="24"/>
        </w:rPr>
        <w:t>mga</w:t>
      </w:r>
      <w:proofErr w:type="spellEnd"/>
      <w:r>
        <w:rPr>
          <w:sz w:val="24"/>
          <w:szCs w:val="24"/>
        </w:rPr>
        <w:t xml:space="preserve"> </w:t>
      </w:r>
      <w:proofErr w:type="spellStart"/>
      <w:r>
        <w:rPr>
          <w:sz w:val="24"/>
          <w:szCs w:val="24"/>
        </w:rPr>
        <w:t>obligasyon</w:t>
      </w:r>
      <w:proofErr w:type="spellEnd"/>
      <w:r>
        <w:rPr>
          <w:sz w:val="24"/>
          <w:szCs w:val="24"/>
        </w:rPr>
        <w:t xml:space="preserve"> ng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at </w:t>
      </w:r>
      <w:proofErr w:type="spellStart"/>
      <w:r>
        <w:rPr>
          <w:sz w:val="24"/>
          <w:szCs w:val="24"/>
        </w:rPr>
        <w:t>iyong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karapatan</w:t>
      </w:r>
      <w:proofErr w:type="spellEnd"/>
      <w:r>
        <w:rPr>
          <w:sz w:val="24"/>
          <w:szCs w:val="24"/>
        </w:rPr>
        <w:t xml:space="preserve"> na </w:t>
      </w:r>
      <w:proofErr w:type="spellStart"/>
      <w:r>
        <w:rPr>
          <w:sz w:val="24"/>
          <w:szCs w:val="24"/>
        </w:rPr>
        <w:t>isasalarawan</w:t>
      </w:r>
      <w:proofErr w:type="spellEnd"/>
      <w:r>
        <w:rPr>
          <w:sz w:val="24"/>
          <w:szCs w:val="24"/>
        </w:rPr>
        <w:t xml:space="preserve"> </w:t>
      </w:r>
      <w:proofErr w:type="spellStart"/>
      <w:r>
        <w:rPr>
          <w:sz w:val="24"/>
          <w:szCs w:val="24"/>
        </w:rPr>
        <w:t>dito</w:t>
      </w:r>
      <w:proofErr w:type="spellEnd"/>
      <w:r>
        <w:rPr>
          <w:sz w:val="24"/>
          <w:szCs w:val="24"/>
        </w:rPr>
        <w:t>.</w:t>
      </w:r>
    </w:p>
    <w:p w14:paraId="480B3097" w14:textId="5B8F3724" w:rsidR="00A1395D" w:rsidRPr="00A1395D" w:rsidRDefault="00A1395D" w:rsidP="00A1395D">
      <w:pPr>
        <w:pStyle w:val="ListParagraph"/>
        <w:numPr>
          <w:ilvl w:val="0"/>
          <w:numId w:val="25"/>
        </w:numPr>
        <w:spacing w:line="360" w:lineRule="auto"/>
        <w:contextualSpacing/>
        <w:rPr>
          <w:sz w:val="24"/>
          <w:szCs w:val="24"/>
        </w:rPr>
      </w:pPr>
      <w:proofErr w:type="spellStart"/>
      <w:r>
        <w:rPr>
          <w:sz w:val="24"/>
          <w:szCs w:val="24"/>
        </w:rPr>
        <w:t>Tumanggap</w:t>
      </w:r>
      <w:proofErr w:type="spellEnd"/>
      <w:r>
        <w:rPr>
          <w:sz w:val="24"/>
          <w:szCs w:val="24"/>
        </w:rPr>
        <w:t xml:space="preserve"> ng </w:t>
      </w:r>
      <w:proofErr w:type="spellStart"/>
      <w:r w:rsidRPr="00A1395D">
        <w:rPr>
          <w:sz w:val="24"/>
          <w:szCs w:val="24"/>
        </w:rPr>
        <w:t>espesyal</w:t>
      </w:r>
      <w:proofErr w:type="spellEnd"/>
      <w:r w:rsidRPr="00A1395D">
        <w:rPr>
          <w:sz w:val="24"/>
          <w:szCs w:val="24"/>
        </w:rPr>
        <w:t xml:space="preserve"> na </w:t>
      </w:r>
      <w:proofErr w:type="spellStart"/>
      <w:r w:rsidRPr="00A1395D">
        <w:rPr>
          <w:sz w:val="24"/>
          <w:szCs w:val="24"/>
        </w:rPr>
        <w:t>serbisyo</w:t>
      </w:r>
      <w:proofErr w:type="spellEnd"/>
      <w:r w:rsidRPr="00A1395D">
        <w:rPr>
          <w:sz w:val="24"/>
          <w:szCs w:val="24"/>
        </w:rPr>
        <w:t xml:space="preserve">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w:t>
      </w:r>
      <w:proofErr w:type="spellStart"/>
      <w:r>
        <w:rPr>
          <w:sz w:val="24"/>
          <w:szCs w:val="24"/>
        </w:rPr>
        <w:t>mula</w:t>
      </w:r>
      <w:proofErr w:type="spellEnd"/>
      <w:r>
        <w:rPr>
          <w:sz w:val="24"/>
          <w:szCs w:val="24"/>
        </w:rPr>
        <w:t xml:space="preserve"> sa 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na </w:t>
      </w:r>
      <w:proofErr w:type="spellStart"/>
      <w:r>
        <w:rPr>
          <w:sz w:val="24"/>
          <w:szCs w:val="24"/>
        </w:rPr>
        <w:t>sinusunod</w:t>
      </w:r>
      <w:proofErr w:type="spellEnd"/>
      <w:r>
        <w:rPr>
          <w:sz w:val="24"/>
          <w:szCs w:val="24"/>
        </w:rPr>
        <w:t xml:space="preserve"> ang </w:t>
      </w:r>
      <w:proofErr w:type="spellStart"/>
      <w:r>
        <w:rPr>
          <w:sz w:val="24"/>
          <w:szCs w:val="24"/>
        </w:rPr>
        <w:t>kanilang</w:t>
      </w:r>
      <w:proofErr w:type="spellEnd"/>
      <w:r>
        <w:rPr>
          <w:sz w:val="24"/>
          <w:szCs w:val="24"/>
        </w:rPr>
        <w:t xml:space="preserve"> </w:t>
      </w:r>
      <w:proofErr w:type="spellStart"/>
      <w:r>
        <w:rPr>
          <w:sz w:val="24"/>
          <w:szCs w:val="24"/>
        </w:rPr>
        <w:t>kasunduan</w:t>
      </w:r>
      <w:proofErr w:type="spellEnd"/>
      <w:r>
        <w:rPr>
          <w:sz w:val="24"/>
          <w:szCs w:val="24"/>
        </w:rPr>
        <w:t xml:space="preserve"> sa </w:t>
      </w:r>
      <w:proofErr w:type="spellStart"/>
      <w:r>
        <w:rPr>
          <w:sz w:val="24"/>
          <w:szCs w:val="24"/>
        </w:rPr>
        <w:t>estado</w:t>
      </w:r>
      <w:proofErr w:type="spellEnd"/>
      <w:r>
        <w:rPr>
          <w:sz w:val="24"/>
          <w:szCs w:val="24"/>
        </w:rPr>
        <w:t xml:space="preserve"> para sa </w:t>
      </w:r>
      <w:proofErr w:type="spellStart"/>
      <w:r>
        <w:rPr>
          <w:sz w:val="24"/>
          <w:szCs w:val="24"/>
        </w:rPr>
        <w:t>mga</w:t>
      </w:r>
      <w:proofErr w:type="spellEnd"/>
      <w:r>
        <w:rPr>
          <w:sz w:val="24"/>
          <w:szCs w:val="24"/>
        </w:rPr>
        <w:t xml:space="preserve"> </w:t>
      </w:r>
      <w:proofErr w:type="spellStart"/>
      <w:r>
        <w:rPr>
          <w:sz w:val="24"/>
          <w:szCs w:val="24"/>
        </w:rPr>
        <w:t>nakalaang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w:t>
      </w:r>
      <w:proofErr w:type="spellStart"/>
      <w:r>
        <w:rPr>
          <w:sz w:val="24"/>
          <w:szCs w:val="24"/>
        </w:rPr>
        <w:t>garantiya</w:t>
      </w:r>
      <w:proofErr w:type="spellEnd"/>
      <w:r>
        <w:rPr>
          <w:sz w:val="24"/>
          <w:szCs w:val="24"/>
        </w:rPr>
        <w:t xml:space="preserve"> ng </w:t>
      </w:r>
      <w:proofErr w:type="spellStart"/>
      <w:r>
        <w:rPr>
          <w:sz w:val="24"/>
          <w:szCs w:val="24"/>
        </w:rPr>
        <w:t>sapat</w:t>
      </w:r>
      <w:proofErr w:type="spellEnd"/>
      <w:r>
        <w:rPr>
          <w:sz w:val="24"/>
          <w:szCs w:val="24"/>
        </w:rPr>
        <w:t xml:space="preserve"> na </w:t>
      </w:r>
      <w:proofErr w:type="spellStart"/>
      <w:r>
        <w:rPr>
          <w:sz w:val="24"/>
          <w:szCs w:val="24"/>
        </w:rPr>
        <w:t>kakayahan</w:t>
      </w:r>
      <w:proofErr w:type="spellEnd"/>
      <w:r>
        <w:rPr>
          <w:sz w:val="24"/>
          <w:szCs w:val="24"/>
        </w:rPr>
        <w:t xml:space="preserve"> at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w:t>
      </w:r>
      <w:proofErr w:type="spellStart"/>
      <w:r>
        <w:rPr>
          <w:sz w:val="24"/>
          <w:szCs w:val="24"/>
        </w:rPr>
        <w:t>koordinasyon</w:t>
      </w:r>
      <w:proofErr w:type="spellEnd"/>
      <w:r>
        <w:rPr>
          <w:sz w:val="24"/>
          <w:szCs w:val="24"/>
        </w:rPr>
        <w:t xml:space="preserve"> at </w:t>
      </w:r>
      <w:proofErr w:type="spellStart"/>
      <w:r>
        <w:rPr>
          <w:sz w:val="24"/>
          <w:szCs w:val="24"/>
        </w:rPr>
        <w:t>pagpapatuloy</w:t>
      </w:r>
      <w:proofErr w:type="spellEnd"/>
      <w:r>
        <w:rPr>
          <w:sz w:val="24"/>
          <w:szCs w:val="24"/>
        </w:rPr>
        <w:t xml:space="preserve"> ng </w:t>
      </w:r>
      <w:proofErr w:type="spellStart"/>
      <w:r>
        <w:rPr>
          <w:sz w:val="24"/>
          <w:szCs w:val="24"/>
        </w:rPr>
        <w:t>pangangalaga</w:t>
      </w:r>
      <w:proofErr w:type="spellEnd"/>
      <w:r>
        <w:rPr>
          <w:sz w:val="24"/>
          <w:szCs w:val="24"/>
        </w:rPr>
        <w:t xml:space="preserve"> at </w:t>
      </w:r>
      <w:proofErr w:type="spellStart"/>
      <w:r>
        <w:rPr>
          <w:sz w:val="24"/>
          <w:szCs w:val="24"/>
        </w:rPr>
        <w:t>pagsakopl</w:t>
      </w:r>
      <w:proofErr w:type="spellEnd"/>
      <w:r>
        <w:rPr>
          <w:sz w:val="24"/>
          <w:szCs w:val="24"/>
        </w:rPr>
        <w:t xml:space="preserve"> at </w:t>
      </w:r>
      <w:proofErr w:type="spellStart"/>
      <w:r>
        <w:rPr>
          <w:sz w:val="24"/>
          <w:szCs w:val="24"/>
        </w:rPr>
        <w:t>awtorisasyon</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Ang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ay </w:t>
      </w:r>
      <w:proofErr w:type="spellStart"/>
      <w:r>
        <w:rPr>
          <w:sz w:val="24"/>
          <w:szCs w:val="24"/>
        </w:rPr>
        <w:t>tinatagubilin</w:t>
      </w:r>
      <w:proofErr w:type="spellEnd"/>
      <w:r>
        <w:rPr>
          <w:sz w:val="24"/>
          <w:szCs w:val="24"/>
        </w:rPr>
        <w:t xml:space="preserve"> na:</w:t>
      </w:r>
    </w:p>
    <w:p w14:paraId="0A2577A1" w14:textId="6B20351F" w:rsidR="00A1395D" w:rsidRDefault="00A1395D" w:rsidP="003F49FA">
      <w:pPr>
        <w:pStyle w:val="ListParagraph"/>
        <w:numPr>
          <w:ilvl w:val="1"/>
          <w:numId w:val="25"/>
        </w:numPr>
        <w:spacing w:line="360" w:lineRule="auto"/>
        <w:contextualSpacing/>
        <w:rPr>
          <w:sz w:val="24"/>
          <w:szCs w:val="24"/>
        </w:rPr>
      </w:pPr>
      <w:r>
        <w:rPr>
          <w:sz w:val="24"/>
          <w:szCs w:val="24"/>
        </w:rPr>
        <w:t>Mag-</w:t>
      </w:r>
      <w:proofErr w:type="spellStart"/>
      <w:r>
        <w:rPr>
          <w:sz w:val="24"/>
          <w:szCs w:val="24"/>
        </w:rPr>
        <w:t>empleyo</w:t>
      </w:r>
      <w:proofErr w:type="spellEnd"/>
      <w:r>
        <w:rPr>
          <w:sz w:val="24"/>
          <w:szCs w:val="24"/>
        </w:rPr>
        <w:t xml:space="preserve"> o </w:t>
      </w:r>
      <w:proofErr w:type="spellStart"/>
      <w:r>
        <w:rPr>
          <w:sz w:val="24"/>
          <w:szCs w:val="24"/>
        </w:rPr>
        <w:t>magkaroon</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nakasulat</w:t>
      </w:r>
      <w:proofErr w:type="spellEnd"/>
      <w:r>
        <w:rPr>
          <w:sz w:val="24"/>
          <w:szCs w:val="24"/>
        </w:rPr>
        <w:t xml:space="preserve"> na </w:t>
      </w:r>
      <w:proofErr w:type="spellStart"/>
      <w:r>
        <w:rPr>
          <w:sz w:val="24"/>
          <w:szCs w:val="24"/>
        </w:rPr>
        <w:t>kontrata</w:t>
      </w:r>
      <w:proofErr w:type="spellEnd"/>
      <w:r>
        <w:rPr>
          <w:sz w:val="24"/>
          <w:szCs w:val="24"/>
        </w:rPr>
        <w:t xml:space="preserve"> sa </w:t>
      </w:r>
      <w:proofErr w:type="spellStart"/>
      <w:r>
        <w:rPr>
          <w:sz w:val="24"/>
          <w:szCs w:val="24"/>
        </w:rPr>
        <w:t>mga</w:t>
      </w:r>
      <w:proofErr w:type="spellEnd"/>
      <w:r>
        <w:rPr>
          <w:sz w:val="24"/>
          <w:szCs w:val="24"/>
        </w:rPr>
        <w:t xml:space="preserve"> </w:t>
      </w:r>
      <w:r>
        <w:rPr>
          <w:sz w:val="24"/>
          <w:szCs w:val="24"/>
        </w:rPr>
        <w:lastRenderedPageBreak/>
        <w:t xml:space="preserve">provider mara </w:t>
      </w:r>
      <w:proofErr w:type="spellStart"/>
      <w:r>
        <w:rPr>
          <w:sz w:val="24"/>
          <w:szCs w:val="24"/>
        </w:rPr>
        <w:t>matiyak</w:t>
      </w:r>
      <w:proofErr w:type="spellEnd"/>
      <w:r>
        <w:rPr>
          <w:sz w:val="24"/>
          <w:szCs w:val="24"/>
        </w:rPr>
        <w:t xml:space="preserve"> na lahat ng </w:t>
      </w:r>
      <w:proofErr w:type="spellStart"/>
      <w:r>
        <w:rPr>
          <w:sz w:val="24"/>
          <w:szCs w:val="24"/>
        </w:rPr>
        <w:t>mga</w:t>
      </w:r>
      <w:proofErr w:type="spellEnd"/>
      <w:r>
        <w:rPr>
          <w:sz w:val="24"/>
          <w:szCs w:val="24"/>
        </w:rPr>
        <w:t xml:space="preserve"> </w:t>
      </w:r>
      <w:proofErr w:type="spellStart"/>
      <w:r>
        <w:rPr>
          <w:sz w:val="24"/>
          <w:szCs w:val="24"/>
        </w:rPr>
        <w:t>karapatdapat</w:t>
      </w:r>
      <w:proofErr w:type="spellEnd"/>
      <w:r>
        <w:rPr>
          <w:sz w:val="24"/>
          <w:szCs w:val="24"/>
        </w:rPr>
        <w:t xml:space="preserve"> na </w:t>
      </w:r>
      <w:proofErr w:type="spellStart"/>
      <w:r>
        <w:rPr>
          <w:sz w:val="24"/>
          <w:szCs w:val="24"/>
        </w:rPr>
        <w:t>mga</w:t>
      </w:r>
      <w:proofErr w:type="spellEnd"/>
      <w:r>
        <w:rPr>
          <w:sz w:val="24"/>
          <w:szCs w:val="24"/>
        </w:rPr>
        <w:t xml:space="preserve"> </w:t>
      </w:r>
      <w:proofErr w:type="spellStart"/>
      <w:r w:rsidRPr="00A1395D">
        <w:rPr>
          <w:sz w:val="24"/>
          <w:szCs w:val="24"/>
        </w:rPr>
        <w:t>benepisiyaryo</w:t>
      </w:r>
      <w:proofErr w:type="spellEnd"/>
      <w:r>
        <w:rPr>
          <w:sz w:val="24"/>
          <w:szCs w:val="24"/>
        </w:rPr>
        <w:t xml:space="preserve"> ng Medi-Cal na </w:t>
      </w:r>
      <w:proofErr w:type="spellStart"/>
      <w:r>
        <w:rPr>
          <w:sz w:val="24"/>
          <w:szCs w:val="24"/>
        </w:rPr>
        <w:t>kwalipikado</w:t>
      </w:r>
      <w:proofErr w:type="spellEnd"/>
      <w:r>
        <w:rPr>
          <w:sz w:val="24"/>
          <w:szCs w:val="24"/>
        </w:rPr>
        <w:t xml:space="preserve"> para sa </w:t>
      </w:r>
      <w:proofErr w:type="spellStart"/>
      <w:r w:rsidRPr="00A1395D">
        <w:rPr>
          <w:sz w:val="24"/>
          <w:szCs w:val="24"/>
        </w:rPr>
        <w:t>espesyal</w:t>
      </w:r>
      <w:proofErr w:type="spellEnd"/>
      <w:r w:rsidRPr="00A1395D">
        <w:rPr>
          <w:sz w:val="24"/>
          <w:szCs w:val="24"/>
        </w:rPr>
        <w:t xml:space="preserve"> na </w:t>
      </w:r>
      <w:proofErr w:type="spellStart"/>
      <w:r w:rsidRPr="00A1395D">
        <w:rPr>
          <w:sz w:val="24"/>
          <w:szCs w:val="24"/>
        </w:rPr>
        <w:t>serbisyo</w:t>
      </w:r>
      <w:proofErr w:type="spellEnd"/>
      <w:r w:rsidRPr="00A1395D">
        <w:rPr>
          <w:sz w:val="24"/>
          <w:szCs w:val="24"/>
        </w:rPr>
        <w:t xml:space="preserve">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na </w:t>
      </w:r>
      <w:proofErr w:type="spellStart"/>
      <w:r>
        <w:rPr>
          <w:sz w:val="24"/>
          <w:szCs w:val="24"/>
        </w:rPr>
        <w:t>maaari</w:t>
      </w:r>
      <w:proofErr w:type="spellEnd"/>
      <w:r>
        <w:rPr>
          <w:sz w:val="24"/>
          <w:szCs w:val="24"/>
        </w:rPr>
        <w:t xml:space="preserve"> </w:t>
      </w:r>
      <w:proofErr w:type="spellStart"/>
      <w:r>
        <w:rPr>
          <w:sz w:val="24"/>
          <w:szCs w:val="24"/>
        </w:rPr>
        <w:t>nilang</w:t>
      </w:r>
      <w:proofErr w:type="spellEnd"/>
      <w:r>
        <w:rPr>
          <w:sz w:val="24"/>
          <w:szCs w:val="24"/>
        </w:rPr>
        <w:t xml:space="preserve"> </w:t>
      </w:r>
      <w:proofErr w:type="spellStart"/>
      <w:r>
        <w:rPr>
          <w:sz w:val="24"/>
          <w:szCs w:val="24"/>
        </w:rPr>
        <w:t>matanggap</w:t>
      </w:r>
      <w:proofErr w:type="spellEnd"/>
      <w:r>
        <w:rPr>
          <w:sz w:val="24"/>
          <w:szCs w:val="24"/>
        </w:rPr>
        <w:t xml:space="preserve"> sa </w:t>
      </w:r>
      <w:proofErr w:type="spellStart"/>
      <w:r>
        <w:rPr>
          <w:sz w:val="24"/>
          <w:szCs w:val="24"/>
        </w:rPr>
        <w:t>paraang</w:t>
      </w:r>
      <w:proofErr w:type="spellEnd"/>
      <w:r>
        <w:rPr>
          <w:sz w:val="24"/>
          <w:szCs w:val="24"/>
        </w:rPr>
        <w:t xml:space="preserve"> </w:t>
      </w:r>
      <w:proofErr w:type="spellStart"/>
      <w:r>
        <w:rPr>
          <w:sz w:val="24"/>
          <w:szCs w:val="24"/>
        </w:rPr>
        <w:t>napapanahon</w:t>
      </w:r>
      <w:proofErr w:type="spellEnd"/>
      <w:r>
        <w:rPr>
          <w:sz w:val="24"/>
          <w:szCs w:val="24"/>
        </w:rPr>
        <w:t>.</w:t>
      </w:r>
    </w:p>
    <w:p w14:paraId="6B9E5CC9" w14:textId="4F53AF8F" w:rsidR="002E3033" w:rsidRPr="009273FC" w:rsidRDefault="00A1395D" w:rsidP="003F49FA">
      <w:pPr>
        <w:pStyle w:val="ListParagraph"/>
        <w:numPr>
          <w:ilvl w:val="1"/>
          <w:numId w:val="25"/>
        </w:numPr>
        <w:spacing w:line="360" w:lineRule="auto"/>
        <w:contextualSpacing/>
        <w:rPr>
          <w:sz w:val="24"/>
          <w:szCs w:val="24"/>
        </w:rPr>
      </w:pPr>
      <w:proofErr w:type="spellStart"/>
      <w:r>
        <w:rPr>
          <w:sz w:val="24"/>
          <w:szCs w:val="24"/>
        </w:rPr>
        <w:t>Sakupin</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kinakailangang</w:t>
      </w:r>
      <w:proofErr w:type="spellEnd"/>
      <w:r>
        <w:rPr>
          <w:sz w:val="24"/>
          <w:szCs w:val="24"/>
        </w:rPr>
        <w:t xml:space="preserve"> </w:t>
      </w:r>
      <w:proofErr w:type="spellStart"/>
      <w:r>
        <w:rPr>
          <w:sz w:val="24"/>
          <w:szCs w:val="24"/>
        </w:rPr>
        <w:t>medikal</w:t>
      </w:r>
      <w:proofErr w:type="spellEnd"/>
      <w:r>
        <w:rPr>
          <w:sz w:val="24"/>
          <w:szCs w:val="24"/>
        </w:rPr>
        <w:t xml:space="preserve"> na </w:t>
      </w:r>
      <w:proofErr w:type="spellStart"/>
      <w:r>
        <w:rPr>
          <w:sz w:val="24"/>
          <w:szCs w:val="24"/>
        </w:rPr>
        <w:t>serbisyo</w:t>
      </w:r>
      <w:proofErr w:type="spellEnd"/>
      <w:r>
        <w:rPr>
          <w:sz w:val="24"/>
          <w:szCs w:val="24"/>
        </w:rPr>
        <w:t xml:space="preserve"> na sa </w:t>
      </w:r>
      <w:proofErr w:type="spellStart"/>
      <w:r>
        <w:rPr>
          <w:sz w:val="24"/>
          <w:szCs w:val="24"/>
        </w:rPr>
        <w:t>labas</w:t>
      </w:r>
      <w:proofErr w:type="spellEnd"/>
      <w:r>
        <w:rPr>
          <w:sz w:val="24"/>
          <w:szCs w:val="24"/>
        </w:rPr>
        <w:t xml:space="preserve"> ng network para sa</w:t>
      </w:r>
      <w:r w:rsidR="00453B7E">
        <w:rPr>
          <w:sz w:val="24"/>
          <w:szCs w:val="24"/>
        </w:rPr>
        <w:t xml:space="preserve"> </w:t>
      </w:r>
      <w:proofErr w:type="spellStart"/>
      <w:r>
        <w:rPr>
          <w:sz w:val="24"/>
          <w:szCs w:val="24"/>
        </w:rPr>
        <w:t>iyo</w:t>
      </w:r>
      <w:proofErr w:type="spellEnd"/>
      <w:r>
        <w:rPr>
          <w:sz w:val="24"/>
          <w:szCs w:val="24"/>
        </w:rPr>
        <w:t xml:space="preserve"> sa </w:t>
      </w:r>
      <w:proofErr w:type="spellStart"/>
      <w:r>
        <w:rPr>
          <w:sz w:val="24"/>
          <w:szCs w:val="24"/>
        </w:rPr>
        <w:t>isang</w:t>
      </w:r>
      <w:proofErr w:type="spellEnd"/>
      <w:r>
        <w:rPr>
          <w:sz w:val="24"/>
          <w:szCs w:val="24"/>
        </w:rPr>
        <w:t xml:space="preserve"> </w:t>
      </w:r>
      <w:proofErr w:type="spellStart"/>
      <w:r>
        <w:rPr>
          <w:sz w:val="24"/>
          <w:szCs w:val="24"/>
        </w:rPr>
        <w:t>paraang</w:t>
      </w:r>
      <w:proofErr w:type="spellEnd"/>
      <w:r>
        <w:rPr>
          <w:sz w:val="24"/>
          <w:szCs w:val="24"/>
        </w:rPr>
        <w:t xml:space="preserve"> </w:t>
      </w:r>
      <w:proofErr w:type="spellStart"/>
      <w:r>
        <w:rPr>
          <w:sz w:val="24"/>
          <w:szCs w:val="24"/>
        </w:rPr>
        <w:t>napapanahon</w:t>
      </w:r>
      <w:proofErr w:type="spellEnd"/>
      <w:r>
        <w:rPr>
          <w:sz w:val="24"/>
          <w:szCs w:val="24"/>
        </w:rPr>
        <w:t xml:space="preserve">, kung ang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ay </w:t>
      </w:r>
      <w:proofErr w:type="spellStart"/>
      <w:r>
        <w:rPr>
          <w:sz w:val="24"/>
          <w:szCs w:val="24"/>
        </w:rPr>
        <w:t>walang</w:t>
      </w:r>
      <w:proofErr w:type="spellEnd"/>
      <w:r>
        <w:rPr>
          <w:sz w:val="24"/>
          <w:szCs w:val="24"/>
        </w:rPr>
        <w:t xml:space="preserve"> </w:t>
      </w:r>
      <w:proofErr w:type="spellStart"/>
      <w:r>
        <w:rPr>
          <w:sz w:val="24"/>
          <w:szCs w:val="24"/>
        </w:rPr>
        <w:t>empleyado</w:t>
      </w:r>
      <w:proofErr w:type="spellEnd"/>
      <w:r>
        <w:rPr>
          <w:sz w:val="24"/>
          <w:szCs w:val="24"/>
        </w:rPr>
        <w:t xml:space="preserve"> o </w:t>
      </w:r>
      <w:proofErr w:type="spellStart"/>
      <w:r>
        <w:rPr>
          <w:sz w:val="24"/>
          <w:szCs w:val="24"/>
        </w:rPr>
        <w:t>kinontratang</w:t>
      </w:r>
      <w:proofErr w:type="spellEnd"/>
      <w:r>
        <w:rPr>
          <w:sz w:val="24"/>
          <w:szCs w:val="24"/>
        </w:rPr>
        <w:t xml:space="preserve"> provider na </w:t>
      </w:r>
      <w:proofErr w:type="spellStart"/>
      <w:r>
        <w:rPr>
          <w:sz w:val="24"/>
          <w:szCs w:val="24"/>
        </w:rPr>
        <w:t>makakapaghatid</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Ang </w:t>
      </w:r>
      <w:proofErr w:type="spellStart"/>
      <w:r>
        <w:rPr>
          <w:sz w:val="24"/>
          <w:szCs w:val="24"/>
        </w:rPr>
        <w:t>ibig</w:t>
      </w:r>
      <w:proofErr w:type="spellEnd"/>
      <w:r>
        <w:rPr>
          <w:sz w:val="24"/>
          <w:szCs w:val="24"/>
        </w:rPr>
        <w:t xml:space="preserve"> </w:t>
      </w:r>
      <w:proofErr w:type="spellStart"/>
      <w:r>
        <w:rPr>
          <w:sz w:val="24"/>
          <w:szCs w:val="24"/>
        </w:rPr>
        <w:t>sabihin</w:t>
      </w:r>
      <w:proofErr w:type="spellEnd"/>
      <w:r>
        <w:rPr>
          <w:sz w:val="24"/>
          <w:szCs w:val="24"/>
        </w:rPr>
        <w:t xml:space="preserve"> ng “</w:t>
      </w:r>
      <w:proofErr w:type="spellStart"/>
      <w:r>
        <w:rPr>
          <w:sz w:val="24"/>
          <w:szCs w:val="24"/>
        </w:rPr>
        <w:t>labas</w:t>
      </w:r>
      <w:proofErr w:type="spellEnd"/>
      <w:r>
        <w:rPr>
          <w:sz w:val="24"/>
          <w:szCs w:val="24"/>
        </w:rPr>
        <w:t xml:space="preserve"> na network na provider” ay </w:t>
      </w:r>
      <w:proofErr w:type="spellStart"/>
      <w:r>
        <w:rPr>
          <w:sz w:val="24"/>
          <w:szCs w:val="24"/>
        </w:rPr>
        <w:t>isang</w:t>
      </w:r>
      <w:proofErr w:type="spellEnd"/>
      <w:r>
        <w:rPr>
          <w:sz w:val="24"/>
          <w:szCs w:val="24"/>
        </w:rPr>
        <w:t xml:space="preserve"> provider na wala sa </w:t>
      </w:r>
      <w:proofErr w:type="spellStart"/>
      <w:r>
        <w:rPr>
          <w:sz w:val="24"/>
          <w:szCs w:val="24"/>
        </w:rPr>
        <w:t>listahan</w:t>
      </w:r>
      <w:proofErr w:type="spellEnd"/>
      <w:r>
        <w:rPr>
          <w:sz w:val="24"/>
          <w:szCs w:val="24"/>
        </w:rPr>
        <w:t xml:space="preserve"> ng </w:t>
      </w:r>
      <w:proofErr w:type="spellStart"/>
      <w:r>
        <w:rPr>
          <w:sz w:val="24"/>
          <w:szCs w:val="24"/>
        </w:rPr>
        <w:t>mga</w:t>
      </w:r>
      <w:proofErr w:type="spellEnd"/>
      <w:r>
        <w:rPr>
          <w:sz w:val="24"/>
          <w:szCs w:val="24"/>
        </w:rPr>
        <w:t xml:space="preserve"> provider ng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Sa </w:t>
      </w:r>
      <w:proofErr w:type="spellStart"/>
      <w:r>
        <w:rPr>
          <w:sz w:val="24"/>
          <w:szCs w:val="24"/>
        </w:rPr>
        <w:t>kasong</w:t>
      </w:r>
      <w:proofErr w:type="spellEnd"/>
      <w:r>
        <w:rPr>
          <w:sz w:val="24"/>
          <w:szCs w:val="24"/>
        </w:rPr>
        <w:t xml:space="preserve"> </w:t>
      </w:r>
      <w:proofErr w:type="spellStart"/>
      <w:r>
        <w:rPr>
          <w:sz w:val="24"/>
          <w:szCs w:val="24"/>
        </w:rPr>
        <w:t>ito</w:t>
      </w:r>
      <w:proofErr w:type="spellEnd"/>
      <w:r>
        <w:rPr>
          <w:sz w:val="24"/>
          <w:szCs w:val="24"/>
        </w:rPr>
        <w:t xml:space="preserve">, </w:t>
      </w:r>
      <w:proofErr w:type="spellStart"/>
      <w:r>
        <w:rPr>
          <w:sz w:val="24"/>
          <w:szCs w:val="24"/>
        </w:rPr>
        <w:t>dapag</w:t>
      </w:r>
      <w:proofErr w:type="spellEnd"/>
      <w:r>
        <w:rPr>
          <w:sz w:val="24"/>
          <w:szCs w:val="24"/>
        </w:rPr>
        <w:t xml:space="preserve"> </w:t>
      </w:r>
      <w:proofErr w:type="spellStart"/>
      <w:r>
        <w:rPr>
          <w:sz w:val="24"/>
          <w:szCs w:val="24"/>
        </w:rPr>
        <w:t>tiyakin</w:t>
      </w:r>
      <w:proofErr w:type="spellEnd"/>
      <w:r>
        <w:rPr>
          <w:sz w:val="24"/>
          <w:szCs w:val="24"/>
        </w:rPr>
        <w:t xml:space="preserve"> ng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na </w:t>
      </w:r>
      <w:proofErr w:type="spellStart"/>
      <w:r>
        <w:rPr>
          <w:sz w:val="24"/>
          <w:szCs w:val="24"/>
        </w:rPr>
        <w:t>hindi</w:t>
      </w:r>
      <w:proofErr w:type="spellEnd"/>
      <w:r>
        <w:rPr>
          <w:sz w:val="24"/>
          <w:szCs w:val="24"/>
        </w:rPr>
        <w:t xml:space="preserve"> ka </w:t>
      </w:r>
      <w:proofErr w:type="spellStart"/>
      <w:r>
        <w:rPr>
          <w:sz w:val="24"/>
          <w:szCs w:val="24"/>
        </w:rPr>
        <w:t>magbayad</w:t>
      </w:r>
      <w:proofErr w:type="spellEnd"/>
      <w:r>
        <w:rPr>
          <w:sz w:val="24"/>
          <w:szCs w:val="24"/>
        </w:rPr>
        <w:t xml:space="preserve"> sa </w:t>
      </w:r>
      <w:proofErr w:type="spellStart"/>
      <w:r>
        <w:rPr>
          <w:sz w:val="24"/>
          <w:szCs w:val="24"/>
        </w:rPr>
        <w:t>paggamot</w:t>
      </w:r>
      <w:proofErr w:type="spellEnd"/>
      <w:r>
        <w:rPr>
          <w:sz w:val="24"/>
          <w:szCs w:val="24"/>
        </w:rPr>
        <w:t xml:space="preserve"> sa </w:t>
      </w:r>
      <w:proofErr w:type="spellStart"/>
      <w:r>
        <w:rPr>
          <w:sz w:val="24"/>
          <w:szCs w:val="24"/>
        </w:rPr>
        <w:t>isang</w:t>
      </w:r>
      <w:proofErr w:type="spellEnd"/>
      <w:r>
        <w:rPr>
          <w:sz w:val="24"/>
          <w:szCs w:val="24"/>
        </w:rPr>
        <w:t xml:space="preserve"> provider sa </w:t>
      </w:r>
      <w:proofErr w:type="spellStart"/>
      <w:r>
        <w:rPr>
          <w:sz w:val="24"/>
          <w:szCs w:val="24"/>
        </w:rPr>
        <w:t>labas</w:t>
      </w:r>
      <w:proofErr w:type="spellEnd"/>
      <w:r>
        <w:rPr>
          <w:sz w:val="24"/>
          <w:szCs w:val="24"/>
        </w:rPr>
        <w:t xml:space="preserve"> ng network.</w:t>
      </w:r>
    </w:p>
    <w:p w14:paraId="355A721F" w14:textId="51340158" w:rsidR="002E3033" w:rsidRPr="009273FC" w:rsidRDefault="00A1395D" w:rsidP="003F49FA">
      <w:pPr>
        <w:pStyle w:val="ListParagraph"/>
        <w:numPr>
          <w:ilvl w:val="1"/>
          <w:numId w:val="25"/>
        </w:numPr>
        <w:spacing w:line="360" w:lineRule="auto"/>
        <w:contextualSpacing/>
        <w:rPr>
          <w:sz w:val="24"/>
          <w:szCs w:val="24"/>
        </w:rPr>
      </w:pPr>
      <w:proofErr w:type="spellStart"/>
      <w:r>
        <w:rPr>
          <w:sz w:val="24"/>
          <w:szCs w:val="24"/>
        </w:rPr>
        <w:t>Seguraduhin</w:t>
      </w:r>
      <w:proofErr w:type="spellEnd"/>
      <w:r>
        <w:rPr>
          <w:sz w:val="24"/>
          <w:szCs w:val="24"/>
        </w:rPr>
        <w:t xml:space="preserve"> na ang </w:t>
      </w:r>
      <w:proofErr w:type="spellStart"/>
      <w:r>
        <w:rPr>
          <w:sz w:val="24"/>
          <w:szCs w:val="24"/>
        </w:rPr>
        <w:t>mga</w:t>
      </w:r>
      <w:proofErr w:type="spellEnd"/>
      <w:r>
        <w:rPr>
          <w:sz w:val="24"/>
          <w:szCs w:val="24"/>
        </w:rPr>
        <w:t xml:space="preserve"> providers ay </w:t>
      </w:r>
      <w:proofErr w:type="spellStart"/>
      <w:r>
        <w:rPr>
          <w:sz w:val="24"/>
          <w:szCs w:val="24"/>
        </w:rPr>
        <w:t>sanay</w:t>
      </w:r>
      <w:proofErr w:type="spellEnd"/>
      <w:r>
        <w:rPr>
          <w:sz w:val="24"/>
          <w:szCs w:val="24"/>
        </w:rPr>
        <w:t xml:space="preserve"> para </w:t>
      </w:r>
      <w:proofErr w:type="spellStart"/>
      <w:r>
        <w:rPr>
          <w:sz w:val="24"/>
          <w:szCs w:val="24"/>
        </w:rPr>
        <w:t>maghatid</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sidRPr="00A1395D">
        <w:rPr>
          <w:sz w:val="24"/>
          <w:szCs w:val="24"/>
        </w:rPr>
        <w:t>espesyal</w:t>
      </w:r>
      <w:proofErr w:type="spellEnd"/>
      <w:r w:rsidRPr="00A1395D">
        <w:rPr>
          <w:sz w:val="24"/>
          <w:szCs w:val="24"/>
        </w:rPr>
        <w:t xml:space="preserve"> na </w:t>
      </w:r>
      <w:proofErr w:type="spellStart"/>
      <w:r w:rsidRPr="00A1395D">
        <w:rPr>
          <w:sz w:val="24"/>
          <w:szCs w:val="24"/>
        </w:rPr>
        <w:t>serbisyo</w:t>
      </w:r>
      <w:proofErr w:type="spellEnd"/>
      <w:r w:rsidRPr="00A1395D">
        <w:rPr>
          <w:sz w:val="24"/>
          <w:szCs w:val="24"/>
        </w:rPr>
        <w:t xml:space="preserve">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na </w:t>
      </w:r>
      <w:proofErr w:type="spellStart"/>
      <w:r>
        <w:rPr>
          <w:sz w:val="24"/>
          <w:szCs w:val="24"/>
        </w:rPr>
        <w:t>sinangayunan</w:t>
      </w:r>
      <w:proofErr w:type="spellEnd"/>
      <w:r>
        <w:rPr>
          <w:sz w:val="24"/>
          <w:szCs w:val="24"/>
        </w:rPr>
        <w:t xml:space="preserve"> ng </w:t>
      </w:r>
      <w:proofErr w:type="spellStart"/>
      <w:r>
        <w:rPr>
          <w:sz w:val="24"/>
          <w:szCs w:val="24"/>
        </w:rPr>
        <w:t>mga</w:t>
      </w:r>
      <w:proofErr w:type="spellEnd"/>
      <w:r>
        <w:rPr>
          <w:sz w:val="24"/>
          <w:szCs w:val="24"/>
        </w:rPr>
        <w:t xml:space="preserve"> provider para </w:t>
      </w:r>
      <w:proofErr w:type="spellStart"/>
      <w:r>
        <w:rPr>
          <w:sz w:val="24"/>
          <w:szCs w:val="24"/>
        </w:rPr>
        <w:t>ibigay</w:t>
      </w:r>
      <w:proofErr w:type="spellEnd"/>
      <w:r>
        <w:rPr>
          <w:sz w:val="24"/>
          <w:szCs w:val="24"/>
        </w:rPr>
        <w:t>.</w:t>
      </w:r>
    </w:p>
    <w:p w14:paraId="69D8E6B3" w14:textId="2ED10BE7" w:rsidR="002E3033" w:rsidRPr="009273FC" w:rsidRDefault="00A1395D" w:rsidP="003F49FA">
      <w:pPr>
        <w:pStyle w:val="ListParagraph"/>
        <w:numPr>
          <w:ilvl w:val="1"/>
          <w:numId w:val="25"/>
        </w:numPr>
        <w:spacing w:line="360" w:lineRule="auto"/>
        <w:contextualSpacing/>
        <w:rPr>
          <w:sz w:val="24"/>
          <w:szCs w:val="24"/>
        </w:rPr>
      </w:pPr>
      <w:proofErr w:type="spellStart"/>
      <w:r>
        <w:rPr>
          <w:sz w:val="24"/>
          <w:szCs w:val="24"/>
        </w:rPr>
        <w:t>Seguraduhin</w:t>
      </w:r>
      <w:proofErr w:type="spellEnd"/>
      <w:r>
        <w:rPr>
          <w:sz w:val="24"/>
          <w:szCs w:val="24"/>
        </w:rPr>
        <w:t xml:space="preserve"> na </w:t>
      </w:r>
      <w:proofErr w:type="spellStart"/>
      <w:r>
        <w:rPr>
          <w:sz w:val="24"/>
          <w:szCs w:val="24"/>
        </w:rPr>
        <w:t>sakop</w:t>
      </w:r>
      <w:proofErr w:type="spellEnd"/>
      <w:r>
        <w:rPr>
          <w:sz w:val="24"/>
          <w:szCs w:val="24"/>
        </w:rPr>
        <w:t xml:space="preserve"> ng </w:t>
      </w:r>
      <w:proofErr w:type="spellStart"/>
      <w:r w:rsidRPr="00A1395D">
        <w:rPr>
          <w:sz w:val="24"/>
          <w:szCs w:val="24"/>
        </w:rPr>
        <w:t>espesyal</w:t>
      </w:r>
      <w:proofErr w:type="spellEnd"/>
      <w:r w:rsidRPr="00A1395D">
        <w:rPr>
          <w:sz w:val="24"/>
          <w:szCs w:val="24"/>
        </w:rPr>
        <w:t xml:space="preserve"> na </w:t>
      </w:r>
      <w:proofErr w:type="spellStart"/>
      <w:r w:rsidRPr="00A1395D">
        <w:rPr>
          <w:sz w:val="24"/>
          <w:szCs w:val="24"/>
        </w:rPr>
        <w:t>serbisyo</w:t>
      </w:r>
      <w:proofErr w:type="spellEnd"/>
      <w:r w:rsidRPr="00A1395D">
        <w:rPr>
          <w:sz w:val="24"/>
          <w:szCs w:val="24"/>
        </w:rPr>
        <w:t xml:space="preserve">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ay </w:t>
      </w:r>
      <w:proofErr w:type="spellStart"/>
      <w:r>
        <w:rPr>
          <w:sz w:val="24"/>
          <w:szCs w:val="24"/>
        </w:rPr>
        <w:t>sapat</w:t>
      </w:r>
      <w:proofErr w:type="spellEnd"/>
      <w:r>
        <w:rPr>
          <w:sz w:val="24"/>
          <w:szCs w:val="24"/>
        </w:rPr>
        <w:t xml:space="preserve"> sa </w:t>
      </w:r>
      <w:proofErr w:type="spellStart"/>
      <w:r>
        <w:rPr>
          <w:sz w:val="24"/>
          <w:szCs w:val="24"/>
        </w:rPr>
        <w:t>halaga</w:t>
      </w:r>
      <w:proofErr w:type="spellEnd"/>
      <w:r>
        <w:rPr>
          <w:sz w:val="24"/>
          <w:szCs w:val="24"/>
        </w:rPr>
        <w:t xml:space="preserve">, </w:t>
      </w:r>
      <w:proofErr w:type="spellStart"/>
      <w:r>
        <w:rPr>
          <w:sz w:val="24"/>
          <w:szCs w:val="24"/>
        </w:rPr>
        <w:t>haba</w:t>
      </w:r>
      <w:proofErr w:type="spellEnd"/>
      <w:r>
        <w:rPr>
          <w:sz w:val="24"/>
          <w:szCs w:val="24"/>
        </w:rPr>
        <w:t xml:space="preserve"> ng </w:t>
      </w:r>
      <w:proofErr w:type="spellStart"/>
      <w:r>
        <w:rPr>
          <w:sz w:val="24"/>
          <w:szCs w:val="24"/>
        </w:rPr>
        <w:t>panahon</w:t>
      </w:r>
      <w:proofErr w:type="spellEnd"/>
      <w:r>
        <w:rPr>
          <w:sz w:val="24"/>
          <w:szCs w:val="24"/>
        </w:rPr>
        <w:t xml:space="preserve">, at </w:t>
      </w:r>
      <w:proofErr w:type="spellStart"/>
      <w:r>
        <w:rPr>
          <w:sz w:val="24"/>
          <w:szCs w:val="24"/>
        </w:rPr>
        <w:t>lawak</w:t>
      </w:r>
      <w:proofErr w:type="spellEnd"/>
      <w:r>
        <w:rPr>
          <w:sz w:val="24"/>
          <w:szCs w:val="24"/>
        </w:rPr>
        <w:t xml:space="preserve"> para </w:t>
      </w:r>
      <w:proofErr w:type="spellStart"/>
      <w:r>
        <w:rPr>
          <w:sz w:val="24"/>
          <w:szCs w:val="24"/>
        </w:rPr>
        <w:t>makamit</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pangangailangan</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karapatdapat</w:t>
      </w:r>
      <w:proofErr w:type="spellEnd"/>
      <w:r>
        <w:rPr>
          <w:sz w:val="24"/>
          <w:szCs w:val="24"/>
        </w:rPr>
        <w:t xml:space="preserve"> na </w:t>
      </w:r>
      <w:proofErr w:type="spellStart"/>
      <w:r w:rsidRPr="00A1395D">
        <w:rPr>
          <w:sz w:val="24"/>
          <w:szCs w:val="24"/>
        </w:rPr>
        <w:t>benepisiyaryo</w:t>
      </w:r>
      <w:proofErr w:type="spellEnd"/>
      <w:r>
        <w:rPr>
          <w:sz w:val="24"/>
          <w:szCs w:val="24"/>
        </w:rPr>
        <w:t xml:space="preserve"> ng Medi-Cal. Kasama </w:t>
      </w:r>
      <w:proofErr w:type="spellStart"/>
      <w:r>
        <w:rPr>
          <w:sz w:val="24"/>
          <w:szCs w:val="24"/>
        </w:rPr>
        <w:t>dito</w:t>
      </w:r>
      <w:proofErr w:type="spellEnd"/>
      <w:r>
        <w:rPr>
          <w:sz w:val="24"/>
          <w:szCs w:val="24"/>
        </w:rPr>
        <w:t xml:space="preserve"> ang </w:t>
      </w:r>
      <w:proofErr w:type="spellStart"/>
      <w:r>
        <w:rPr>
          <w:sz w:val="24"/>
          <w:szCs w:val="24"/>
        </w:rPr>
        <w:t>pagtiyak</w:t>
      </w:r>
      <w:proofErr w:type="spellEnd"/>
      <w:r>
        <w:rPr>
          <w:sz w:val="24"/>
          <w:szCs w:val="24"/>
        </w:rPr>
        <w:t xml:space="preserve"> na ang </w:t>
      </w:r>
      <w:proofErr w:type="spellStart"/>
      <w:r>
        <w:rPr>
          <w:sz w:val="24"/>
          <w:szCs w:val="24"/>
        </w:rPr>
        <w:t>sistema</w:t>
      </w:r>
      <w:proofErr w:type="spellEnd"/>
      <w:r>
        <w:rPr>
          <w:sz w:val="24"/>
          <w:szCs w:val="24"/>
        </w:rPr>
        <w:t xml:space="preserve"> ng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para sa </w:t>
      </w:r>
      <w:proofErr w:type="spellStart"/>
      <w:r>
        <w:rPr>
          <w:sz w:val="24"/>
          <w:szCs w:val="24"/>
        </w:rPr>
        <w:t>pag-apruba</w:t>
      </w:r>
      <w:proofErr w:type="spellEnd"/>
      <w:r>
        <w:rPr>
          <w:sz w:val="24"/>
          <w:szCs w:val="24"/>
        </w:rPr>
        <w:t xml:space="preserve"> ng </w:t>
      </w:r>
      <w:proofErr w:type="spellStart"/>
      <w:r>
        <w:rPr>
          <w:sz w:val="24"/>
          <w:szCs w:val="24"/>
        </w:rPr>
        <w:t>bayad</w:t>
      </w:r>
      <w:proofErr w:type="spellEnd"/>
      <w:r>
        <w:rPr>
          <w:sz w:val="24"/>
          <w:szCs w:val="24"/>
        </w:rPr>
        <w:t xml:space="preserve"> sa </w:t>
      </w:r>
      <w:proofErr w:type="spellStart"/>
      <w:r>
        <w:rPr>
          <w:sz w:val="24"/>
          <w:szCs w:val="24"/>
        </w:rPr>
        <w:t>serbisyo</w:t>
      </w:r>
      <w:proofErr w:type="spellEnd"/>
      <w:r>
        <w:rPr>
          <w:sz w:val="24"/>
          <w:szCs w:val="24"/>
        </w:rPr>
        <w:t xml:space="preserve"> ay base sa </w:t>
      </w:r>
      <w:proofErr w:type="spellStart"/>
      <w:r>
        <w:rPr>
          <w:sz w:val="24"/>
          <w:szCs w:val="24"/>
        </w:rPr>
        <w:t>pangangailangang</w:t>
      </w:r>
      <w:proofErr w:type="spellEnd"/>
      <w:r>
        <w:rPr>
          <w:sz w:val="24"/>
          <w:szCs w:val="24"/>
        </w:rPr>
        <w:t xml:space="preserve"> </w:t>
      </w:r>
      <w:proofErr w:type="spellStart"/>
      <w:r>
        <w:rPr>
          <w:sz w:val="24"/>
          <w:szCs w:val="24"/>
        </w:rPr>
        <w:t>medikal</w:t>
      </w:r>
      <w:proofErr w:type="spellEnd"/>
      <w:r>
        <w:rPr>
          <w:sz w:val="24"/>
          <w:szCs w:val="24"/>
        </w:rPr>
        <w:t xml:space="preserve"> at </w:t>
      </w:r>
      <w:proofErr w:type="spellStart"/>
      <w:r>
        <w:rPr>
          <w:sz w:val="24"/>
          <w:szCs w:val="24"/>
        </w:rPr>
        <w:t>tiyakin</w:t>
      </w:r>
      <w:proofErr w:type="spellEnd"/>
      <w:r>
        <w:rPr>
          <w:sz w:val="24"/>
          <w:szCs w:val="24"/>
        </w:rPr>
        <w:t xml:space="preserve"> ang </w:t>
      </w:r>
      <w:proofErr w:type="spellStart"/>
      <w:r>
        <w:rPr>
          <w:sz w:val="24"/>
          <w:szCs w:val="24"/>
        </w:rPr>
        <w:t>batayan</w:t>
      </w:r>
      <w:proofErr w:type="spellEnd"/>
      <w:r>
        <w:rPr>
          <w:sz w:val="24"/>
          <w:szCs w:val="24"/>
        </w:rPr>
        <w:t xml:space="preserve"> sa</w:t>
      </w:r>
      <w:r w:rsidR="00453B7E">
        <w:rPr>
          <w:sz w:val="24"/>
          <w:szCs w:val="24"/>
        </w:rPr>
        <w:t xml:space="preserve"> </w:t>
      </w:r>
      <w:proofErr w:type="spellStart"/>
      <w:r>
        <w:rPr>
          <w:sz w:val="24"/>
          <w:szCs w:val="24"/>
        </w:rPr>
        <w:t>pag-acces</w:t>
      </w:r>
      <w:proofErr w:type="spellEnd"/>
      <w:r>
        <w:rPr>
          <w:sz w:val="24"/>
          <w:szCs w:val="24"/>
        </w:rPr>
        <w:t xml:space="preserve"> ay </w:t>
      </w:r>
      <w:proofErr w:type="spellStart"/>
      <w:r>
        <w:rPr>
          <w:sz w:val="24"/>
          <w:szCs w:val="24"/>
        </w:rPr>
        <w:t>matwirang</w:t>
      </w:r>
      <w:proofErr w:type="spellEnd"/>
      <w:r>
        <w:rPr>
          <w:sz w:val="24"/>
          <w:szCs w:val="24"/>
        </w:rPr>
        <w:t xml:space="preserve"> </w:t>
      </w:r>
      <w:proofErr w:type="spellStart"/>
      <w:r>
        <w:rPr>
          <w:sz w:val="24"/>
          <w:szCs w:val="24"/>
        </w:rPr>
        <w:t>ginagamit</w:t>
      </w:r>
      <w:proofErr w:type="spellEnd"/>
      <w:r>
        <w:rPr>
          <w:sz w:val="24"/>
          <w:szCs w:val="24"/>
        </w:rPr>
        <w:t>.</w:t>
      </w:r>
    </w:p>
    <w:p w14:paraId="41176041" w14:textId="4CEC620C" w:rsidR="002E3033" w:rsidRPr="009273FC" w:rsidRDefault="00A1395D" w:rsidP="003F49FA">
      <w:pPr>
        <w:pStyle w:val="ListParagraph"/>
        <w:numPr>
          <w:ilvl w:val="1"/>
          <w:numId w:val="25"/>
        </w:numPr>
        <w:spacing w:line="360" w:lineRule="auto"/>
        <w:contextualSpacing/>
        <w:rPr>
          <w:sz w:val="24"/>
          <w:szCs w:val="24"/>
        </w:rPr>
      </w:pPr>
      <w:proofErr w:type="spellStart"/>
      <w:r>
        <w:rPr>
          <w:sz w:val="24"/>
          <w:szCs w:val="24"/>
        </w:rPr>
        <w:t>Tiyakin</w:t>
      </w:r>
      <w:proofErr w:type="spellEnd"/>
      <w:r>
        <w:rPr>
          <w:sz w:val="24"/>
          <w:szCs w:val="24"/>
        </w:rPr>
        <w:t xml:space="preserve"> na ang </w:t>
      </w:r>
      <w:proofErr w:type="spellStart"/>
      <w:r>
        <w:rPr>
          <w:sz w:val="24"/>
          <w:szCs w:val="24"/>
        </w:rPr>
        <w:t>mga</w:t>
      </w:r>
      <w:proofErr w:type="spellEnd"/>
      <w:r>
        <w:rPr>
          <w:sz w:val="24"/>
          <w:szCs w:val="24"/>
        </w:rPr>
        <w:t xml:space="preserve"> provider na </w:t>
      </w:r>
      <w:proofErr w:type="spellStart"/>
      <w:r>
        <w:rPr>
          <w:sz w:val="24"/>
          <w:szCs w:val="24"/>
        </w:rPr>
        <w:t>gumagawa</w:t>
      </w:r>
      <w:proofErr w:type="spellEnd"/>
      <w:r>
        <w:rPr>
          <w:sz w:val="24"/>
          <w:szCs w:val="24"/>
        </w:rPr>
        <w:t xml:space="preserve"> ng </w:t>
      </w:r>
      <w:proofErr w:type="spellStart"/>
      <w:r>
        <w:rPr>
          <w:sz w:val="24"/>
          <w:szCs w:val="24"/>
        </w:rPr>
        <w:t>sapat</w:t>
      </w:r>
      <w:proofErr w:type="spellEnd"/>
      <w:r>
        <w:rPr>
          <w:sz w:val="24"/>
          <w:szCs w:val="24"/>
        </w:rPr>
        <w:t xml:space="preserve"> na </w:t>
      </w:r>
      <w:proofErr w:type="spellStart"/>
      <w:r>
        <w:rPr>
          <w:sz w:val="24"/>
          <w:szCs w:val="24"/>
        </w:rPr>
        <w:t>pagsusuri</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tao</w:t>
      </w:r>
      <w:proofErr w:type="spellEnd"/>
      <w:r>
        <w:rPr>
          <w:sz w:val="24"/>
          <w:szCs w:val="24"/>
        </w:rPr>
        <w:t xml:space="preserve"> na </w:t>
      </w:r>
      <w:proofErr w:type="spellStart"/>
      <w:r>
        <w:rPr>
          <w:sz w:val="24"/>
          <w:szCs w:val="24"/>
        </w:rPr>
        <w:t>maaring</w:t>
      </w:r>
      <w:proofErr w:type="spellEnd"/>
      <w:r>
        <w:rPr>
          <w:sz w:val="24"/>
          <w:szCs w:val="24"/>
        </w:rPr>
        <w:t xml:space="preserve"> </w:t>
      </w:r>
      <w:proofErr w:type="spellStart"/>
      <w:r>
        <w:rPr>
          <w:sz w:val="24"/>
          <w:szCs w:val="24"/>
        </w:rPr>
        <w:t>makatanggap</w:t>
      </w:r>
      <w:proofErr w:type="spellEnd"/>
      <w:r>
        <w:rPr>
          <w:sz w:val="24"/>
          <w:szCs w:val="24"/>
        </w:rPr>
        <w:t xml:space="preserve"> ng </w:t>
      </w:r>
      <w:proofErr w:type="spellStart"/>
      <w:r>
        <w:rPr>
          <w:sz w:val="24"/>
          <w:szCs w:val="24"/>
        </w:rPr>
        <w:t>serbisyo</w:t>
      </w:r>
      <w:proofErr w:type="spellEnd"/>
      <w:r>
        <w:rPr>
          <w:sz w:val="24"/>
          <w:szCs w:val="24"/>
        </w:rPr>
        <w:t xml:space="preserve"> at na </w:t>
      </w:r>
      <w:proofErr w:type="spellStart"/>
      <w:r>
        <w:rPr>
          <w:sz w:val="24"/>
          <w:szCs w:val="24"/>
        </w:rPr>
        <w:t>nagsisilbi</w:t>
      </w:r>
      <w:proofErr w:type="spellEnd"/>
      <w:r>
        <w:rPr>
          <w:sz w:val="24"/>
          <w:szCs w:val="24"/>
        </w:rPr>
        <w:t xml:space="preserve"> </w:t>
      </w:r>
      <w:proofErr w:type="spellStart"/>
      <w:r>
        <w:rPr>
          <w:sz w:val="24"/>
          <w:szCs w:val="24"/>
        </w:rPr>
        <w:t>sila</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tao</w:t>
      </w:r>
      <w:proofErr w:type="spellEnd"/>
      <w:r>
        <w:rPr>
          <w:sz w:val="24"/>
          <w:szCs w:val="24"/>
        </w:rPr>
        <w:t xml:space="preserve"> na </w:t>
      </w:r>
      <w:proofErr w:type="spellStart"/>
      <w:r>
        <w:rPr>
          <w:sz w:val="24"/>
          <w:szCs w:val="24"/>
        </w:rPr>
        <w:t>tumatanggap</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para </w:t>
      </w:r>
      <w:proofErr w:type="spellStart"/>
      <w:r>
        <w:rPr>
          <w:sz w:val="24"/>
          <w:szCs w:val="24"/>
        </w:rPr>
        <w:t>paunlarin</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layunin</w:t>
      </w:r>
      <w:proofErr w:type="spellEnd"/>
      <w:r>
        <w:rPr>
          <w:sz w:val="24"/>
          <w:szCs w:val="24"/>
        </w:rPr>
        <w:t xml:space="preserve"> para sa </w:t>
      </w:r>
      <w:proofErr w:type="spellStart"/>
      <w:r>
        <w:rPr>
          <w:sz w:val="24"/>
          <w:szCs w:val="24"/>
        </w:rPr>
        <w:t>paggamot</w:t>
      </w:r>
      <w:proofErr w:type="spellEnd"/>
      <w:r>
        <w:rPr>
          <w:sz w:val="24"/>
          <w:szCs w:val="24"/>
        </w:rPr>
        <w:t xml:space="preserve"> at </w:t>
      </w:r>
      <w:proofErr w:type="spellStart"/>
      <w:r>
        <w:rPr>
          <w:sz w:val="24"/>
          <w:szCs w:val="24"/>
        </w:rPr>
        <w:t>mga</w:t>
      </w:r>
      <w:proofErr w:type="spellEnd"/>
      <w:r>
        <w:rPr>
          <w:sz w:val="24"/>
          <w:szCs w:val="24"/>
        </w:rPr>
        <w:t xml:space="preserve"> </w:t>
      </w:r>
      <w:proofErr w:type="spellStart"/>
      <w:r>
        <w:rPr>
          <w:sz w:val="24"/>
          <w:szCs w:val="24"/>
        </w:rPr>
        <w:t>serbisyong</w:t>
      </w:r>
      <w:proofErr w:type="spellEnd"/>
      <w:r>
        <w:rPr>
          <w:sz w:val="24"/>
          <w:szCs w:val="24"/>
        </w:rPr>
        <w:t xml:space="preserve"> </w:t>
      </w:r>
      <w:proofErr w:type="spellStart"/>
      <w:r>
        <w:rPr>
          <w:sz w:val="24"/>
          <w:szCs w:val="24"/>
        </w:rPr>
        <w:t>ibibigay</w:t>
      </w:r>
      <w:proofErr w:type="spellEnd"/>
      <w:r>
        <w:rPr>
          <w:sz w:val="24"/>
          <w:szCs w:val="24"/>
        </w:rPr>
        <w:t>.</w:t>
      </w:r>
    </w:p>
    <w:p w14:paraId="26311CDA" w14:textId="0A7C83E7" w:rsidR="00A1395D" w:rsidRDefault="00A1395D" w:rsidP="003F49FA">
      <w:pPr>
        <w:pStyle w:val="ListParagraph"/>
        <w:numPr>
          <w:ilvl w:val="1"/>
          <w:numId w:val="25"/>
        </w:numPr>
        <w:spacing w:line="360" w:lineRule="auto"/>
        <w:contextualSpacing/>
        <w:rPr>
          <w:sz w:val="24"/>
          <w:szCs w:val="24"/>
        </w:rPr>
      </w:pPr>
      <w:proofErr w:type="spellStart"/>
      <w:r>
        <w:rPr>
          <w:sz w:val="24"/>
          <w:szCs w:val="24"/>
        </w:rPr>
        <w:t>Magbigay</w:t>
      </w:r>
      <w:proofErr w:type="spellEnd"/>
      <w:r>
        <w:rPr>
          <w:sz w:val="24"/>
          <w:szCs w:val="24"/>
        </w:rPr>
        <w:t xml:space="preserve"> ng </w:t>
      </w:r>
      <w:proofErr w:type="spellStart"/>
      <w:r>
        <w:rPr>
          <w:sz w:val="24"/>
          <w:szCs w:val="24"/>
        </w:rPr>
        <w:t>pangalawang</w:t>
      </w:r>
      <w:proofErr w:type="spellEnd"/>
      <w:r>
        <w:rPr>
          <w:sz w:val="24"/>
          <w:szCs w:val="24"/>
        </w:rPr>
        <w:t xml:space="preserve"> opinion </w:t>
      </w:r>
      <w:proofErr w:type="spellStart"/>
      <w:r>
        <w:rPr>
          <w:sz w:val="24"/>
          <w:szCs w:val="24"/>
        </w:rPr>
        <w:t>mula</w:t>
      </w:r>
      <w:proofErr w:type="spellEnd"/>
      <w:r>
        <w:rPr>
          <w:sz w:val="24"/>
          <w:szCs w:val="24"/>
        </w:rPr>
        <w:t xml:space="preserve"> sa </w:t>
      </w:r>
      <w:proofErr w:type="spellStart"/>
      <w:r>
        <w:rPr>
          <w:sz w:val="24"/>
          <w:szCs w:val="24"/>
        </w:rPr>
        <w:t>isang</w:t>
      </w:r>
      <w:proofErr w:type="spellEnd"/>
      <w:r>
        <w:rPr>
          <w:sz w:val="24"/>
          <w:szCs w:val="24"/>
        </w:rPr>
        <w:t xml:space="preserve"> </w:t>
      </w:r>
      <w:proofErr w:type="spellStart"/>
      <w:r>
        <w:rPr>
          <w:sz w:val="24"/>
          <w:szCs w:val="24"/>
        </w:rPr>
        <w:t>kwalipikadong</w:t>
      </w:r>
      <w:proofErr w:type="spellEnd"/>
      <w:r>
        <w:rPr>
          <w:sz w:val="24"/>
          <w:szCs w:val="24"/>
        </w:rPr>
        <w:t xml:space="preserve"> </w:t>
      </w:r>
      <w:proofErr w:type="spellStart"/>
      <w:r>
        <w:rPr>
          <w:sz w:val="24"/>
          <w:szCs w:val="24"/>
        </w:rPr>
        <w:t>propesyonal</w:t>
      </w:r>
      <w:proofErr w:type="spellEnd"/>
      <w:r>
        <w:rPr>
          <w:sz w:val="24"/>
          <w:szCs w:val="24"/>
        </w:rPr>
        <w:t xml:space="preserve"> na </w:t>
      </w:r>
      <w:proofErr w:type="spellStart"/>
      <w:r>
        <w:rPr>
          <w:sz w:val="24"/>
          <w:szCs w:val="24"/>
        </w:rPr>
        <w:t>tagapag-alaga</w:t>
      </w:r>
      <w:proofErr w:type="spellEnd"/>
      <w:r>
        <w:rPr>
          <w:sz w:val="24"/>
          <w:szCs w:val="24"/>
        </w:rPr>
        <w:t xml:space="preserve"> ng </w:t>
      </w:r>
      <w:proofErr w:type="spellStart"/>
      <w:r>
        <w:rPr>
          <w:sz w:val="24"/>
          <w:szCs w:val="24"/>
        </w:rPr>
        <w:t>kalusugan</w:t>
      </w:r>
      <w:proofErr w:type="spellEnd"/>
      <w:r>
        <w:rPr>
          <w:sz w:val="24"/>
          <w:szCs w:val="24"/>
        </w:rPr>
        <w:t xml:space="preserve"> sa </w:t>
      </w:r>
      <w:proofErr w:type="spellStart"/>
      <w:r>
        <w:rPr>
          <w:sz w:val="24"/>
          <w:szCs w:val="24"/>
        </w:rPr>
        <w:t>loob</w:t>
      </w:r>
      <w:proofErr w:type="spellEnd"/>
      <w:r>
        <w:rPr>
          <w:sz w:val="24"/>
          <w:szCs w:val="24"/>
        </w:rPr>
        <w:t xml:space="preserve"> ng network ng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o </w:t>
      </w:r>
      <w:proofErr w:type="spellStart"/>
      <w:r>
        <w:rPr>
          <w:sz w:val="24"/>
          <w:szCs w:val="24"/>
        </w:rPr>
        <w:t>isang</w:t>
      </w:r>
      <w:proofErr w:type="spellEnd"/>
      <w:r>
        <w:rPr>
          <w:sz w:val="24"/>
          <w:szCs w:val="24"/>
        </w:rPr>
        <w:t xml:space="preserve"> </w:t>
      </w:r>
      <w:proofErr w:type="spellStart"/>
      <w:r>
        <w:rPr>
          <w:sz w:val="24"/>
          <w:szCs w:val="24"/>
        </w:rPr>
        <w:t>tagalabas</w:t>
      </w:r>
      <w:proofErr w:type="spellEnd"/>
      <w:r>
        <w:rPr>
          <w:sz w:val="24"/>
          <w:szCs w:val="24"/>
        </w:rPr>
        <w:t xml:space="preserve"> ng network, at </w:t>
      </w:r>
      <w:proofErr w:type="spellStart"/>
      <w:r>
        <w:rPr>
          <w:sz w:val="24"/>
          <w:szCs w:val="24"/>
        </w:rPr>
        <w:t>walang</w:t>
      </w:r>
      <w:proofErr w:type="spellEnd"/>
      <w:r>
        <w:rPr>
          <w:sz w:val="24"/>
          <w:szCs w:val="24"/>
        </w:rPr>
        <w:t xml:space="preserve"> </w:t>
      </w:r>
      <w:proofErr w:type="spellStart"/>
      <w:r>
        <w:rPr>
          <w:sz w:val="24"/>
          <w:szCs w:val="24"/>
        </w:rPr>
        <w:t>karagdagang</w:t>
      </w:r>
      <w:proofErr w:type="spellEnd"/>
      <w:r>
        <w:rPr>
          <w:sz w:val="24"/>
          <w:szCs w:val="24"/>
        </w:rPr>
        <w:t xml:space="preserve"> </w:t>
      </w:r>
      <w:proofErr w:type="spellStart"/>
      <w:r>
        <w:rPr>
          <w:sz w:val="24"/>
          <w:szCs w:val="24"/>
        </w:rPr>
        <w:t>bayarin</w:t>
      </w:r>
      <w:proofErr w:type="spellEnd"/>
      <w:r>
        <w:rPr>
          <w:sz w:val="24"/>
          <w:szCs w:val="24"/>
        </w:rPr>
        <w:t xml:space="preserve"> kung </w:t>
      </w:r>
      <w:proofErr w:type="spellStart"/>
      <w:r>
        <w:rPr>
          <w:sz w:val="24"/>
          <w:szCs w:val="24"/>
        </w:rPr>
        <w:t>iyong</w:t>
      </w:r>
      <w:proofErr w:type="spellEnd"/>
      <w:r>
        <w:rPr>
          <w:sz w:val="24"/>
          <w:szCs w:val="24"/>
        </w:rPr>
        <w:t xml:space="preserve"> </w:t>
      </w:r>
      <w:proofErr w:type="spellStart"/>
      <w:r>
        <w:rPr>
          <w:sz w:val="24"/>
          <w:szCs w:val="24"/>
        </w:rPr>
        <w:t>hilhilingin</w:t>
      </w:r>
      <w:proofErr w:type="spellEnd"/>
      <w:r>
        <w:rPr>
          <w:sz w:val="24"/>
          <w:szCs w:val="24"/>
        </w:rPr>
        <w:t>.</w:t>
      </w:r>
    </w:p>
    <w:p w14:paraId="679B330D" w14:textId="37F58211" w:rsidR="00A1395D" w:rsidRDefault="00A1395D" w:rsidP="003F49FA">
      <w:pPr>
        <w:pStyle w:val="ListParagraph"/>
        <w:numPr>
          <w:ilvl w:val="1"/>
          <w:numId w:val="25"/>
        </w:numPr>
        <w:spacing w:line="360" w:lineRule="auto"/>
        <w:contextualSpacing/>
        <w:rPr>
          <w:sz w:val="24"/>
          <w:szCs w:val="24"/>
        </w:rPr>
      </w:pPr>
      <w:proofErr w:type="spellStart"/>
      <w:r>
        <w:rPr>
          <w:sz w:val="24"/>
          <w:szCs w:val="24"/>
        </w:rPr>
        <w:lastRenderedPageBreak/>
        <w:t>Ikonekta</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na </w:t>
      </w:r>
      <w:proofErr w:type="spellStart"/>
      <w:r>
        <w:rPr>
          <w:sz w:val="24"/>
          <w:szCs w:val="24"/>
        </w:rPr>
        <w:t>inibibigay</w:t>
      </w:r>
      <w:proofErr w:type="spellEnd"/>
      <w:r>
        <w:rPr>
          <w:sz w:val="24"/>
          <w:szCs w:val="24"/>
        </w:rPr>
        <w:t xml:space="preserve"> </w:t>
      </w:r>
      <w:proofErr w:type="spellStart"/>
      <w:r>
        <w:rPr>
          <w:sz w:val="24"/>
          <w:szCs w:val="24"/>
        </w:rPr>
        <w:t>kasama</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serbisyong</w:t>
      </w:r>
      <w:proofErr w:type="spellEnd"/>
      <w:r>
        <w:rPr>
          <w:sz w:val="24"/>
          <w:szCs w:val="24"/>
        </w:rPr>
        <w:t xml:space="preserve"> </w:t>
      </w:r>
      <w:proofErr w:type="spellStart"/>
      <w:r>
        <w:rPr>
          <w:sz w:val="24"/>
          <w:szCs w:val="24"/>
        </w:rPr>
        <w:t>ibinibigay</w:t>
      </w:r>
      <w:proofErr w:type="spellEnd"/>
      <w:r>
        <w:rPr>
          <w:sz w:val="24"/>
          <w:szCs w:val="24"/>
        </w:rPr>
        <w:t xml:space="preserve"> sa </w:t>
      </w:r>
      <w:proofErr w:type="spellStart"/>
      <w:r>
        <w:rPr>
          <w:sz w:val="24"/>
          <w:szCs w:val="24"/>
        </w:rPr>
        <w:t>iyo</w:t>
      </w:r>
      <w:proofErr w:type="spellEnd"/>
      <w:r>
        <w:rPr>
          <w:sz w:val="24"/>
          <w:szCs w:val="24"/>
        </w:rPr>
        <w:t xml:space="preserve"> sa </w:t>
      </w:r>
      <w:proofErr w:type="spellStart"/>
      <w:r>
        <w:rPr>
          <w:sz w:val="24"/>
          <w:szCs w:val="24"/>
        </w:rPr>
        <w:t>pamamagitan</w:t>
      </w:r>
      <w:proofErr w:type="spellEnd"/>
      <w:r>
        <w:rPr>
          <w:sz w:val="24"/>
          <w:szCs w:val="24"/>
        </w:rPr>
        <w:t xml:space="preserve"> ng </w:t>
      </w:r>
      <w:proofErr w:type="spellStart"/>
      <w:r w:rsidRPr="00A1395D">
        <w:rPr>
          <w:sz w:val="24"/>
          <w:szCs w:val="24"/>
        </w:rPr>
        <w:t>pinamamahalaan</w:t>
      </w:r>
      <w:proofErr w:type="spellEnd"/>
      <w:r w:rsidRPr="00A1395D">
        <w:rPr>
          <w:sz w:val="24"/>
          <w:szCs w:val="24"/>
        </w:rPr>
        <w:t xml:space="preserve"> na plano ng </w:t>
      </w:r>
      <w:proofErr w:type="spellStart"/>
      <w:r w:rsidRPr="00A1395D">
        <w:rPr>
          <w:sz w:val="24"/>
          <w:szCs w:val="24"/>
        </w:rPr>
        <w:t>pangangalaga</w:t>
      </w:r>
      <w:proofErr w:type="spellEnd"/>
      <w:r>
        <w:rPr>
          <w:sz w:val="24"/>
          <w:szCs w:val="24"/>
        </w:rPr>
        <w:t xml:space="preserve"> ng Medi-Cal </w:t>
      </w:r>
      <w:proofErr w:type="spellStart"/>
      <w:r>
        <w:rPr>
          <w:sz w:val="24"/>
          <w:szCs w:val="24"/>
        </w:rPr>
        <w:t>osa</w:t>
      </w:r>
      <w:proofErr w:type="spellEnd"/>
      <w:r>
        <w:rPr>
          <w:sz w:val="24"/>
          <w:szCs w:val="24"/>
        </w:rPr>
        <w:t xml:space="preserve"> </w:t>
      </w:r>
      <w:proofErr w:type="spellStart"/>
      <w:r>
        <w:rPr>
          <w:sz w:val="24"/>
          <w:szCs w:val="24"/>
        </w:rPr>
        <w:t>iyong</w:t>
      </w:r>
      <w:proofErr w:type="spellEnd"/>
      <w:r>
        <w:rPr>
          <w:sz w:val="24"/>
          <w:szCs w:val="24"/>
        </w:rPr>
        <w:t xml:space="preserve"> </w:t>
      </w:r>
      <w:proofErr w:type="spellStart"/>
      <w:r>
        <w:rPr>
          <w:sz w:val="24"/>
          <w:szCs w:val="24"/>
        </w:rPr>
        <w:t>pangunahing</w:t>
      </w:r>
      <w:proofErr w:type="spellEnd"/>
      <w:r>
        <w:rPr>
          <w:sz w:val="24"/>
          <w:szCs w:val="24"/>
        </w:rPr>
        <w:t xml:space="preserve"> provider, kung </w:t>
      </w:r>
      <w:proofErr w:type="spellStart"/>
      <w:r>
        <w:rPr>
          <w:sz w:val="24"/>
          <w:szCs w:val="24"/>
        </w:rPr>
        <w:t>kinakailangan</w:t>
      </w:r>
      <w:proofErr w:type="spellEnd"/>
      <w:r>
        <w:rPr>
          <w:sz w:val="24"/>
          <w:szCs w:val="24"/>
        </w:rPr>
        <w:t xml:space="preserve">, at </w:t>
      </w:r>
      <w:proofErr w:type="spellStart"/>
      <w:r>
        <w:rPr>
          <w:sz w:val="24"/>
          <w:szCs w:val="24"/>
        </w:rPr>
        <w:t>tiyakin</w:t>
      </w:r>
      <w:proofErr w:type="spellEnd"/>
      <w:r>
        <w:rPr>
          <w:sz w:val="24"/>
          <w:szCs w:val="24"/>
        </w:rPr>
        <w:t xml:space="preserve"> na ang </w:t>
      </w:r>
      <w:proofErr w:type="spellStart"/>
      <w:r>
        <w:rPr>
          <w:sz w:val="24"/>
          <w:szCs w:val="24"/>
        </w:rPr>
        <w:t>iyong</w:t>
      </w:r>
      <w:proofErr w:type="spellEnd"/>
      <w:r>
        <w:rPr>
          <w:sz w:val="24"/>
          <w:szCs w:val="24"/>
        </w:rPr>
        <w:t xml:space="preserve"> </w:t>
      </w:r>
      <w:proofErr w:type="spellStart"/>
      <w:r>
        <w:rPr>
          <w:sz w:val="24"/>
          <w:szCs w:val="24"/>
        </w:rPr>
        <w:t>pribasiya</w:t>
      </w:r>
      <w:proofErr w:type="spellEnd"/>
      <w:r>
        <w:rPr>
          <w:sz w:val="24"/>
          <w:szCs w:val="24"/>
        </w:rPr>
        <w:t xml:space="preserve"> ay </w:t>
      </w:r>
      <w:proofErr w:type="spellStart"/>
      <w:r>
        <w:rPr>
          <w:sz w:val="24"/>
          <w:szCs w:val="24"/>
        </w:rPr>
        <w:t>protektado</w:t>
      </w:r>
      <w:proofErr w:type="spellEnd"/>
      <w:r>
        <w:rPr>
          <w:sz w:val="24"/>
          <w:szCs w:val="24"/>
        </w:rPr>
        <w:t xml:space="preserve"> </w:t>
      </w:r>
      <w:proofErr w:type="spellStart"/>
      <w:r>
        <w:rPr>
          <w:sz w:val="24"/>
          <w:szCs w:val="24"/>
        </w:rPr>
        <w:t>bilang</w:t>
      </w:r>
      <w:proofErr w:type="spellEnd"/>
      <w:r>
        <w:rPr>
          <w:sz w:val="24"/>
          <w:szCs w:val="24"/>
        </w:rPr>
        <w:t xml:space="preserve"> </w:t>
      </w:r>
      <w:proofErr w:type="spellStart"/>
      <w:r>
        <w:rPr>
          <w:sz w:val="24"/>
          <w:szCs w:val="24"/>
        </w:rPr>
        <w:t>tinukoy</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tuntuning</w:t>
      </w:r>
      <w:proofErr w:type="spellEnd"/>
      <w:r>
        <w:rPr>
          <w:sz w:val="24"/>
          <w:szCs w:val="24"/>
        </w:rPr>
        <w:t xml:space="preserve"> </w:t>
      </w:r>
      <w:proofErr w:type="spellStart"/>
      <w:r>
        <w:rPr>
          <w:sz w:val="24"/>
          <w:szCs w:val="24"/>
        </w:rPr>
        <w:t>pederal</w:t>
      </w:r>
      <w:proofErr w:type="spellEnd"/>
      <w:r>
        <w:rPr>
          <w:sz w:val="24"/>
          <w:szCs w:val="24"/>
        </w:rPr>
        <w:t xml:space="preserve"> </w:t>
      </w:r>
      <w:proofErr w:type="spellStart"/>
      <w:r>
        <w:rPr>
          <w:sz w:val="24"/>
          <w:szCs w:val="24"/>
        </w:rPr>
        <w:t>tungkolsa</w:t>
      </w:r>
      <w:proofErr w:type="spellEnd"/>
      <w:r>
        <w:rPr>
          <w:sz w:val="24"/>
          <w:szCs w:val="24"/>
        </w:rPr>
        <w:t xml:space="preserve"> </w:t>
      </w:r>
      <w:proofErr w:type="spellStart"/>
      <w:r>
        <w:rPr>
          <w:sz w:val="24"/>
          <w:szCs w:val="24"/>
        </w:rPr>
        <w:t>pribasiya</w:t>
      </w:r>
      <w:proofErr w:type="spellEnd"/>
      <w:r>
        <w:rPr>
          <w:sz w:val="24"/>
          <w:szCs w:val="24"/>
        </w:rPr>
        <w:t xml:space="preserve"> ng </w:t>
      </w:r>
      <w:proofErr w:type="spellStart"/>
      <w:r>
        <w:rPr>
          <w:sz w:val="24"/>
          <w:szCs w:val="24"/>
        </w:rPr>
        <w:t>impormasyong</w:t>
      </w:r>
      <w:proofErr w:type="spellEnd"/>
      <w:r>
        <w:rPr>
          <w:sz w:val="24"/>
          <w:szCs w:val="24"/>
        </w:rPr>
        <w:t xml:space="preserve"> ng </w:t>
      </w:r>
      <w:proofErr w:type="spellStart"/>
      <w:r>
        <w:rPr>
          <w:sz w:val="24"/>
          <w:szCs w:val="24"/>
        </w:rPr>
        <w:t>kalusugan</w:t>
      </w:r>
      <w:proofErr w:type="spellEnd"/>
      <w:r>
        <w:rPr>
          <w:sz w:val="24"/>
          <w:szCs w:val="24"/>
        </w:rPr>
        <w:t>.</w:t>
      </w:r>
    </w:p>
    <w:p w14:paraId="2ECF5B69" w14:textId="01C683A0" w:rsidR="002E3033" w:rsidRPr="009273FC" w:rsidRDefault="00A1395D" w:rsidP="003F49FA">
      <w:pPr>
        <w:pStyle w:val="ListParagraph"/>
        <w:numPr>
          <w:ilvl w:val="1"/>
          <w:numId w:val="25"/>
        </w:numPr>
        <w:spacing w:line="360" w:lineRule="auto"/>
        <w:contextualSpacing/>
        <w:rPr>
          <w:sz w:val="24"/>
          <w:szCs w:val="24"/>
        </w:rPr>
      </w:pPr>
      <w:proofErr w:type="spellStart"/>
      <w:r>
        <w:rPr>
          <w:sz w:val="24"/>
          <w:szCs w:val="24"/>
        </w:rPr>
        <w:t>Makapagbigay</w:t>
      </w:r>
      <w:proofErr w:type="spellEnd"/>
      <w:r>
        <w:rPr>
          <w:sz w:val="24"/>
          <w:szCs w:val="24"/>
        </w:rPr>
        <w:t xml:space="preserve"> ng </w:t>
      </w:r>
      <w:proofErr w:type="spellStart"/>
      <w:r>
        <w:rPr>
          <w:sz w:val="24"/>
          <w:szCs w:val="24"/>
        </w:rPr>
        <w:t>napapanahon</w:t>
      </w:r>
      <w:proofErr w:type="spellEnd"/>
      <w:r>
        <w:rPr>
          <w:sz w:val="24"/>
          <w:szCs w:val="24"/>
        </w:rPr>
        <w:t xml:space="preserve"> na </w:t>
      </w:r>
      <w:proofErr w:type="spellStart"/>
      <w:r>
        <w:rPr>
          <w:sz w:val="24"/>
          <w:szCs w:val="24"/>
        </w:rPr>
        <w:t>pagkuha</w:t>
      </w:r>
      <w:proofErr w:type="spellEnd"/>
      <w:r>
        <w:rPr>
          <w:sz w:val="24"/>
          <w:szCs w:val="24"/>
        </w:rPr>
        <w:t xml:space="preserve"> ng </w:t>
      </w:r>
      <w:proofErr w:type="spellStart"/>
      <w:r>
        <w:rPr>
          <w:sz w:val="24"/>
          <w:szCs w:val="24"/>
        </w:rPr>
        <w:t>pangangalaga</w:t>
      </w:r>
      <w:proofErr w:type="spellEnd"/>
      <w:r>
        <w:rPr>
          <w:sz w:val="24"/>
          <w:szCs w:val="24"/>
        </w:rPr>
        <w:t xml:space="preserve">, </w:t>
      </w:r>
      <w:proofErr w:type="spellStart"/>
      <w:r>
        <w:rPr>
          <w:sz w:val="24"/>
          <w:szCs w:val="24"/>
        </w:rPr>
        <w:t>kasama</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na </w:t>
      </w:r>
      <w:proofErr w:type="spellStart"/>
      <w:r>
        <w:rPr>
          <w:sz w:val="24"/>
          <w:szCs w:val="24"/>
        </w:rPr>
        <w:t>handa</w:t>
      </w:r>
      <w:proofErr w:type="spellEnd"/>
      <w:r>
        <w:rPr>
          <w:sz w:val="24"/>
          <w:szCs w:val="24"/>
        </w:rPr>
        <w:t xml:space="preserve"> 24 </w:t>
      </w:r>
      <w:proofErr w:type="spellStart"/>
      <w:r>
        <w:rPr>
          <w:sz w:val="24"/>
          <w:szCs w:val="24"/>
        </w:rPr>
        <w:t>oras</w:t>
      </w:r>
      <w:proofErr w:type="spellEnd"/>
      <w:r>
        <w:rPr>
          <w:sz w:val="24"/>
          <w:szCs w:val="24"/>
        </w:rPr>
        <w:t xml:space="preserve"> </w:t>
      </w:r>
      <w:proofErr w:type="spellStart"/>
      <w:r>
        <w:rPr>
          <w:sz w:val="24"/>
          <w:szCs w:val="24"/>
        </w:rPr>
        <w:t>bawat</w:t>
      </w:r>
      <w:proofErr w:type="spellEnd"/>
      <w:r>
        <w:rPr>
          <w:sz w:val="24"/>
          <w:szCs w:val="24"/>
        </w:rPr>
        <w:t xml:space="preserve"> </w:t>
      </w:r>
      <w:proofErr w:type="spellStart"/>
      <w:r>
        <w:rPr>
          <w:sz w:val="24"/>
          <w:szCs w:val="24"/>
        </w:rPr>
        <w:t>araw</w:t>
      </w:r>
      <w:proofErr w:type="spellEnd"/>
      <w:r>
        <w:rPr>
          <w:sz w:val="24"/>
          <w:szCs w:val="24"/>
        </w:rPr>
        <w:t xml:space="preserve">, </w:t>
      </w:r>
      <w:proofErr w:type="spellStart"/>
      <w:r>
        <w:rPr>
          <w:sz w:val="24"/>
          <w:szCs w:val="24"/>
        </w:rPr>
        <w:t>pitong</w:t>
      </w:r>
      <w:proofErr w:type="spellEnd"/>
      <w:r>
        <w:rPr>
          <w:sz w:val="24"/>
          <w:szCs w:val="24"/>
        </w:rPr>
        <w:t xml:space="preserve"> </w:t>
      </w:r>
      <w:proofErr w:type="spellStart"/>
      <w:r>
        <w:rPr>
          <w:sz w:val="24"/>
          <w:szCs w:val="24"/>
        </w:rPr>
        <w:t>araw</w:t>
      </w:r>
      <w:proofErr w:type="spellEnd"/>
      <w:r>
        <w:rPr>
          <w:sz w:val="24"/>
          <w:szCs w:val="24"/>
        </w:rPr>
        <w:t xml:space="preserve"> </w:t>
      </w:r>
      <w:proofErr w:type="spellStart"/>
      <w:r>
        <w:rPr>
          <w:sz w:val="24"/>
          <w:szCs w:val="24"/>
        </w:rPr>
        <w:t>bawat</w:t>
      </w:r>
      <w:proofErr w:type="spellEnd"/>
      <w:r>
        <w:rPr>
          <w:sz w:val="24"/>
          <w:szCs w:val="24"/>
        </w:rPr>
        <w:t xml:space="preserve"> lingo, </w:t>
      </w:r>
      <w:proofErr w:type="spellStart"/>
      <w:r>
        <w:rPr>
          <w:sz w:val="24"/>
          <w:szCs w:val="24"/>
        </w:rPr>
        <w:t>kapag</w:t>
      </w:r>
      <w:proofErr w:type="spellEnd"/>
      <w:r>
        <w:rPr>
          <w:sz w:val="24"/>
          <w:szCs w:val="24"/>
        </w:rPr>
        <w:t xml:space="preserve"> </w:t>
      </w:r>
      <w:proofErr w:type="spellStart"/>
      <w:r>
        <w:rPr>
          <w:sz w:val="24"/>
          <w:szCs w:val="24"/>
        </w:rPr>
        <w:t>kinakailangan</w:t>
      </w:r>
      <w:proofErr w:type="spellEnd"/>
      <w:r>
        <w:rPr>
          <w:sz w:val="24"/>
          <w:szCs w:val="24"/>
        </w:rPr>
        <w:t xml:space="preserve"> para </w:t>
      </w:r>
      <w:proofErr w:type="spellStart"/>
      <w:r>
        <w:rPr>
          <w:sz w:val="24"/>
          <w:szCs w:val="24"/>
        </w:rPr>
        <w:t>gamutin</w:t>
      </w:r>
      <w:proofErr w:type="spellEnd"/>
      <w:r>
        <w:rPr>
          <w:sz w:val="24"/>
          <w:szCs w:val="24"/>
        </w:rPr>
        <w:t xml:space="preserve"> ang </w:t>
      </w:r>
      <w:proofErr w:type="spellStart"/>
      <w:r>
        <w:rPr>
          <w:sz w:val="24"/>
          <w:szCs w:val="24"/>
        </w:rPr>
        <w:t>isang</w:t>
      </w:r>
      <w:proofErr w:type="spellEnd"/>
      <w:r>
        <w:rPr>
          <w:sz w:val="24"/>
          <w:szCs w:val="24"/>
        </w:rPr>
        <w:t xml:space="preserve"> </w:t>
      </w:r>
      <w:proofErr w:type="spellStart"/>
      <w:r>
        <w:rPr>
          <w:sz w:val="24"/>
          <w:szCs w:val="24"/>
        </w:rPr>
        <w:t>emerhenisyang</w:t>
      </w:r>
      <w:proofErr w:type="spellEnd"/>
      <w:r>
        <w:rPr>
          <w:sz w:val="24"/>
          <w:szCs w:val="24"/>
        </w:rPr>
        <w:t xml:space="preserve"> </w:t>
      </w:r>
      <w:proofErr w:type="spellStart"/>
      <w:r>
        <w:rPr>
          <w:sz w:val="24"/>
          <w:szCs w:val="24"/>
        </w:rPr>
        <w:t>kondisyon</w:t>
      </w:r>
      <w:proofErr w:type="spellEnd"/>
      <w:r>
        <w:rPr>
          <w:sz w:val="24"/>
          <w:szCs w:val="24"/>
        </w:rPr>
        <w:t xml:space="preserve"> na psychiatric o </w:t>
      </w:r>
      <w:proofErr w:type="spellStart"/>
      <w:r>
        <w:rPr>
          <w:sz w:val="24"/>
          <w:szCs w:val="24"/>
        </w:rPr>
        <w:t>isang</w:t>
      </w:r>
      <w:proofErr w:type="spellEnd"/>
      <w:r>
        <w:rPr>
          <w:sz w:val="24"/>
          <w:szCs w:val="24"/>
        </w:rPr>
        <w:t xml:space="preserve"> </w:t>
      </w:r>
      <w:proofErr w:type="spellStart"/>
      <w:r w:rsidR="00EC1D6F">
        <w:rPr>
          <w:sz w:val="24"/>
          <w:szCs w:val="24"/>
        </w:rPr>
        <w:t>madalian</w:t>
      </w:r>
      <w:proofErr w:type="spellEnd"/>
      <w:r>
        <w:rPr>
          <w:sz w:val="24"/>
          <w:szCs w:val="24"/>
        </w:rPr>
        <w:t xml:space="preserve"> na </w:t>
      </w:r>
      <w:proofErr w:type="spellStart"/>
      <w:r>
        <w:rPr>
          <w:sz w:val="24"/>
          <w:szCs w:val="24"/>
        </w:rPr>
        <w:t>kondisyon</w:t>
      </w:r>
      <w:proofErr w:type="spellEnd"/>
      <w:r>
        <w:rPr>
          <w:sz w:val="24"/>
          <w:szCs w:val="24"/>
        </w:rPr>
        <w:t xml:space="preserve"> ng </w:t>
      </w:r>
      <w:proofErr w:type="spellStart"/>
      <w:r>
        <w:rPr>
          <w:sz w:val="24"/>
          <w:szCs w:val="24"/>
        </w:rPr>
        <w:t>krisis</w:t>
      </w:r>
      <w:proofErr w:type="spellEnd"/>
      <w:r>
        <w:rPr>
          <w:sz w:val="24"/>
          <w:szCs w:val="24"/>
        </w:rPr>
        <w:t>.</w:t>
      </w:r>
    </w:p>
    <w:p w14:paraId="51065F08" w14:textId="5A0C7E6B" w:rsidR="002E3033" w:rsidRPr="009273FC" w:rsidRDefault="00A1395D" w:rsidP="003F49FA">
      <w:pPr>
        <w:pStyle w:val="ListParagraph"/>
        <w:numPr>
          <w:ilvl w:val="1"/>
          <w:numId w:val="25"/>
        </w:numPr>
        <w:spacing w:line="360" w:lineRule="auto"/>
        <w:contextualSpacing/>
        <w:rPr>
          <w:sz w:val="24"/>
          <w:szCs w:val="24"/>
        </w:rPr>
      </w:pPr>
      <w:proofErr w:type="spellStart"/>
      <w:r>
        <w:rPr>
          <w:sz w:val="24"/>
          <w:szCs w:val="24"/>
        </w:rPr>
        <w:t>Makilahok</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pagsisikap</w:t>
      </w:r>
      <w:proofErr w:type="spellEnd"/>
      <w:r>
        <w:rPr>
          <w:sz w:val="24"/>
          <w:szCs w:val="24"/>
        </w:rPr>
        <w:t xml:space="preserve"> ng </w:t>
      </w:r>
      <w:proofErr w:type="spellStart"/>
      <w:r>
        <w:rPr>
          <w:sz w:val="24"/>
          <w:szCs w:val="24"/>
        </w:rPr>
        <w:t>estado</w:t>
      </w:r>
      <w:proofErr w:type="spellEnd"/>
      <w:r>
        <w:rPr>
          <w:sz w:val="24"/>
          <w:szCs w:val="24"/>
        </w:rPr>
        <w:t xml:space="preserve"> para </w:t>
      </w:r>
      <w:proofErr w:type="spellStart"/>
      <w:r>
        <w:rPr>
          <w:sz w:val="24"/>
          <w:szCs w:val="24"/>
        </w:rPr>
        <w:t>mahikayat</w:t>
      </w:r>
      <w:proofErr w:type="spellEnd"/>
      <w:r>
        <w:rPr>
          <w:sz w:val="24"/>
          <w:szCs w:val="24"/>
        </w:rPr>
        <w:t xml:space="preserve"> sa </w:t>
      </w:r>
      <w:proofErr w:type="spellStart"/>
      <w:r>
        <w:rPr>
          <w:sz w:val="24"/>
          <w:szCs w:val="24"/>
        </w:rPr>
        <w:t>paghatid</w:t>
      </w:r>
      <w:proofErr w:type="spellEnd"/>
      <w:r>
        <w:rPr>
          <w:sz w:val="24"/>
          <w:szCs w:val="24"/>
        </w:rPr>
        <w:t xml:space="preserve"> ng </w:t>
      </w:r>
      <w:proofErr w:type="spellStart"/>
      <w:r>
        <w:rPr>
          <w:sz w:val="24"/>
          <w:szCs w:val="24"/>
        </w:rPr>
        <w:t>nga</w:t>
      </w:r>
      <w:proofErr w:type="spellEnd"/>
      <w:r>
        <w:rPr>
          <w:sz w:val="24"/>
          <w:szCs w:val="24"/>
        </w:rPr>
        <w:t xml:space="preserve"> </w:t>
      </w:r>
      <w:proofErr w:type="spellStart"/>
      <w:r>
        <w:rPr>
          <w:sz w:val="24"/>
          <w:szCs w:val="24"/>
        </w:rPr>
        <w:t>serbisyo</w:t>
      </w:r>
      <w:proofErr w:type="spellEnd"/>
      <w:r>
        <w:rPr>
          <w:sz w:val="24"/>
          <w:szCs w:val="24"/>
        </w:rPr>
        <w:t xml:space="preserve"> na may </w:t>
      </w:r>
      <w:proofErr w:type="spellStart"/>
      <w:r>
        <w:rPr>
          <w:sz w:val="24"/>
          <w:szCs w:val="24"/>
        </w:rPr>
        <w:t>kaalaman</w:t>
      </w:r>
      <w:proofErr w:type="spellEnd"/>
      <w:r>
        <w:rPr>
          <w:sz w:val="24"/>
          <w:szCs w:val="24"/>
        </w:rPr>
        <w:t xml:space="preserve"> sa </w:t>
      </w:r>
      <w:proofErr w:type="spellStart"/>
      <w:r>
        <w:rPr>
          <w:sz w:val="24"/>
          <w:szCs w:val="24"/>
        </w:rPr>
        <w:t>kanilang</w:t>
      </w:r>
      <w:proofErr w:type="spellEnd"/>
      <w:r>
        <w:rPr>
          <w:sz w:val="24"/>
          <w:szCs w:val="24"/>
        </w:rPr>
        <w:t xml:space="preserve"> </w:t>
      </w:r>
      <w:proofErr w:type="spellStart"/>
      <w:r>
        <w:rPr>
          <w:sz w:val="24"/>
          <w:szCs w:val="24"/>
        </w:rPr>
        <w:t>kultura</w:t>
      </w:r>
      <w:proofErr w:type="spellEnd"/>
      <w:r>
        <w:rPr>
          <w:sz w:val="24"/>
          <w:szCs w:val="24"/>
        </w:rPr>
        <w:t xml:space="preserve"> sa lahat ng </w:t>
      </w:r>
      <w:proofErr w:type="spellStart"/>
      <w:r>
        <w:rPr>
          <w:sz w:val="24"/>
          <w:szCs w:val="24"/>
        </w:rPr>
        <w:t>mga</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kasama</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tao</w:t>
      </w:r>
      <w:proofErr w:type="spellEnd"/>
      <w:r>
        <w:rPr>
          <w:sz w:val="24"/>
          <w:szCs w:val="24"/>
        </w:rPr>
        <w:t xml:space="preserve"> na may </w:t>
      </w:r>
      <w:proofErr w:type="spellStart"/>
      <w:r>
        <w:rPr>
          <w:sz w:val="24"/>
          <w:szCs w:val="24"/>
        </w:rPr>
        <w:t>limitadong</w:t>
      </w:r>
      <w:proofErr w:type="spellEnd"/>
      <w:r>
        <w:rPr>
          <w:sz w:val="24"/>
          <w:szCs w:val="24"/>
        </w:rPr>
        <w:t xml:space="preserve"> </w:t>
      </w:r>
      <w:proofErr w:type="spellStart"/>
      <w:r>
        <w:rPr>
          <w:sz w:val="24"/>
          <w:szCs w:val="24"/>
        </w:rPr>
        <w:t>kaalaman</w:t>
      </w:r>
      <w:proofErr w:type="spellEnd"/>
      <w:r>
        <w:rPr>
          <w:sz w:val="24"/>
          <w:szCs w:val="24"/>
        </w:rPr>
        <w:t xml:space="preserve"> sa </w:t>
      </w:r>
      <w:proofErr w:type="spellStart"/>
      <w:r>
        <w:rPr>
          <w:sz w:val="24"/>
          <w:szCs w:val="24"/>
        </w:rPr>
        <w:t>wikang</w:t>
      </w:r>
      <w:proofErr w:type="spellEnd"/>
      <w:r>
        <w:rPr>
          <w:sz w:val="24"/>
          <w:szCs w:val="24"/>
        </w:rPr>
        <w:t xml:space="preserve"> Ingles at </w:t>
      </w:r>
      <w:proofErr w:type="spellStart"/>
      <w:r>
        <w:rPr>
          <w:sz w:val="24"/>
          <w:szCs w:val="24"/>
        </w:rPr>
        <w:t>ibang</w:t>
      </w:r>
      <w:proofErr w:type="spellEnd"/>
      <w:r>
        <w:rPr>
          <w:sz w:val="24"/>
          <w:szCs w:val="24"/>
        </w:rPr>
        <w:t xml:space="preserve"> </w:t>
      </w:r>
      <w:proofErr w:type="spellStart"/>
      <w:r>
        <w:rPr>
          <w:sz w:val="24"/>
          <w:szCs w:val="24"/>
        </w:rPr>
        <w:t>kultura</w:t>
      </w:r>
      <w:proofErr w:type="spellEnd"/>
      <w:r>
        <w:rPr>
          <w:sz w:val="24"/>
          <w:szCs w:val="24"/>
        </w:rPr>
        <w:t xml:space="preserve"> at </w:t>
      </w:r>
      <w:proofErr w:type="spellStart"/>
      <w:r>
        <w:rPr>
          <w:sz w:val="24"/>
          <w:szCs w:val="24"/>
        </w:rPr>
        <w:t>etnisidad</w:t>
      </w:r>
      <w:proofErr w:type="spellEnd"/>
      <w:r>
        <w:rPr>
          <w:sz w:val="24"/>
          <w:szCs w:val="24"/>
        </w:rPr>
        <w:t>.</w:t>
      </w:r>
    </w:p>
    <w:p w14:paraId="0293BC9D" w14:textId="24C25DE2" w:rsidR="00A1395D" w:rsidRDefault="00A1395D" w:rsidP="00B20E8E">
      <w:pPr>
        <w:pStyle w:val="ListParagraph"/>
        <w:numPr>
          <w:ilvl w:val="0"/>
          <w:numId w:val="25"/>
        </w:numPr>
        <w:spacing w:line="360" w:lineRule="auto"/>
        <w:contextualSpacing/>
        <w:rPr>
          <w:sz w:val="24"/>
          <w:szCs w:val="24"/>
        </w:rPr>
      </w:pPr>
      <w:r w:rsidRPr="00A1395D">
        <w:rPr>
          <w:sz w:val="24"/>
          <w:szCs w:val="24"/>
        </w:rPr>
        <w:t xml:space="preserve">Ang </w:t>
      </w:r>
      <w:proofErr w:type="spellStart"/>
      <w:r w:rsidRPr="00A1395D">
        <w:rPr>
          <w:sz w:val="24"/>
          <w:szCs w:val="24"/>
        </w:rPr>
        <w:t>iyong</w:t>
      </w:r>
      <w:proofErr w:type="spellEnd"/>
      <w:r w:rsidRPr="00A1395D">
        <w:rPr>
          <w:sz w:val="24"/>
          <w:szCs w:val="24"/>
        </w:rPr>
        <w:t xml:space="preserve"> 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sidRPr="00A1395D">
        <w:rPr>
          <w:sz w:val="24"/>
          <w:szCs w:val="24"/>
        </w:rPr>
        <w:t xml:space="preserve"> ay </w:t>
      </w:r>
      <w:proofErr w:type="spellStart"/>
      <w:r w:rsidRPr="00A1395D">
        <w:rPr>
          <w:sz w:val="24"/>
          <w:szCs w:val="24"/>
        </w:rPr>
        <w:t>dapat</w:t>
      </w:r>
      <w:proofErr w:type="spellEnd"/>
      <w:r w:rsidRPr="00A1395D">
        <w:rPr>
          <w:sz w:val="24"/>
          <w:szCs w:val="24"/>
        </w:rPr>
        <w:t xml:space="preserve"> </w:t>
      </w:r>
      <w:proofErr w:type="spellStart"/>
      <w:r w:rsidRPr="00A1395D">
        <w:rPr>
          <w:sz w:val="24"/>
          <w:szCs w:val="24"/>
        </w:rPr>
        <w:t>tiyakin</w:t>
      </w:r>
      <w:proofErr w:type="spellEnd"/>
      <w:r w:rsidRPr="00A1395D">
        <w:rPr>
          <w:sz w:val="24"/>
          <w:szCs w:val="24"/>
        </w:rPr>
        <w:t xml:space="preserve"> na ang </w:t>
      </w:r>
      <w:proofErr w:type="spellStart"/>
      <w:r w:rsidRPr="00A1395D">
        <w:rPr>
          <w:sz w:val="24"/>
          <w:szCs w:val="24"/>
        </w:rPr>
        <w:t>iyong</w:t>
      </w:r>
      <w:proofErr w:type="spellEnd"/>
      <w:r w:rsidRPr="00A1395D">
        <w:rPr>
          <w:sz w:val="24"/>
          <w:szCs w:val="24"/>
        </w:rPr>
        <w:t xml:space="preserve"> </w:t>
      </w:r>
      <w:proofErr w:type="spellStart"/>
      <w:r w:rsidRPr="00A1395D">
        <w:rPr>
          <w:sz w:val="24"/>
          <w:szCs w:val="24"/>
        </w:rPr>
        <w:t>paggamot</w:t>
      </w:r>
      <w:proofErr w:type="spellEnd"/>
      <w:r w:rsidRPr="00A1395D">
        <w:rPr>
          <w:sz w:val="24"/>
          <w:szCs w:val="24"/>
        </w:rPr>
        <w:t xml:space="preserve"> ay </w:t>
      </w:r>
      <w:proofErr w:type="spellStart"/>
      <w:r w:rsidRPr="00A1395D">
        <w:rPr>
          <w:sz w:val="24"/>
          <w:szCs w:val="24"/>
        </w:rPr>
        <w:t>hinid</w:t>
      </w:r>
      <w:proofErr w:type="spellEnd"/>
      <w:r w:rsidRPr="00A1395D">
        <w:rPr>
          <w:sz w:val="24"/>
          <w:szCs w:val="24"/>
        </w:rPr>
        <w:t xml:space="preserve"> </w:t>
      </w:r>
      <w:proofErr w:type="spellStart"/>
      <w:r w:rsidRPr="00A1395D">
        <w:rPr>
          <w:sz w:val="24"/>
          <w:szCs w:val="24"/>
        </w:rPr>
        <w:t>nabago</w:t>
      </w:r>
      <w:proofErr w:type="spellEnd"/>
      <w:r w:rsidRPr="00A1395D">
        <w:rPr>
          <w:sz w:val="24"/>
          <w:szCs w:val="24"/>
        </w:rPr>
        <w:t xml:space="preserve"> sa </w:t>
      </w:r>
      <w:proofErr w:type="spellStart"/>
      <w:r w:rsidRPr="00A1395D">
        <w:rPr>
          <w:sz w:val="24"/>
          <w:szCs w:val="24"/>
        </w:rPr>
        <w:t>paraang</w:t>
      </w:r>
      <w:proofErr w:type="spellEnd"/>
      <w:r w:rsidRPr="00A1395D">
        <w:rPr>
          <w:sz w:val="24"/>
          <w:szCs w:val="24"/>
        </w:rPr>
        <w:t xml:space="preserve"> </w:t>
      </w:r>
      <w:proofErr w:type="spellStart"/>
      <w:r w:rsidRPr="00A1395D">
        <w:rPr>
          <w:sz w:val="24"/>
          <w:szCs w:val="24"/>
        </w:rPr>
        <w:t>nakakasama</w:t>
      </w:r>
      <w:proofErr w:type="spellEnd"/>
      <w:r w:rsidRPr="00A1395D">
        <w:rPr>
          <w:sz w:val="24"/>
          <w:szCs w:val="24"/>
        </w:rPr>
        <w:t xml:space="preserve"> </w:t>
      </w:r>
      <w:proofErr w:type="spellStart"/>
      <w:r w:rsidRPr="00A1395D">
        <w:rPr>
          <w:sz w:val="24"/>
          <w:szCs w:val="24"/>
        </w:rPr>
        <w:t>bilang</w:t>
      </w:r>
      <w:proofErr w:type="spellEnd"/>
      <w:r w:rsidRPr="00A1395D">
        <w:rPr>
          <w:sz w:val="24"/>
          <w:szCs w:val="24"/>
        </w:rPr>
        <w:t xml:space="preserve"> </w:t>
      </w:r>
      <w:proofErr w:type="spellStart"/>
      <w:r w:rsidRPr="00A1395D">
        <w:rPr>
          <w:sz w:val="24"/>
          <w:szCs w:val="24"/>
        </w:rPr>
        <w:t>resulta</w:t>
      </w:r>
      <w:proofErr w:type="spellEnd"/>
      <w:r w:rsidRPr="00A1395D">
        <w:rPr>
          <w:sz w:val="24"/>
          <w:szCs w:val="24"/>
        </w:rPr>
        <w:t xml:space="preserve"> ng </w:t>
      </w:r>
      <w:proofErr w:type="spellStart"/>
      <w:r w:rsidRPr="00A1395D">
        <w:rPr>
          <w:sz w:val="24"/>
          <w:szCs w:val="24"/>
        </w:rPr>
        <w:t>pagpahayag</w:t>
      </w:r>
      <w:proofErr w:type="spellEnd"/>
      <w:r w:rsidRPr="00A1395D">
        <w:rPr>
          <w:sz w:val="24"/>
          <w:szCs w:val="24"/>
        </w:rPr>
        <w:t xml:space="preserve"> ng </w:t>
      </w:r>
      <w:proofErr w:type="spellStart"/>
      <w:r w:rsidRPr="00A1395D">
        <w:rPr>
          <w:sz w:val="24"/>
          <w:szCs w:val="24"/>
        </w:rPr>
        <w:t>iyong</w:t>
      </w:r>
      <w:proofErr w:type="spellEnd"/>
      <w:r w:rsidRPr="00A1395D">
        <w:rPr>
          <w:sz w:val="24"/>
          <w:szCs w:val="24"/>
        </w:rPr>
        <w:t xml:space="preserve"> </w:t>
      </w:r>
      <w:proofErr w:type="spellStart"/>
      <w:r w:rsidRPr="00A1395D">
        <w:rPr>
          <w:sz w:val="24"/>
          <w:szCs w:val="24"/>
        </w:rPr>
        <w:t>mga</w:t>
      </w:r>
      <w:proofErr w:type="spellEnd"/>
      <w:r w:rsidRPr="00A1395D">
        <w:rPr>
          <w:sz w:val="24"/>
          <w:szCs w:val="24"/>
        </w:rPr>
        <w:t xml:space="preserve"> </w:t>
      </w:r>
      <w:proofErr w:type="spellStart"/>
      <w:r w:rsidRPr="00A1395D">
        <w:rPr>
          <w:sz w:val="24"/>
          <w:szCs w:val="24"/>
        </w:rPr>
        <w:t>karapatan</w:t>
      </w:r>
      <w:proofErr w:type="spellEnd"/>
      <w:r w:rsidRPr="00A1395D">
        <w:rPr>
          <w:sz w:val="24"/>
          <w:szCs w:val="24"/>
        </w:rPr>
        <w:t xml:space="preserve">. </w:t>
      </w:r>
      <w:proofErr w:type="spellStart"/>
      <w:r w:rsidRPr="00A1395D">
        <w:rPr>
          <w:sz w:val="24"/>
          <w:szCs w:val="24"/>
        </w:rPr>
        <w:t>Kinakailangan</w:t>
      </w:r>
      <w:proofErr w:type="spellEnd"/>
      <w:r w:rsidRPr="00A1395D">
        <w:rPr>
          <w:sz w:val="24"/>
          <w:szCs w:val="24"/>
        </w:rPr>
        <w:t xml:space="preserve"> na </w:t>
      </w:r>
      <w:proofErr w:type="spellStart"/>
      <w:r w:rsidRPr="00A1395D">
        <w:rPr>
          <w:sz w:val="24"/>
          <w:szCs w:val="24"/>
        </w:rPr>
        <w:t>sundin</w:t>
      </w:r>
      <w:proofErr w:type="spellEnd"/>
      <w:r w:rsidRPr="00A1395D">
        <w:rPr>
          <w:sz w:val="24"/>
          <w:szCs w:val="24"/>
        </w:rPr>
        <w:t xml:space="preserve"> ng </w:t>
      </w:r>
      <w:proofErr w:type="spellStart"/>
      <w:r w:rsidRPr="00A1395D">
        <w:rPr>
          <w:sz w:val="24"/>
          <w:szCs w:val="24"/>
        </w:rPr>
        <w:t>iyong</w:t>
      </w:r>
      <w:proofErr w:type="spellEnd"/>
      <w:r w:rsidRPr="00A1395D">
        <w:rPr>
          <w:sz w:val="24"/>
          <w:szCs w:val="24"/>
        </w:rPr>
        <w:t xml:space="preserve"> 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sidRPr="00A1395D">
        <w:rPr>
          <w:sz w:val="24"/>
          <w:szCs w:val="24"/>
        </w:rPr>
        <w:t xml:space="preserve"> ang </w:t>
      </w:r>
      <w:proofErr w:type="spellStart"/>
      <w:r w:rsidRPr="00A1395D">
        <w:rPr>
          <w:sz w:val="24"/>
          <w:szCs w:val="24"/>
        </w:rPr>
        <w:t>mga</w:t>
      </w:r>
      <w:proofErr w:type="spellEnd"/>
      <w:r w:rsidRPr="00A1395D">
        <w:rPr>
          <w:sz w:val="24"/>
          <w:szCs w:val="24"/>
        </w:rPr>
        <w:t xml:space="preserve"> </w:t>
      </w:r>
      <w:proofErr w:type="spellStart"/>
      <w:r w:rsidRPr="00A1395D">
        <w:rPr>
          <w:sz w:val="24"/>
          <w:szCs w:val="24"/>
        </w:rPr>
        <w:t>angkop</w:t>
      </w:r>
      <w:proofErr w:type="spellEnd"/>
      <w:r w:rsidRPr="00A1395D">
        <w:rPr>
          <w:sz w:val="24"/>
          <w:szCs w:val="24"/>
        </w:rPr>
        <w:t xml:space="preserve"> na ga batas na </w:t>
      </w:r>
      <w:proofErr w:type="spellStart"/>
      <w:r w:rsidRPr="00A1395D">
        <w:rPr>
          <w:sz w:val="24"/>
          <w:szCs w:val="24"/>
        </w:rPr>
        <w:t>pederal</w:t>
      </w:r>
      <w:proofErr w:type="spellEnd"/>
      <w:r w:rsidRPr="00A1395D">
        <w:rPr>
          <w:sz w:val="24"/>
          <w:szCs w:val="24"/>
        </w:rPr>
        <w:t xml:space="preserve"> at pang </w:t>
      </w:r>
      <w:proofErr w:type="spellStart"/>
      <w:r w:rsidRPr="00A1395D">
        <w:rPr>
          <w:sz w:val="24"/>
          <w:szCs w:val="24"/>
        </w:rPr>
        <w:t>estado</w:t>
      </w:r>
      <w:proofErr w:type="spellEnd"/>
      <w:r w:rsidRPr="00A1395D">
        <w:rPr>
          <w:sz w:val="24"/>
          <w:szCs w:val="24"/>
        </w:rPr>
        <w:t xml:space="preserve"> (</w:t>
      </w:r>
      <w:proofErr w:type="spellStart"/>
      <w:r w:rsidRPr="00A1395D">
        <w:rPr>
          <w:sz w:val="24"/>
          <w:szCs w:val="24"/>
        </w:rPr>
        <w:t>tulad</w:t>
      </w:r>
      <w:proofErr w:type="spellEnd"/>
      <w:r w:rsidRPr="00A1395D">
        <w:rPr>
          <w:sz w:val="24"/>
          <w:szCs w:val="24"/>
        </w:rPr>
        <w:t xml:space="preserve"> </w:t>
      </w:r>
      <w:r>
        <w:rPr>
          <w:sz w:val="24"/>
          <w:szCs w:val="24"/>
        </w:rPr>
        <w:t>ng</w:t>
      </w:r>
      <w:r w:rsidR="0F0DDB97" w:rsidRPr="00A1395D">
        <w:rPr>
          <w:sz w:val="24"/>
          <w:szCs w:val="24"/>
        </w:rPr>
        <w:t xml:space="preserve">: Title VI of the Civil Rights Act of 1964 </w:t>
      </w:r>
      <w:proofErr w:type="spellStart"/>
      <w:r>
        <w:rPr>
          <w:sz w:val="24"/>
          <w:szCs w:val="24"/>
        </w:rPr>
        <w:t>bilang</w:t>
      </w:r>
      <w:proofErr w:type="spellEnd"/>
      <w:r>
        <w:rPr>
          <w:sz w:val="24"/>
          <w:szCs w:val="24"/>
        </w:rPr>
        <w:t xml:space="preserve"> </w:t>
      </w:r>
      <w:proofErr w:type="spellStart"/>
      <w:r>
        <w:rPr>
          <w:sz w:val="24"/>
          <w:szCs w:val="24"/>
        </w:rPr>
        <w:t>pinatupad</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regulasyon</w:t>
      </w:r>
      <w:proofErr w:type="spellEnd"/>
      <w:r>
        <w:rPr>
          <w:sz w:val="24"/>
          <w:szCs w:val="24"/>
        </w:rPr>
        <w:t xml:space="preserve"> sa</w:t>
      </w:r>
      <w:r w:rsidR="0F0DDB97" w:rsidRPr="00A1395D">
        <w:rPr>
          <w:sz w:val="24"/>
          <w:szCs w:val="24"/>
        </w:rPr>
        <w:t xml:space="preserve">t 45 CFR part 80; </w:t>
      </w:r>
      <w:r>
        <w:rPr>
          <w:sz w:val="24"/>
          <w:szCs w:val="24"/>
        </w:rPr>
        <w:t>Ag</w:t>
      </w:r>
      <w:r w:rsidR="0F0DDB97" w:rsidRPr="00A1395D">
        <w:rPr>
          <w:sz w:val="24"/>
          <w:szCs w:val="24"/>
        </w:rPr>
        <w:t xml:space="preserve">e Discrimination Act of 1975 </w:t>
      </w:r>
      <w:proofErr w:type="spellStart"/>
      <w:r>
        <w:rPr>
          <w:sz w:val="24"/>
          <w:szCs w:val="24"/>
        </w:rPr>
        <w:t>bilang</w:t>
      </w:r>
      <w:proofErr w:type="spellEnd"/>
      <w:r>
        <w:rPr>
          <w:sz w:val="24"/>
          <w:szCs w:val="24"/>
        </w:rPr>
        <w:t xml:space="preserve"> </w:t>
      </w:r>
      <w:proofErr w:type="spellStart"/>
      <w:r>
        <w:rPr>
          <w:sz w:val="24"/>
          <w:szCs w:val="24"/>
        </w:rPr>
        <w:t>pinatupad</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regulasyon</w:t>
      </w:r>
      <w:proofErr w:type="spellEnd"/>
      <w:r w:rsidR="0F0DDB97" w:rsidRPr="00A1395D">
        <w:rPr>
          <w:sz w:val="24"/>
          <w:szCs w:val="24"/>
        </w:rPr>
        <w:t xml:space="preserve"> 45 CFR part 91; the Rehabilitation Act of 1973; Title IX of the Education Amendments of 1972 (</w:t>
      </w:r>
      <w:proofErr w:type="spellStart"/>
      <w:r>
        <w:rPr>
          <w:sz w:val="24"/>
          <w:szCs w:val="24"/>
        </w:rPr>
        <w:t>tungkol</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programa</w:t>
      </w:r>
      <w:proofErr w:type="spellEnd"/>
      <w:r>
        <w:rPr>
          <w:sz w:val="24"/>
          <w:szCs w:val="24"/>
        </w:rPr>
        <w:t xml:space="preserve"> ng </w:t>
      </w:r>
      <w:proofErr w:type="spellStart"/>
      <w:r>
        <w:rPr>
          <w:sz w:val="24"/>
          <w:szCs w:val="24"/>
        </w:rPr>
        <w:t>edukasyon</w:t>
      </w:r>
      <w:proofErr w:type="spellEnd"/>
      <w:r>
        <w:rPr>
          <w:sz w:val="24"/>
          <w:szCs w:val="24"/>
        </w:rPr>
        <w:t xml:space="preserve"> at </w:t>
      </w:r>
      <w:proofErr w:type="spellStart"/>
      <w:r>
        <w:rPr>
          <w:sz w:val="24"/>
          <w:szCs w:val="24"/>
        </w:rPr>
        <w:t>aktibidad</w:t>
      </w:r>
      <w:proofErr w:type="spellEnd"/>
      <w:r w:rsidR="0F0DDB97" w:rsidRPr="00A1395D">
        <w:rPr>
          <w:sz w:val="24"/>
          <w:szCs w:val="24"/>
        </w:rPr>
        <w:t xml:space="preserve">); Titles II and III of the Americans with Disabilities Act); Section 1557 </w:t>
      </w:r>
      <w:r>
        <w:rPr>
          <w:sz w:val="24"/>
          <w:szCs w:val="24"/>
        </w:rPr>
        <w:t>ng</w:t>
      </w:r>
      <w:r w:rsidR="0F0DDB97" w:rsidRPr="00A1395D">
        <w:rPr>
          <w:sz w:val="24"/>
          <w:szCs w:val="24"/>
        </w:rPr>
        <w:t xml:space="preserve"> Patient Protection and Affordable Care Act; </w:t>
      </w:r>
      <w:proofErr w:type="spellStart"/>
      <w:r>
        <w:rPr>
          <w:sz w:val="24"/>
          <w:szCs w:val="24"/>
        </w:rPr>
        <w:t>pat</w:t>
      </w:r>
      <w:r w:rsidR="00453B7E">
        <w:rPr>
          <w:sz w:val="24"/>
          <w:szCs w:val="24"/>
        </w:rPr>
        <w:t>i</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karapatan</w:t>
      </w:r>
      <w:proofErr w:type="spellEnd"/>
      <w:r>
        <w:rPr>
          <w:sz w:val="24"/>
          <w:szCs w:val="24"/>
        </w:rPr>
        <w:t xml:space="preserve"> na </w:t>
      </w:r>
      <w:proofErr w:type="spellStart"/>
      <w:r>
        <w:rPr>
          <w:sz w:val="24"/>
          <w:szCs w:val="24"/>
        </w:rPr>
        <w:t>isinalarawan</w:t>
      </w:r>
      <w:proofErr w:type="spellEnd"/>
      <w:r>
        <w:rPr>
          <w:sz w:val="24"/>
          <w:szCs w:val="24"/>
        </w:rPr>
        <w:t xml:space="preserve"> </w:t>
      </w:r>
      <w:proofErr w:type="spellStart"/>
      <w:r>
        <w:rPr>
          <w:sz w:val="24"/>
          <w:szCs w:val="24"/>
        </w:rPr>
        <w:t>dito</w:t>
      </w:r>
      <w:proofErr w:type="spellEnd"/>
      <w:r>
        <w:rPr>
          <w:sz w:val="24"/>
          <w:szCs w:val="24"/>
        </w:rPr>
        <w:t>.</w:t>
      </w:r>
    </w:p>
    <w:p w14:paraId="21E372C9" w14:textId="4F986D15" w:rsidR="00A1395D" w:rsidRDefault="00A1395D" w:rsidP="003F49FA">
      <w:pPr>
        <w:pStyle w:val="ListParagraph"/>
        <w:numPr>
          <w:ilvl w:val="0"/>
          <w:numId w:val="25"/>
        </w:numPr>
        <w:spacing w:line="360" w:lineRule="auto"/>
        <w:contextualSpacing/>
        <w:rPr>
          <w:sz w:val="24"/>
          <w:szCs w:val="24"/>
        </w:rPr>
      </w:pPr>
      <w:proofErr w:type="spellStart"/>
      <w:r>
        <w:rPr>
          <w:sz w:val="24"/>
          <w:szCs w:val="24"/>
        </w:rPr>
        <w:t>Mayroon</w:t>
      </w:r>
      <w:proofErr w:type="spellEnd"/>
      <w:r>
        <w:rPr>
          <w:sz w:val="24"/>
          <w:szCs w:val="24"/>
        </w:rPr>
        <w:t xml:space="preserve"> kang </w:t>
      </w:r>
      <w:proofErr w:type="spellStart"/>
      <w:r>
        <w:rPr>
          <w:sz w:val="24"/>
          <w:szCs w:val="24"/>
        </w:rPr>
        <w:t>karagdagang</w:t>
      </w:r>
      <w:proofErr w:type="spellEnd"/>
      <w:r>
        <w:rPr>
          <w:sz w:val="24"/>
          <w:szCs w:val="24"/>
        </w:rPr>
        <w:t xml:space="preserve"> </w:t>
      </w:r>
      <w:proofErr w:type="spellStart"/>
      <w:r>
        <w:rPr>
          <w:sz w:val="24"/>
          <w:szCs w:val="24"/>
        </w:rPr>
        <w:t>karapatan</w:t>
      </w:r>
      <w:proofErr w:type="spellEnd"/>
      <w:r>
        <w:rPr>
          <w:sz w:val="24"/>
          <w:szCs w:val="24"/>
        </w:rPr>
        <w:t xml:space="preserve"> sa </w:t>
      </w:r>
      <w:proofErr w:type="spellStart"/>
      <w:r>
        <w:rPr>
          <w:sz w:val="24"/>
          <w:szCs w:val="24"/>
        </w:rPr>
        <w:t>ilalim</w:t>
      </w:r>
      <w:proofErr w:type="spellEnd"/>
      <w:r>
        <w:rPr>
          <w:sz w:val="24"/>
          <w:szCs w:val="24"/>
        </w:rPr>
        <w:t xml:space="preserve"> ng </w:t>
      </w:r>
      <w:proofErr w:type="spellStart"/>
      <w:r>
        <w:rPr>
          <w:sz w:val="24"/>
          <w:szCs w:val="24"/>
        </w:rPr>
        <w:t>nga</w:t>
      </w:r>
      <w:proofErr w:type="spellEnd"/>
      <w:r>
        <w:rPr>
          <w:sz w:val="24"/>
          <w:szCs w:val="24"/>
        </w:rPr>
        <w:t xml:space="preserve"> batas ng </w:t>
      </w:r>
      <w:proofErr w:type="spellStart"/>
      <w:r>
        <w:rPr>
          <w:sz w:val="24"/>
          <w:szCs w:val="24"/>
        </w:rPr>
        <w:t>estado</w:t>
      </w:r>
      <w:proofErr w:type="spellEnd"/>
      <w:r>
        <w:rPr>
          <w:sz w:val="24"/>
          <w:szCs w:val="24"/>
        </w:rPr>
        <w:t xml:space="preserve"> </w:t>
      </w:r>
      <w:proofErr w:type="spellStart"/>
      <w:r>
        <w:rPr>
          <w:sz w:val="24"/>
          <w:szCs w:val="24"/>
        </w:rPr>
        <w:t>tungkol</w:t>
      </w:r>
      <w:proofErr w:type="spellEnd"/>
      <w:r>
        <w:rPr>
          <w:sz w:val="24"/>
          <w:szCs w:val="24"/>
        </w:rPr>
        <w:t xml:space="preserve"> sa </w:t>
      </w:r>
      <w:proofErr w:type="spellStart"/>
      <w:r>
        <w:rPr>
          <w:sz w:val="24"/>
          <w:szCs w:val="24"/>
        </w:rPr>
        <w:t>paggamot</w:t>
      </w:r>
      <w:proofErr w:type="spellEnd"/>
      <w:r>
        <w:rPr>
          <w:sz w:val="24"/>
          <w:szCs w:val="24"/>
        </w:rPr>
        <w:t xml:space="preserve">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Kung </w:t>
      </w:r>
      <w:proofErr w:type="spellStart"/>
      <w:r>
        <w:rPr>
          <w:sz w:val="24"/>
          <w:szCs w:val="24"/>
        </w:rPr>
        <w:t>nais</w:t>
      </w:r>
      <w:proofErr w:type="spellEnd"/>
      <w:r>
        <w:rPr>
          <w:sz w:val="24"/>
          <w:szCs w:val="24"/>
        </w:rPr>
        <w:t xml:space="preserve"> na </w:t>
      </w:r>
      <w:proofErr w:type="spellStart"/>
      <w:r>
        <w:rPr>
          <w:sz w:val="24"/>
          <w:szCs w:val="24"/>
        </w:rPr>
        <w:t>kontakin</w:t>
      </w:r>
      <w:proofErr w:type="spellEnd"/>
      <w:r>
        <w:rPr>
          <w:sz w:val="24"/>
          <w:szCs w:val="24"/>
        </w:rPr>
        <w:t xml:space="preserve"> ang </w:t>
      </w:r>
      <w:r w:rsidRPr="009273FC">
        <w:rPr>
          <w:sz w:val="24"/>
          <w:szCs w:val="24"/>
        </w:rPr>
        <w:t>Patients’ Rights Advocate</w:t>
      </w:r>
      <w:r>
        <w:rPr>
          <w:sz w:val="24"/>
          <w:szCs w:val="24"/>
        </w:rPr>
        <w:t xml:space="preserve"> ng </w:t>
      </w:r>
      <w:proofErr w:type="spellStart"/>
      <w:r>
        <w:rPr>
          <w:sz w:val="24"/>
          <w:szCs w:val="24"/>
        </w:rPr>
        <w:t>iyong</w:t>
      </w:r>
      <w:proofErr w:type="spellEnd"/>
      <w:r>
        <w:rPr>
          <w:sz w:val="24"/>
          <w:szCs w:val="24"/>
        </w:rPr>
        <w:t xml:space="preserve"> county, </w:t>
      </w:r>
      <w:proofErr w:type="spellStart"/>
      <w:r>
        <w:rPr>
          <w:sz w:val="24"/>
          <w:szCs w:val="24"/>
        </w:rPr>
        <w:t>maaaring</w:t>
      </w:r>
      <w:proofErr w:type="spellEnd"/>
      <w:r>
        <w:rPr>
          <w:sz w:val="24"/>
          <w:szCs w:val="24"/>
        </w:rPr>
        <w:t xml:space="preserve"> </w:t>
      </w:r>
      <w:proofErr w:type="spellStart"/>
      <w:r>
        <w:rPr>
          <w:sz w:val="24"/>
          <w:szCs w:val="24"/>
        </w:rPr>
        <w:t>gawin</w:t>
      </w:r>
      <w:proofErr w:type="spellEnd"/>
      <w:r>
        <w:rPr>
          <w:sz w:val="24"/>
          <w:szCs w:val="24"/>
        </w:rPr>
        <w:t xml:space="preserve"> </w:t>
      </w:r>
      <w:proofErr w:type="spellStart"/>
      <w:r>
        <w:rPr>
          <w:sz w:val="24"/>
          <w:szCs w:val="24"/>
        </w:rPr>
        <w:t>it</w:t>
      </w:r>
      <w:r w:rsidR="00453B7E">
        <w:rPr>
          <w:sz w:val="24"/>
          <w:szCs w:val="24"/>
        </w:rPr>
        <w:t>o</w:t>
      </w:r>
      <w:proofErr w:type="spellEnd"/>
      <w:r>
        <w:rPr>
          <w:sz w:val="24"/>
          <w:szCs w:val="24"/>
        </w:rPr>
        <w:t xml:space="preserve"> sa:</w:t>
      </w:r>
      <w:r w:rsidRPr="00A1395D">
        <w:rPr>
          <w:sz w:val="24"/>
          <w:szCs w:val="24"/>
        </w:rPr>
        <w:t xml:space="preserve"> </w:t>
      </w:r>
      <w:r w:rsidRPr="009273FC">
        <w:rPr>
          <w:sz w:val="24"/>
          <w:szCs w:val="24"/>
        </w:rPr>
        <w:t>[</w:t>
      </w:r>
      <w:proofErr w:type="spellStart"/>
      <w:r>
        <w:rPr>
          <w:sz w:val="24"/>
          <w:szCs w:val="24"/>
        </w:rPr>
        <w:t>ilagay</w:t>
      </w:r>
      <w:proofErr w:type="spellEnd"/>
      <w:r>
        <w:rPr>
          <w:sz w:val="24"/>
          <w:szCs w:val="24"/>
        </w:rPr>
        <w:t xml:space="preserve"> ng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ang </w:t>
      </w:r>
      <w:proofErr w:type="spellStart"/>
      <w:r>
        <w:rPr>
          <w:sz w:val="24"/>
          <w:szCs w:val="24"/>
        </w:rPr>
        <w:t>impormasyon</w:t>
      </w:r>
      <w:proofErr w:type="spellEnd"/>
      <w:r>
        <w:rPr>
          <w:sz w:val="24"/>
          <w:szCs w:val="24"/>
        </w:rPr>
        <w:t xml:space="preserve"> ng </w:t>
      </w:r>
      <w:r w:rsidRPr="009273FC">
        <w:rPr>
          <w:sz w:val="24"/>
          <w:szCs w:val="24"/>
        </w:rPr>
        <w:t>Patient’s].</w:t>
      </w:r>
    </w:p>
    <w:p w14:paraId="557387B0" w14:textId="79593A95" w:rsidR="00A1395D" w:rsidRPr="009273FC" w:rsidRDefault="00A1395D" w:rsidP="00A92CD7">
      <w:pPr>
        <w:spacing w:after="0" w:line="360" w:lineRule="auto"/>
        <w:contextualSpacing/>
        <w:rPr>
          <w:rFonts w:ascii="Arial" w:hAnsi="Arial" w:cs="Arial"/>
          <w:b/>
          <w:bCs/>
          <w:sz w:val="24"/>
          <w:szCs w:val="24"/>
        </w:rPr>
      </w:pPr>
      <w:r>
        <w:rPr>
          <w:rFonts w:ascii="Arial" w:hAnsi="Arial" w:cs="Arial"/>
          <w:b/>
          <w:bCs/>
          <w:sz w:val="24"/>
          <w:szCs w:val="24"/>
        </w:rPr>
        <w:lastRenderedPageBreak/>
        <w:t xml:space="preserve">Ano Ang Aking Mga </w:t>
      </w:r>
      <w:proofErr w:type="spellStart"/>
      <w:r>
        <w:rPr>
          <w:rFonts w:ascii="Arial" w:hAnsi="Arial" w:cs="Arial"/>
          <w:b/>
          <w:bCs/>
          <w:sz w:val="24"/>
          <w:szCs w:val="24"/>
        </w:rPr>
        <w:t>Responsabilidad</w:t>
      </w:r>
      <w:proofErr w:type="spellEnd"/>
      <w:r>
        <w:rPr>
          <w:rFonts w:ascii="Arial" w:hAnsi="Arial" w:cs="Arial"/>
          <w:b/>
          <w:bCs/>
          <w:sz w:val="24"/>
          <w:szCs w:val="24"/>
        </w:rPr>
        <w:t xml:space="preserve"> </w:t>
      </w:r>
      <w:proofErr w:type="spellStart"/>
      <w:r>
        <w:rPr>
          <w:rFonts w:ascii="Arial" w:hAnsi="Arial" w:cs="Arial"/>
          <w:b/>
          <w:bCs/>
          <w:sz w:val="24"/>
          <w:szCs w:val="24"/>
        </w:rPr>
        <w:t>Bilang</w:t>
      </w:r>
      <w:proofErr w:type="spellEnd"/>
      <w:r>
        <w:rPr>
          <w:rFonts w:ascii="Arial" w:hAnsi="Arial" w:cs="Arial"/>
          <w:b/>
          <w:bCs/>
          <w:sz w:val="24"/>
          <w:szCs w:val="24"/>
        </w:rPr>
        <w:t xml:space="preserve"> </w:t>
      </w:r>
      <w:proofErr w:type="spellStart"/>
      <w:r>
        <w:rPr>
          <w:rFonts w:ascii="Arial" w:hAnsi="Arial" w:cs="Arial"/>
          <w:b/>
          <w:bCs/>
          <w:sz w:val="24"/>
          <w:szCs w:val="24"/>
        </w:rPr>
        <w:t>Tagatanggap</w:t>
      </w:r>
      <w:proofErr w:type="spellEnd"/>
      <w:r>
        <w:rPr>
          <w:rFonts w:ascii="Arial" w:hAnsi="Arial" w:cs="Arial"/>
          <w:b/>
          <w:bCs/>
          <w:sz w:val="24"/>
          <w:szCs w:val="24"/>
        </w:rPr>
        <w:t xml:space="preserve"> Ng Mga </w:t>
      </w:r>
      <w:proofErr w:type="spellStart"/>
      <w:r w:rsidRPr="00A1395D">
        <w:rPr>
          <w:rFonts w:ascii="Arial" w:eastAsia="Arial" w:hAnsi="Arial" w:cs="Arial"/>
          <w:b/>
          <w:bCs/>
          <w:sz w:val="24"/>
          <w:szCs w:val="24"/>
        </w:rPr>
        <w:t>Espesyal</w:t>
      </w:r>
      <w:proofErr w:type="spellEnd"/>
      <w:r w:rsidRPr="00A1395D">
        <w:rPr>
          <w:rFonts w:ascii="Arial" w:eastAsia="Arial" w:hAnsi="Arial" w:cs="Arial"/>
          <w:b/>
          <w:bCs/>
          <w:sz w:val="24"/>
          <w:szCs w:val="24"/>
        </w:rPr>
        <w:t xml:space="preserve"> Na </w:t>
      </w:r>
      <w:proofErr w:type="spellStart"/>
      <w:r w:rsidRPr="00A1395D">
        <w:rPr>
          <w:rFonts w:ascii="Arial" w:eastAsia="Arial" w:hAnsi="Arial" w:cs="Arial"/>
          <w:b/>
          <w:bCs/>
          <w:sz w:val="24"/>
          <w:szCs w:val="24"/>
        </w:rPr>
        <w:t>Serbisyo</w:t>
      </w:r>
      <w:proofErr w:type="spellEnd"/>
      <w:r w:rsidRPr="00A1395D">
        <w:rPr>
          <w:rFonts w:ascii="Arial" w:eastAsia="Arial" w:hAnsi="Arial" w:cs="Arial"/>
          <w:b/>
          <w:bCs/>
          <w:sz w:val="24"/>
          <w:szCs w:val="24"/>
        </w:rPr>
        <w:t xml:space="preserve"> Ng </w:t>
      </w:r>
      <w:proofErr w:type="spellStart"/>
      <w:r w:rsidRPr="00A1395D">
        <w:rPr>
          <w:rFonts w:ascii="Arial" w:eastAsia="Arial" w:hAnsi="Arial" w:cs="Arial"/>
          <w:b/>
          <w:bCs/>
          <w:sz w:val="24"/>
          <w:szCs w:val="24"/>
        </w:rPr>
        <w:t>Kalusugan</w:t>
      </w:r>
      <w:proofErr w:type="spellEnd"/>
      <w:r w:rsidRPr="00A1395D">
        <w:rPr>
          <w:rFonts w:ascii="Arial" w:eastAsia="Arial" w:hAnsi="Arial" w:cs="Arial"/>
          <w:b/>
          <w:bCs/>
          <w:sz w:val="24"/>
          <w:szCs w:val="24"/>
        </w:rPr>
        <w:t xml:space="preserve"> Ng </w:t>
      </w:r>
      <w:proofErr w:type="spellStart"/>
      <w:r w:rsidRPr="00A1395D">
        <w:rPr>
          <w:rFonts w:ascii="Arial" w:eastAsia="Arial" w:hAnsi="Arial" w:cs="Arial"/>
          <w:b/>
          <w:bCs/>
          <w:sz w:val="24"/>
          <w:szCs w:val="24"/>
        </w:rPr>
        <w:t>Kaisipan</w:t>
      </w:r>
      <w:proofErr w:type="spellEnd"/>
      <w:r>
        <w:rPr>
          <w:rFonts w:ascii="Arial" w:eastAsia="Arial" w:hAnsi="Arial" w:cs="Arial"/>
          <w:b/>
          <w:bCs/>
          <w:sz w:val="24"/>
          <w:szCs w:val="24"/>
        </w:rPr>
        <w:t>?</w:t>
      </w:r>
    </w:p>
    <w:p w14:paraId="262327FF" w14:textId="77777777" w:rsidR="006D4343" w:rsidRPr="009273FC" w:rsidRDefault="006D4343" w:rsidP="00A92CD7">
      <w:pPr>
        <w:spacing w:after="0" w:line="360" w:lineRule="auto"/>
        <w:contextualSpacing/>
        <w:rPr>
          <w:rFonts w:ascii="Arial" w:hAnsi="Arial" w:cs="Arial"/>
          <w:b/>
          <w:bCs/>
          <w:sz w:val="24"/>
          <w:szCs w:val="24"/>
        </w:rPr>
      </w:pPr>
    </w:p>
    <w:p w14:paraId="208730CE" w14:textId="04AA0F5A" w:rsidR="00A1395D" w:rsidRDefault="00A1395D" w:rsidP="00A92CD7">
      <w:pPr>
        <w:spacing w:after="0" w:line="360" w:lineRule="auto"/>
        <w:contextualSpacing/>
        <w:rPr>
          <w:rFonts w:ascii="Arial" w:hAnsi="Arial" w:cs="Arial"/>
          <w:sz w:val="24"/>
          <w:szCs w:val="24"/>
        </w:rPr>
      </w:pP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tagatanggap</w:t>
      </w:r>
      <w:proofErr w:type="spellEnd"/>
      <w:r>
        <w:rPr>
          <w:rFonts w:ascii="Arial" w:hAnsi="Arial" w:cs="Arial"/>
          <w:sz w:val="24"/>
          <w:szCs w:val="24"/>
        </w:rPr>
        <w:t xml:space="preserve"> ng </w:t>
      </w:r>
      <w:proofErr w:type="spellStart"/>
      <w:r w:rsidRPr="00A1395D">
        <w:rPr>
          <w:rFonts w:ascii="Arial" w:eastAsia="Arial" w:hAnsi="Arial" w:cs="Arial"/>
          <w:sz w:val="24"/>
          <w:szCs w:val="24"/>
        </w:rPr>
        <w:t>espesyal</w:t>
      </w:r>
      <w:proofErr w:type="spellEnd"/>
      <w:r w:rsidRPr="00A1395D">
        <w:rPr>
          <w:rFonts w:ascii="Arial" w:eastAsia="Arial" w:hAnsi="Arial" w:cs="Arial"/>
          <w:sz w:val="24"/>
          <w:szCs w:val="24"/>
        </w:rPr>
        <w:t xml:space="preserve"> na </w:t>
      </w:r>
      <w:proofErr w:type="spellStart"/>
      <w:r w:rsidRPr="00A1395D">
        <w:rPr>
          <w:rFonts w:ascii="Arial" w:eastAsia="Arial" w:hAnsi="Arial" w:cs="Arial"/>
          <w:sz w:val="24"/>
          <w:szCs w:val="24"/>
        </w:rPr>
        <w:t>serbisyo</w:t>
      </w:r>
      <w:proofErr w:type="spellEnd"/>
      <w:r w:rsidRPr="00A1395D">
        <w:rPr>
          <w:rFonts w:ascii="Arial" w:eastAsia="Arial" w:hAnsi="Arial" w:cs="Arial"/>
          <w:sz w:val="24"/>
          <w:szCs w:val="24"/>
        </w:rPr>
        <w:t xml:space="preserve"> ng </w:t>
      </w:r>
      <w:proofErr w:type="spellStart"/>
      <w:r w:rsidRPr="00A1395D">
        <w:rPr>
          <w:rFonts w:ascii="Arial" w:eastAsia="Arial" w:hAnsi="Arial" w:cs="Arial"/>
          <w:sz w:val="24"/>
          <w:szCs w:val="24"/>
        </w:rPr>
        <w:t>kalusugan</w:t>
      </w:r>
      <w:proofErr w:type="spellEnd"/>
      <w:r w:rsidRPr="00A1395D">
        <w:rPr>
          <w:rFonts w:ascii="Arial" w:eastAsia="Arial" w:hAnsi="Arial" w:cs="Arial"/>
          <w:sz w:val="24"/>
          <w:szCs w:val="24"/>
        </w:rPr>
        <w:t xml:space="preserve"> ng </w:t>
      </w:r>
      <w:proofErr w:type="spellStart"/>
      <w:r w:rsidRPr="00A1395D">
        <w:rPr>
          <w:rFonts w:ascii="Arial" w:eastAsia="Arial" w:hAnsi="Arial" w:cs="Arial"/>
          <w:sz w:val="24"/>
          <w:szCs w:val="24"/>
        </w:rPr>
        <w:t>kaisipan</w:t>
      </w:r>
      <w:proofErr w:type="spellEnd"/>
      <w:r>
        <w:rPr>
          <w:rFonts w:ascii="Arial" w:eastAsia="Arial" w:hAnsi="Arial" w:cs="Arial"/>
          <w:sz w:val="24"/>
          <w:szCs w:val="24"/>
        </w:rPr>
        <w:t xml:space="preserve">, </w:t>
      </w:r>
      <w:proofErr w:type="spellStart"/>
      <w:r>
        <w:rPr>
          <w:rFonts w:ascii="Arial" w:eastAsia="Arial" w:hAnsi="Arial" w:cs="Arial"/>
          <w:sz w:val="24"/>
          <w:szCs w:val="24"/>
        </w:rPr>
        <w:t>responsabilidad</w:t>
      </w:r>
      <w:proofErr w:type="spellEnd"/>
      <w:r>
        <w:rPr>
          <w:rFonts w:ascii="Arial" w:eastAsia="Arial" w:hAnsi="Arial" w:cs="Arial"/>
          <w:sz w:val="24"/>
          <w:szCs w:val="24"/>
        </w:rPr>
        <w:t xml:space="preserve"> </w:t>
      </w:r>
      <w:proofErr w:type="spellStart"/>
      <w:r>
        <w:rPr>
          <w:rFonts w:ascii="Arial" w:eastAsia="Arial" w:hAnsi="Arial" w:cs="Arial"/>
          <w:sz w:val="24"/>
          <w:szCs w:val="24"/>
        </w:rPr>
        <w:t>mo</w:t>
      </w:r>
      <w:proofErr w:type="spellEnd"/>
      <w:r>
        <w:rPr>
          <w:rFonts w:ascii="Arial" w:eastAsia="Arial" w:hAnsi="Arial" w:cs="Arial"/>
          <w:sz w:val="24"/>
          <w:szCs w:val="24"/>
        </w:rPr>
        <w:t xml:space="preserve"> na:</w:t>
      </w:r>
    </w:p>
    <w:p w14:paraId="3F2A16D4" w14:textId="65E7CCC6" w:rsidR="00A1395D" w:rsidRDefault="00A1395D" w:rsidP="003F49FA">
      <w:pPr>
        <w:pStyle w:val="ListParagraph"/>
        <w:numPr>
          <w:ilvl w:val="0"/>
          <w:numId w:val="26"/>
        </w:numPr>
        <w:spacing w:line="360" w:lineRule="auto"/>
        <w:contextualSpacing/>
        <w:rPr>
          <w:sz w:val="24"/>
          <w:szCs w:val="24"/>
        </w:rPr>
      </w:pPr>
      <w:proofErr w:type="spellStart"/>
      <w:r>
        <w:rPr>
          <w:sz w:val="24"/>
          <w:szCs w:val="24"/>
        </w:rPr>
        <w:t>Basahing</w:t>
      </w:r>
      <w:proofErr w:type="spellEnd"/>
      <w:r>
        <w:rPr>
          <w:sz w:val="24"/>
          <w:szCs w:val="24"/>
        </w:rPr>
        <w:t xml:space="preserve"> </w:t>
      </w:r>
      <w:proofErr w:type="spellStart"/>
      <w:r>
        <w:rPr>
          <w:sz w:val="24"/>
          <w:szCs w:val="24"/>
        </w:rPr>
        <w:t>mabuti</w:t>
      </w:r>
      <w:proofErr w:type="spellEnd"/>
      <w:r>
        <w:rPr>
          <w:sz w:val="24"/>
          <w:szCs w:val="24"/>
        </w:rPr>
        <w:t xml:space="preserve"> ang handbook ng </w:t>
      </w:r>
      <w:proofErr w:type="spellStart"/>
      <w:r w:rsidRPr="00A1395D">
        <w:rPr>
          <w:sz w:val="24"/>
          <w:szCs w:val="24"/>
        </w:rPr>
        <w:t>benepisiyaryo</w:t>
      </w:r>
      <w:proofErr w:type="spellEnd"/>
      <w:r>
        <w:rPr>
          <w:sz w:val="24"/>
          <w:szCs w:val="24"/>
        </w:rPr>
        <w:t xml:space="preserve"> at </w:t>
      </w:r>
      <w:proofErr w:type="spellStart"/>
      <w:r>
        <w:rPr>
          <w:sz w:val="24"/>
          <w:szCs w:val="24"/>
        </w:rPr>
        <w:t>iba</w:t>
      </w:r>
      <w:proofErr w:type="spellEnd"/>
      <w:r>
        <w:rPr>
          <w:sz w:val="24"/>
          <w:szCs w:val="24"/>
        </w:rPr>
        <w:t xml:space="preserve"> pang </w:t>
      </w:r>
      <w:proofErr w:type="spellStart"/>
      <w:r>
        <w:rPr>
          <w:sz w:val="24"/>
          <w:szCs w:val="24"/>
        </w:rPr>
        <w:t>mga</w:t>
      </w:r>
      <w:proofErr w:type="spellEnd"/>
      <w:r>
        <w:rPr>
          <w:sz w:val="24"/>
          <w:szCs w:val="24"/>
        </w:rPr>
        <w:t xml:space="preserve"> </w:t>
      </w:r>
      <w:proofErr w:type="spellStart"/>
      <w:r>
        <w:rPr>
          <w:sz w:val="24"/>
          <w:szCs w:val="24"/>
        </w:rPr>
        <w:t>mahalagang</w:t>
      </w:r>
      <w:proofErr w:type="spellEnd"/>
      <w:r>
        <w:rPr>
          <w:sz w:val="24"/>
          <w:szCs w:val="24"/>
        </w:rPr>
        <w:t xml:space="preserve"> </w:t>
      </w:r>
      <w:proofErr w:type="spellStart"/>
      <w:r>
        <w:rPr>
          <w:sz w:val="24"/>
          <w:szCs w:val="24"/>
        </w:rPr>
        <w:t>materyales</w:t>
      </w:r>
      <w:proofErr w:type="spellEnd"/>
      <w:r>
        <w:rPr>
          <w:sz w:val="24"/>
          <w:szCs w:val="24"/>
        </w:rPr>
        <w:t xml:space="preserve"> </w:t>
      </w:r>
      <w:proofErr w:type="spellStart"/>
      <w:r>
        <w:rPr>
          <w:sz w:val="24"/>
          <w:szCs w:val="24"/>
        </w:rPr>
        <w:t>mula</w:t>
      </w:r>
      <w:proofErr w:type="spellEnd"/>
      <w:r>
        <w:rPr>
          <w:sz w:val="24"/>
          <w:szCs w:val="24"/>
        </w:rPr>
        <w:t xml:space="preserve"> sa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w:t>
      </w:r>
      <w:proofErr w:type="spellStart"/>
      <w:r>
        <w:rPr>
          <w:sz w:val="24"/>
          <w:szCs w:val="24"/>
        </w:rPr>
        <w:t>Itong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materyal</w:t>
      </w:r>
      <w:proofErr w:type="spellEnd"/>
      <w:r>
        <w:rPr>
          <w:sz w:val="24"/>
          <w:szCs w:val="24"/>
        </w:rPr>
        <w:t xml:space="preserve"> ay </w:t>
      </w:r>
      <w:proofErr w:type="spellStart"/>
      <w:r>
        <w:rPr>
          <w:sz w:val="24"/>
          <w:szCs w:val="24"/>
        </w:rPr>
        <w:t>makakatulong</w:t>
      </w:r>
      <w:proofErr w:type="spellEnd"/>
      <w:r>
        <w:rPr>
          <w:sz w:val="24"/>
          <w:szCs w:val="24"/>
        </w:rPr>
        <w:t xml:space="preserve"> sa </w:t>
      </w:r>
      <w:proofErr w:type="spellStart"/>
      <w:r>
        <w:rPr>
          <w:sz w:val="24"/>
          <w:szCs w:val="24"/>
        </w:rPr>
        <w:t>pag-intindi</w:t>
      </w:r>
      <w:proofErr w:type="spellEnd"/>
      <w:r>
        <w:rPr>
          <w:sz w:val="24"/>
          <w:szCs w:val="24"/>
        </w:rPr>
        <w:t xml:space="preserve"> kung </w:t>
      </w:r>
      <w:proofErr w:type="spellStart"/>
      <w:r>
        <w:rPr>
          <w:sz w:val="24"/>
          <w:szCs w:val="24"/>
        </w:rPr>
        <w:t>alin</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ang para sa </w:t>
      </w:r>
      <w:proofErr w:type="spellStart"/>
      <w:r>
        <w:rPr>
          <w:sz w:val="24"/>
          <w:szCs w:val="24"/>
        </w:rPr>
        <w:t>iyo</w:t>
      </w:r>
      <w:proofErr w:type="spellEnd"/>
      <w:r>
        <w:rPr>
          <w:sz w:val="24"/>
          <w:szCs w:val="24"/>
        </w:rPr>
        <w:t xml:space="preserve"> at kung </w:t>
      </w:r>
      <w:proofErr w:type="spellStart"/>
      <w:r>
        <w:rPr>
          <w:sz w:val="24"/>
          <w:szCs w:val="24"/>
        </w:rPr>
        <w:t>anong</w:t>
      </w:r>
      <w:proofErr w:type="spellEnd"/>
      <w:r>
        <w:rPr>
          <w:sz w:val="24"/>
          <w:szCs w:val="24"/>
        </w:rPr>
        <w:t xml:space="preserve"> </w:t>
      </w:r>
      <w:proofErr w:type="spellStart"/>
      <w:r>
        <w:rPr>
          <w:sz w:val="24"/>
          <w:szCs w:val="24"/>
        </w:rPr>
        <w:t>paggamot</w:t>
      </w:r>
      <w:proofErr w:type="spellEnd"/>
      <w:r>
        <w:rPr>
          <w:sz w:val="24"/>
          <w:szCs w:val="24"/>
        </w:rPr>
        <w:t xml:space="preserve"> ang </w:t>
      </w:r>
      <w:proofErr w:type="spellStart"/>
      <w:r>
        <w:rPr>
          <w:sz w:val="24"/>
          <w:szCs w:val="24"/>
        </w:rPr>
        <w:t>iyong</w:t>
      </w:r>
      <w:proofErr w:type="spellEnd"/>
      <w:r>
        <w:rPr>
          <w:sz w:val="24"/>
          <w:szCs w:val="24"/>
        </w:rPr>
        <w:t xml:space="preserve"> </w:t>
      </w:r>
      <w:proofErr w:type="spellStart"/>
      <w:r>
        <w:rPr>
          <w:sz w:val="24"/>
          <w:szCs w:val="24"/>
        </w:rPr>
        <w:t>kailangan</w:t>
      </w:r>
      <w:proofErr w:type="spellEnd"/>
      <w:r>
        <w:rPr>
          <w:sz w:val="24"/>
          <w:szCs w:val="24"/>
        </w:rPr>
        <w:t>.</w:t>
      </w:r>
    </w:p>
    <w:p w14:paraId="7CB8819F" w14:textId="79D12105" w:rsidR="00EA33C0" w:rsidRPr="009273FC" w:rsidRDefault="00A1395D" w:rsidP="003F49FA">
      <w:pPr>
        <w:pStyle w:val="ListParagraph"/>
        <w:numPr>
          <w:ilvl w:val="0"/>
          <w:numId w:val="26"/>
        </w:numPr>
        <w:spacing w:line="360" w:lineRule="auto"/>
        <w:contextualSpacing/>
        <w:rPr>
          <w:sz w:val="24"/>
          <w:szCs w:val="24"/>
        </w:rPr>
      </w:pPr>
      <w:proofErr w:type="spellStart"/>
      <w:r>
        <w:rPr>
          <w:sz w:val="24"/>
          <w:szCs w:val="24"/>
        </w:rPr>
        <w:t>Pumunta</w:t>
      </w:r>
      <w:proofErr w:type="spellEnd"/>
      <w:r>
        <w:rPr>
          <w:sz w:val="24"/>
          <w:szCs w:val="24"/>
        </w:rPr>
        <w:t xml:space="preserve"> sa </w:t>
      </w:r>
      <w:proofErr w:type="spellStart"/>
      <w:r>
        <w:rPr>
          <w:sz w:val="24"/>
          <w:szCs w:val="24"/>
        </w:rPr>
        <w:t>iyong</w:t>
      </w:r>
      <w:proofErr w:type="spellEnd"/>
      <w:r>
        <w:rPr>
          <w:sz w:val="24"/>
          <w:szCs w:val="24"/>
        </w:rPr>
        <w:t xml:space="preserve"> </w:t>
      </w:r>
      <w:proofErr w:type="spellStart"/>
      <w:r>
        <w:rPr>
          <w:sz w:val="24"/>
          <w:szCs w:val="24"/>
        </w:rPr>
        <w:t>paggamot</w:t>
      </w:r>
      <w:proofErr w:type="spellEnd"/>
      <w:r>
        <w:rPr>
          <w:sz w:val="24"/>
          <w:szCs w:val="24"/>
        </w:rPr>
        <w:t xml:space="preserve"> </w:t>
      </w:r>
      <w:proofErr w:type="spellStart"/>
      <w:r>
        <w:rPr>
          <w:sz w:val="24"/>
          <w:szCs w:val="24"/>
        </w:rPr>
        <w:t>ayon</w:t>
      </w:r>
      <w:proofErr w:type="spellEnd"/>
      <w:r>
        <w:rPr>
          <w:sz w:val="24"/>
          <w:szCs w:val="24"/>
        </w:rPr>
        <w:t xml:space="preserve"> sa </w:t>
      </w:r>
      <w:proofErr w:type="spellStart"/>
      <w:r>
        <w:rPr>
          <w:sz w:val="24"/>
          <w:szCs w:val="24"/>
        </w:rPr>
        <w:t>iskedyul</w:t>
      </w:r>
      <w:proofErr w:type="spellEnd"/>
      <w:r>
        <w:rPr>
          <w:sz w:val="24"/>
          <w:szCs w:val="24"/>
        </w:rPr>
        <w:t xml:space="preserve">. </w:t>
      </w:r>
      <w:proofErr w:type="spellStart"/>
      <w:r>
        <w:rPr>
          <w:sz w:val="24"/>
          <w:szCs w:val="24"/>
        </w:rPr>
        <w:t>Makakakuha</w:t>
      </w:r>
      <w:proofErr w:type="spellEnd"/>
      <w:r>
        <w:rPr>
          <w:sz w:val="24"/>
          <w:szCs w:val="24"/>
        </w:rPr>
        <w:t xml:space="preserve"> ng </w:t>
      </w:r>
      <w:proofErr w:type="spellStart"/>
      <w:r>
        <w:rPr>
          <w:sz w:val="24"/>
          <w:szCs w:val="24"/>
        </w:rPr>
        <w:t>pinakamabuting</w:t>
      </w:r>
      <w:proofErr w:type="spellEnd"/>
      <w:r>
        <w:rPr>
          <w:sz w:val="24"/>
          <w:szCs w:val="24"/>
        </w:rPr>
        <w:t xml:space="preserve"> </w:t>
      </w:r>
      <w:proofErr w:type="spellStart"/>
      <w:r>
        <w:rPr>
          <w:sz w:val="24"/>
          <w:szCs w:val="24"/>
        </w:rPr>
        <w:t>resulta</w:t>
      </w:r>
      <w:proofErr w:type="spellEnd"/>
      <w:r>
        <w:rPr>
          <w:sz w:val="24"/>
          <w:szCs w:val="24"/>
        </w:rPr>
        <w:t xml:space="preserve"> kung </w:t>
      </w:r>
      <w:proofErr w:type="spellStart"/>
      <w:r>
        <w:rPr>
          <w:sz w:val="24"/>
          <w:szCs w:val="24"/>
        </w:rPr>
        <w:t>makipagtrabaho</w:t>
      </w:r>
      <w:proofErr w:type="spellEnd"/>
      <w:r>
        <w:rPr>
          <w:sz w:val="24"/>
          <w:szCs w:val="24"/>
        </w:rPr>
        <w:t xml:space="preserve"> sa provider para </w:t>
      </w:r>
      <w:proofErr w:type="spellStart"/>
      <w:r>
        <w:rPr>
          <w:sz w:val="24"/>
          <w:szCs w:val="24"/>
        </w:rPr>
        <w:t>makabuo</w:t>
      </w:r>
      <w:proofErr w:type="spellEnd"/>
      <w:r>
        <w:rPr>
          <w:sz w:val="24"/>
          <w:szCs w:val="24"/>
        </w:rPr>
        <w:t xml:space="preserve"> ng </w:t>
      </w:r>
      <w:proofErr w:type="spellStart"/>
      <w:r>
        <w:rPr>
          <w:sz w:val="24"/>
          <w:szCs w:val="24"/>
        </w:rPr>
        <w:t>mga</w:t>
      </w:r>
      <w:proofErr w:type="spellEnd"/>
      <w:r>
        <w:rPr>
          <w:sz w:val="24"/>
          <w:szCs w:val="24"/>
        </w:rPr>
        <w:t xml:space="preserve"> </w:t>
      </w:r>
      <w:proofErr w:type="spellStart"/>
      <w:r>
        <w:rPr>
          <w:sz w:val="24"/>
          <w:szCs w:val="24"/>
        </w:rPr>
        <w:t>layunin</w:t>
      </w:r>
      <w:proofErr w:type="spellEnd"/>
      <w:r>
        <w:rPr>
          <w:sz w:val="24"/>
          <w:szCs w:val="24"/>
        </w:rPr>
        <w:t xml:space="preserve"> sa </w:t>
      </w:r>
      <w:proofErr w:type="spellStart"/>
      <w:r>
        <w:rPr>
          <w:sz w:val="24"/>
          <w:szCs w:val="24"/>
        </w:rPr>
        <w:t>paggamot</w:t>
      </w:r>
      <w:proofErr w:type="spellEnd"/>
      <w:r>
        <w:rPr>
          <w:sz w:val="24"/>
          <w:szCs w:val="24"/>
        </w:rPr>
        <w:t xml:space="preserve"> at </w:t>
      </w:r>
      <w:proofErr w:type="spellStart"/>
      <w:r>
        <w:rPr>
          <w:sz w:val="24"/>
          <w:szCs w:val="24"/>
        </w:rPr>
        <w:t>sundin</w:t>
      </w:r>
      <w:proofErr w:type="spellEnd"/>
      <w:r>
        <w:rPr>
          <w:sz w:val="24"/>
          <w:szCs w:val="24"/>
        </w:rPr>
        <w:t xml:space="preserve"> </w:t>
      </w:r>
      <w:proofErr w:type="spellStart"/>
      <w:r>
        <w:rPr>
          <w:sz w:val="24"/>
          <w:szCs w:val="24"/>
        </w:rPr>
        <w:t>ito</w:t>
      </w:r>
      <w:proofErr w:type="spellEnd"/>
      <w:r>
        <w:rPr>
          <w:sz w:val="24"/>
          <w:szCs w:val="24"/>
        </w:rPr>
        <w:t xml:space="preserve">. Kung </w:t>
      </w:r>
      <w:proofErr w:type="spellStart"/>
      <w:r>
        <w:rPr>
          <w:sz w:val="24"/>
          <w:szCs w:val="24"/>
        </w:rPr>
        <w:t>hindi</w:t>
      </w:r>
      <w:proofErr w:type="spellEnd"/>
      <w:r>
        <w:rPr>
          <w:sz w:val="24"/>
          <w:szCs w:val="24"/>
        </w:rPr>
        <w:t xml:space="preserve"> </w:t>
      </w:r>
      <w:proofErr w:type="spellStart"/>
      <w:r>
        <w:rPr>
          <w:sz w:val="24"/>
          <w:szCs w:val="24"/>
        </w:rPr>
        <w:t>makapunta</w:t>
      </w:r>
      <w:proofErr w:type="spellEnd"/>
      <w:r>
        <w:rPr>
          <w:sz w:val="24"/>
          <w:szCs w:val="24"/>
        </w:rPr>
        <w:t xml:space="preserve"> sa appointment, </w:t>
      </w:r>
      <w:proofErr w:type="spellStart"/>
      <w:r>
        <w:rPr>
          <w:sz w:val="24"/>
          <w:szCs w:val="24"/>
        </w:rPr>
        <w:t>tawagan</w:t>
      </w:r>
      <w:proofErr w:type="spellEnd"/>
      <w:r>
        <w:rPr>
          <w:sz w:val="24"/>
          <w:szCs w:val="24"/>
        </w:rPr>
        <w:t xml:space="preserve"> ang provider </w:t>
      </w:r>
      <w:proofErr w:type="spellStart"/>
      <w:r>
        <w:rPr>
          <w:sz w:val="24"/>
          <w:szCs w:val="24"/>
        </w:rPr>
        <w:t>isang</w:t>
      </w:r>
      <w:proofErr w:type="spellEnd"/>
      <w:r>
        <w:rPr>
          <w:sz w:val="24"/>
          <w:szCs w:val="24"/>
        </w:rPr>
        <w:t xml:space="preserve"> </w:t>
      </w:r>
      <w:proofErr w:type="spellStart"/>
      <w:r>
        <w:rPr>
          <w:sz w:val="24"/>
          <w:szCs w:val="24"/>
        </w:rPr>
        <w:t>araw</w:t>
      </w:r>
      <w:proofErr w:type="spellEnd"/>
      <w:r>
        <w:rPr>
          <w:sz w:val="24"/>
          <w:szCs w:val="24"/>
        </w:rPr>
        <w:t xml:space="preserve"> </w:t>
      </w:r>
      <w:proofErr w:type="spellStart"/>
      <w:r>
        <w:rPr>
          <w:sz w:val="24"/>
          <w:szCs w:val="24"/>
        </w:rPr>
        <w:t>bago</w:t>
      </w:r>
      <w:proofErr w:type="spellEnd"/>
      <w:r>
        <w:rPr>
          <w:sz w:val="24"/>
          <w:szCs w:val="24"/>
        </w:rPr>
        <w:t xml:space="preserve"> ang </w:t>
      </w:r>
      <w:proofErr w:type="spellStart"/>
      <w:r>
        <w:rPr>
          <w:sz w:val="24"/>
          <w:szCs w:val="24"/>
        </w:rPr>
        <w:t>isedyul</w:t>
      </w:r>
      <w:proofErr w:type="spellEnd"/>
      <w:r>
        <w:rPr>
          <w:sz w:val="24"/>
          <w:szCs w:val="24"/>
        </w:rPr>
        <w:t xml:space="preserve"> at </w:t>
      </w:r>
      <w:proofErr w:type="spellStart"/>
      <w:r>
        <w:rPr>
          <w:sz w:val="24"/>
          <w:szCs w:val="24"/>
        </w:rPr>
        <w:t>magpa-iskedyul</w:t>
      </w:r>
      <w:proofErr w:type="spellEnd"/>
      <w:r>
        <w:rPr>
          <w:sz w:val="24"/>
          <w:szCs w:val="24"/>
        </w:rPr>
        <w:t xml:space="preserve"> </w:t>
      </w:r>
      <w:proofErr w:type="spellStart"/>
      <w:r>
        <w:rPr>
          <w:sz w:val="24"/>
          <w:szCs w:val="24"/>
        </w:rPr>
        <w:t>muli</w:t>
      </w:r>
      <w:proofErr w:type="spellEnd"/>
      <w:r>
        <w:rPr>
          <w:sz w:val="24"/>
          <w:szCs w:val="24"/>
        </w:rPr>
        <w:t>.</w:t>
      </w:r>
    </w:p>
    <w:p w14:paraId="0562FAA9" w14:textId="4DB9A9B0" w:rsidR="00EA33C0" w:rsidRPr="009273FC" w:rsidRDefault="00A1395D" w:rsidP="003F49FA">
      <w:pPr>
        <w:pStyle w:val="ListParagraph"/>
        <w:numPr>
          <w:ilvl w:val="0"/>
          <w:numId w:val="26"/>
        </w:numPr>
        <w:spacing w:line="360" w:lineRule="auto"/>
        <w:contextualSpacing/>
        <w:rPr>
          <w:sz w:val="24"/>
          <w:szCs w:val="24"/>
        </w:rPr>
      </w:pPr>
      <w:proofErr w:type="spellStart"/>
      <w:r>
        <w:rPr>
          <w:sz w:val="24"/>
          <w:szCs w:val="24"/>
        </w:rPr>
        <w:t>Palaging</w:t>
      </w:r>
      <w:proofErr w:type="spellEnd"/>
      <w:r>
        <w:rPr>
          <w:sz w:val="24"/>
          <w:szCs w:val="24"/>
        </w:rPr>
        <w:t xml:space="preserve"> </w:t>
      </w:r>
      <w:proofErr w:type="spellStart"/>
      <w:r>
        <w:rPr>
          <w:sz w:val="24"/>
          <w:szCs w:val="24"/>
        </w:rPr>
        <w:t>dalhin</w:t>
      </w:r>
      <w:proofErr w:type="spellEnd"/>
      <w:r>
        <w:rPr>
          <w:sz w:val="24"/>
          <w:szCs w:val="24"/>
        </w:rPr>
        <w:t xml:space="preserve"> ang </w:t>
      </w:r>
      <w:r w:rsidRPr="009273FC">
        <w:rPr>
          <w:sz w:val="24"/>
          <w:szCs w:val="24"/>
        </w:rPr>
        <w:t xml:space="preserve">Medi-Cal Benefits Identification Card (BIC) </w:t>
      </w:r>
      <w:r>
        <w:rPr>
          <w:sz w:val="24"/>
          <w:szCs w:val="24"/>
        </w:rPr>
        <w:t>at</w:t>
      </w:r>
      <w:r w:rsidRPr="009273FC">
        <w:rPr>
          <w:sz w:val="24"/>
          <w:szCs w:val="24"/>
        </w:rPr>
        <w:t xml:space="preserve"> photo ID</w:t>
      </w:r>
      <w:r>
        <w:rPr>
          <w:sz w:val="24"/>
          <w:szCs w:val="24"/>
        </w:rPr>
        <w:t xml:space="preserve"> </w:t>
      </w:r>
      <w:proofErr w:type="spellStart"/>
      <w:r>
        <w:rPr>
          <w:sz w:val="24"/>
          <w:szCs w:val="24"/>
        </w:rPr>
        <w:t>kapag</w:t>
      </w:r>
      <w:proofErr w:type="spellEnd"/>
      <w:r>
        <w:rPr>
          <w:sz w:val="24"/>
          <w:szCs w:val="24"/>
        </w:rPr>
        <w:t xml:space="preserve"> </w:t>
      </w:r>
      <w:proofErr w:type="spellStart"/>
      <w:r>
        <w:rPr>
          <w:sz w:val="24"/>
          <w:szCs w:val="24"/>
        </w:rPr>
        <w:t>magpapagamot</w:t>
      </w:r>
      <w:proofErr w:type="spellEnd"/>
      <w:r>
        <w:rPr>
          <w:sz w:val="24"/>
          <w:szCs w:val="24"/>
        </w:rPr>
        <w:t>.</w:t>
      </w:r>
    </w:p>
    <w:p w14:paraId="78A7BE44" w14:textId="21641677" w:rsidR="00A1395D" w:rsidRDefault="00A1395D" w:rsidP="003F49FA">
      <w:pPr>
        <w:pStyle w:val="ListParagraph"/>
        <w:numPr>
          <w:ilvl w:val="0"/>
          <w:numId w:val="26"/>
        </w:numPr>
        <w:spacing w:line="360" w:lineRule="auto"/>
        <w:contextualSpacing/>
        <w:rPr>
          <w:sz w:val="24"/>
          <w:szCs w:val="24"/>
        </w:rPr>
      </w:pPr>
      <w:proofErr w:type="spellStart"/>
      <w:r>
        <w:rPr>
          <w:sz w:val="24"/>
          <w:szCs w:val="24"/>
        </w:rPr>
        <w:t>Ipaalam</w:t>
      </w:r>
      <w:proofErr w:type="spellEnd"/>
      <w:r>
        <w:rPr>
          <w:sz w:val="24"/>
          <w:szCs w:val="24"/>
        </w:rPr>
        <w:t xml:space="preserve"> sa provider na </w:t>
      </w:r>
      <w:proofErr w:type="spellStart"/>
      <w:r>
        <w:rPr>
          <w:sz w:val="24"/>
          <w:szCs w:val="24"/>
        </w:rPr>
        <w:t>kailangang</w:t>
      </w:r>
      <w:proofErr w:type="spellEnd"/>
      <w:r>
        <w:rPr>
          <w:sz w:val="24"/>
          <w:szCs w:val="24"/>
        </w:rPr>
        <w:t xml:space="preserve"> ng </w:t>
      </w:r>
      <w:proofErr w:type="spellStart"/>
      <w:r>
        <w:rPr>
          <w:sz w:val="24"/>
          <w:szCs w:val="24"/>
        </w:rPr>
        <w:t>tagasalin</w:t>
      </w:r>
      <w:proofErr w:type="spellEnd"/>
      <w:r>
        <w:rPr>
          <w:sz w:val="24"/>
          <w:szCs w:val="24"/>
        </w:rPr>
        <w:t xml:space="preserve"> </w:t>
      </w:r>
      <w:proofErr w:type="spellStart"/>
      <w:r>
        <w:rPr>
          <w:sz w:val="24"/>
          <w:szCs w:val="24"/>
        </w:rPr>
        <w:t>bago</w:t>
      </w:r>
      <w:proofErr w:type="spellEnd"/>
      <w:r>
        <w:rPr>
          <w:sz w:val="24"/>
          <w:szCs w:val="24"/>
        </w:rPr>
        <w:t xml:space="preserve"> ang appointment.</w:t>
      </w:r>
    </w:p>
    <w:p w14:paraId="552E5B1C" w14:textId="23DB8E34" w:rsidR="00EA33C0" w:rsidRPr="009273FC" w:rsidRDefault="00A1395D" w:rsidP="003F49FA">
      <w:pPr>
        <w:pStyle w:val="ListParagraph"/>
        <w:numPr>
          <w:ilvl w:val="0"/>
          <w:numId w:val="26"/>
        </w:numPr>
        <w:spacing w:line="360" w:lineRule="auto"/>
        <w:contextualSpacing/>
        <w:rPr>
          <w:sz w:val="24"/>
          <w:szCs w:val="24"/>
        </w:rPr>
      </w:pPr>
      <w:proofErr w:type="spellStart"/>
      <w:r>
        <w:rPr>
          <w:sz w:val="24"/>
          <w:szCs w:val="24"/>
        </w:rPr>
        <w:t>Sabihin</w:t>
      </w:r>
      <w:proofErr w:type="spellEnd"/>
      <w:r>
        <w:rPr>
          <w:sz w:val="24"/>
          <w:szCs w:val="24"/>
        </w:rPr>
        <w:t xml:space="preserve"> sa provider </w:t>
      </w:r>
      <w:proofErr w:type="spellStart"/>
      <w:r>
        <w:rPr>
          <w:sz w:val="24"/>
          <w:szCs w:val="24"/>
        </w:rPr>
        <w:t>lahang</w:t>
      </w:r>
      <w:proofErr w:type="spellEnd"/>
      <w:r>
        <w:rPr>
          <w:sz w:val="24"/>
          <w:szCs w:val="24"/>
        </w:rPr>
        <w:t xml:space="preserve"> </w:t>
      </w:r>
      <w:proofErr w:type="spellStart"/>
      <w:r>
        <w:rPr>
          <w:sz w:val="24"/>
          <w:szCs w:val="24"/>
        </w:rPr>
        <w:t>inaalala</w:t>
      </w:r>
      <w:proofErr w:type="spellEnd"/>
      <w:r>
        <w:rPr>
          <w:sz w:val="24"/>
          <w:szCs w:val="24"/>
        </w:rPr>
        <w:t xml:space="preserve">. Mas </w:t>
      </w:r>
      <w:proofErr w:type="spellStart"/>
      <w:r>
        <w:rPr>
          <w:sz w:val="24"/>
          <w:szCs w:val="24"/>
        </w:rPr>
        <w:t>kompletong</w:t>
      </w:r>
      <w:proofErr w:type="spellEnd"/>
      <w:r>
        <w:rPr>
          <w:sz w:val="24"/>
          <w:szCs w:val="24"/>
        </w:rPr>
        <w:t xml:space="preserve"> </w:t>
      </w:r>
      <w:proofErr w:type="spellStart"/>
      <w:r>
        <w:rPr>
          <w:sz w:val="24"/>
          <w:szCs w:val="24"/>
        </w:rPr>
        <w:t>impormasyon</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pangangailangan</w:t>
      </w:r>
      <w:proofErr w:type="spellEnd"/>
      <w:r>
        <w:rPr>
          <w:sz w:val="24"/>
          <w:szCs w:val="24"/>
        </w:rPr>
        <w:t xml:space="preserve">, mas </w:t>
      </w:r>
      <w:proofErr w:type="spellStart"/>
      <w:r>
        <w:rPr>
          <w:sz w:val="24"/>
          <w:szCs w:val="24"/>
        </w:rPr>
        <w:t>matagumpay</w:t>
      </w:r>
      <w:proofErr w:type="spellEnd"/>
      <w:r>
        <w:rPr>
          <w:sz w:val="24"/>
          <w:szCs w:val="24"/>
        </w:rPr>
        <w:t xml:space="preserve"> ang </w:t>
      </w:r>
      <w:proofErr w:type="spellStart"/>
      <w:r>
        <w:rPr>
          <w:sz w:val="24"/>
          <w:szCs w:val="24"/>
        </w:rPr>
        <w:t>paggamot</w:t>
      </w:r>
      <w:proofErr w:type="spellEnd"/>
      <w:r>
        <w:rPr>
          <w:sz w:val="24"/>
          <w:szCs w:val="24"/>
        </w:rPr>
        <w:t>.</w:t>
      </w:r>
    </w:p>
    <w:p w14:paraId="6E6A2580" w14:textId="2A967A6C" w:rsidR="00EA33C0" w:rsidRPr="009273FC" w:rsidRDefault="00A1395D" w:rsidP="003F49FA">
      <w:pPr>
        <w:pStyle w:val="ListParagraph"/>
        <w:numPr>
          <w:ilvl w:val="0"/>
          <w:numId w:val="26"/>
        </w:numPr>
        <w:spacing w:line="360" w:lineRule="auto"/>
        <w:contextualSpacing/>
        <w:rPr>
          <w:sz w:val="24"/>
          <w:szCs w:val="24"/>
        </w:rPr>
      </w:pPr>
      <w:proofErr w:type="spellStart"/>
      <w:r>
        <w:rPr>
          <w:sz w:val="24"/>
          <w:szCs w:val="24"/>
        </w:rPr>
        <w:t>Tiyakin</w:t>
      </w:r>
      <w:proofErr w:type="spellEnd"/>
      <w:r>
        <w:rPr>
          <w:sz w:val="24"/>
          <w:szCs w:val="24"/>
        </w:rPr>
        <w:t xml:space="preserve"> na </w:t>
      </w:r>
      <w:proofErr w:type="spellStart"/>
      <w:r>
        <w:rPr>
          <w:sz w:val="24"/>
          <w:szCs w:val="24"/>
        </w:rPr>
        <w:t>tanungin</w:t>
      </w:r>
      <w:proofErr w:type="spellEnd"/>
      <w:r>
        <w:rPr>
          <w:sz w:val="24"/>
          <w:szCs w:val="24"/>
        </w:rPr>
        <w:t xml:space="preserve"> ang provider ng lahat ng </w:t>
      </w:r>
      <w:proofErr w:type="spellStart"/>
      <w:r>
        <w:rPr>
          <w:sz w:val="24"/>
          <w:szCs w:val="24"/>
        </w:rPr>
        <w:t>iyong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katanungan</w:t>
      </w:r>
      <w:proofErr w:type="spellEnd"/>
      <w:r>
        <w:rPr>
          <w:sz w:val="24"/>
          <w:szCs w:val="24"/>
        </w:rPr>
        <w:t xml:space="preserve">. </w:t>
      </w:r>
      <w:proofErr w:type="spellStart"/>
      <w:r>
        <w:rPr>
          <w:sz w:val="24"/>
          <w:szCs w:val="24"/>
        </w:rPr>
        <w:t>Mahalaga</w:t>
      </w:r>
      <w:proofErr w:type="spellEnd"/>
      <w:r>
        <w:rPr>
          <w:sz w:val="24"/>
          <w:szCs w:val="24"/>
        </w:rPr>
        <w:t xml:space="preserve"> na </w:t>
      </w:r>
      <w:proofErr w:type="spellStart"/>
      <w:r>
        <w:rPr>
          <w:sz w:val="24"/>
          <w:szCs w:val="24"/>
        </w:rPr>
        <w:t>maintindihan</w:t>
      </w:r>
      <w:proofErr w:type="spellEnd"/>
      <w:r>
        <w:rPr>
          <w:sz w:val="24"/>
          <w:szCs w:val="24"/>
        </w:rPr>
        <w:t xml:space="preserve"> ng </w:t>
      </w:r>
      <w:proofErr w:type="spellStart"/>
      <w:r>
        <w:rPr>
          <w:sz w:val="24"/>
          <w:szCs w:val="24"/>
        </w:rPr>
        <w:t>buong</w:t>
      </w:r>
      <w:proofErr w:type="spellEnd"/>
      <w:r>
        <w:rPr>
          <w:sz w:val="24"/>
          <w:szCs w:val="24"/>
        </w:rPr>
        <w:t xml:space="preserve"> </w:t>
      </w:r>
      <w:proofErr w:type="spellStart"/>
      <w:r>
        <w:rPr>
          <w:sz w:val="24"/>
          <w:szCs w:val="24"/>
        </w:rPr>
        <w:t>buo</w:t>
      </w:r>
      <w:proofErr w:type="spellEnd"/>
      <w:r>
        <w:rPr>
          <w:sz w:val="24"/>
          <w:szCs w:val="24"/>
        </w:rPr>
        <w:t xml:space="preserve"> ang </w:t>
      </w:r>
      <w:proofErr w:type="spellStart"/>
      <w:r>
        <w:rPr>
          <w:sz w:val="24"/>
          <w:szCs w:val="24"/>
        </w:rPr>
        <w:t>impormasyon</w:t>
      </w:r>
      <w:proofErr w:type="spellEnd"/>
      <w:r>
        <w:rPr>
          <w:sz w:val="24"/>
          <w:szCs w:val="24"/>
        </w:rPr>
        <w:t xml:space="preserve"> na </w:t>
      </w:r>
      <w:proofErr w:type="spellStart"/>
      <w:r>
        <w:rPr>
          <w:sz w:val="24"/>
          <w:szCs w:val="24"/>
        </w:rPr>
        <w:t>natatanggap</w:t>
      </w:r>
      <w:proofErr w:type="spellEnd"/>
      <w:r>
        <w:rPr>
          <w:sz w:val="24"/>
          <w:szCs w:val="24"/>
        </w:rPr>
        <w:t xml:space="preserve"> </w:t>
      </w:r>
      <w:proofErr w:type="spellStart"/>
      <w:r>
        <w:rPr>
          <w:sz w:val="24"/>
          <w:szCs w:val="24"/>
        </w:rPr>
        <w:t>habang</w:t>
      </w:r>
      <w:proofErr w:type="spellEnd"/>
      <w:r>
        <w:rPr>
          <w:sz w:val="24"/>
          <w:szCs w:val="24"/>
        </w:rPr>
        <w:t xml:space="preserve"> </w:t>
      </w:r>
      <w:proofErr w:type="spellStart"/>
      <w:r>
        <w:rPr>
          <w:sz w:val="24"/>
          <w:szCs w:val="24"/>
        </w:rPr>
        <w:t>nagpapagamot</w:t>
      </w:r>
      <w:proofErr w:type="spellEnd"/>
      <w:r>
        <w:rPr>
          <w:sz w:val="24"/>
          <w:szCs w:val="24"/>
        </w:rPr>
        <w:t>.</w:t>
      </w:r>
    </w:p>
    <w:p w14:paraId="5E184390" w14:textId="33378A3D" w:rsidR="00EA33C0" w:rsidRPr="009273FC" w:rsidRDefault="00A1395D" w:rsidP="003F49FA">
      <w:pPr>
        <w:pStyle w:val="ListParagraph"/>
        <w:numPr>
          <w:ilvl w:val="0"/>
          <w:numId w:val="26"/>
        </w:numPr>
        <w:spacing w:line="360" w:lineRule="auto"/>
        <w:contextualSpacing/>
        <w:rPr>
          <w:sz w:val="24"/>
          <w:szCs w:val="24"/>
        </w:rPr>
      </w:pPr>
      <w:r>
        <w:rPr>
          <w:sz w:val="24"/>
          <w:szCs w:val="24"/>
        </w:rPr>
        <w:t>Mag-</w:t>
      </w:r>
      <w:proofErr w:type="spellStart"/>
      <w:r>
        <w:rPr>
          <w:sz w:val="24"/>
          <w:szCs w:val="24"/>
        </w:rPr>
        <w:t>followup</w:t>
      </w:r>
      <w:proofErr w:type="spellEnd"/>
      <w:r>
        <w:rPr>
          <w:sz w:val="24"/>
          <w:szCs w:val="24"/>
        </w:rPr>
        <w:t xml:space="preserve"> sa </w:t>
      </w:r>
      <w:proofErr w:type="spellStart"/>
      <w:r>
        <w:rPr>
          <w:sz w:val="24"/>
          <w:szCs w:val="24"/>
        </w:rPr>
        <w:t>mga</w:t>
      </w:r>
      <w:proofErr w:type="spellEnd"/>
      <w:r>
        <w:rPr>
          <w:sz w:val="24"/>
          <w:szCs w:val="24"/>
        </w:rPr>
        <w:t xml:space="preserve"> </w:t>
      </w:r>
      <w:proofErr w:type="spellStart"/>
      <w:r>
        <w:rPr>
          <w:sz w:val="24"/>
          <w:szCs w:val="24"/>
        </w:rPr>
        <w:t>pinlanong</w:t>
      </w:r>
      <w:proofErr w:type="spellEnd"/>
      <w:r>
        <w:rPr>
          <w:sz w:val="24"/>
          <w:szCs w:val="24"/>
        </w:rPr>
        <w:t xml:space="preserve"> </w:t>
      </w:r>
      <w:proofErr w:type="spellStart"/>
      <w:r>
        <w:rPr>
          <w:sz w:val="24"/>
          <w:szCs w:val="24"/>
        </w:rPr>
        <w:t>hakbang</w:t>
      </w:r>
      <w:proofErr w:type="spellEnd"/>
      <w:r>
        <w:rPr>
          <w:sz w:val="24"/>
          <w:szCs w:val="24"/>
        </w:rPr>
        <w:t xml:space="preserve"> na </w:t>
      </w:r>
      <w:proofErr w:type="spellStart"/>
      <w:r>
        <w:rPr>
          <w:sz w:val="24"/>
          <w:szCs w:val="24"/>
        </w:rPr>
        <w:t>pinagkasunduan</w:t>
      </w:r>
      <w:proofErr w:type="spellEnd"/>
      <w:r>
        <w:rPr>
          <w:sz w:val="24"/>
          <w:szCs w:val="24"/>
        </w:rPr>
        <w:t xml:space="preserve"> </w:t>
      </w:r>
      <w:proofErr w:type="spellStart"/>
      <w:r w:rsidR="006110A1">
        <w:rPr>
          <w:sz w:val="24"/>
          <w:szCs w:val="24"/>
        </w:rPr>
        <w:t>mo</w:t>
      </w:r>
      <w:proofErr w:type="spellEnd"/>
      <w:r>
        <w:rPr>
          <w:sz w:val="24"/>
          <w:szCs w:val="24"/>
        </w:rPr>
        <w:t xml:space="preserve"> ng provider.</w:t>
      </w:r>
    </w:p>
    <w:p w14:paraId="63E4DD5A" w14:textId="259DB17F" w:rsidR="00EA33C0" w:rsidRPr="009273FC" w:rsidRDefault="00A1395D" w:rsidP="003F49FA">
      <w:pPr>
        <w:pStyle w:val="ListParagraph"/>
        <w:numPr>
          <w:ilvl w:val="0"/>
          <w:numId w:val="26"/>
        </w:numPr>
        <w:spacing w:line="360" w:lineRule="auto"/>
        <w:contextualSpacing/>
        <w:rPr>
          <w:sz w:val="24"/>
          <w:szCs w:val="24"/>
        </w:rPr>
      </w:pPr>
      <w:proofErr w:type="spellStart"/>
      <w:r>
        <w:rPr>
          <w:sz w:val="24"/>
          <w:szCs w:val="24"/>
        </w:rPr>
        <w:t>Kontakin</w:t>
      </w:r>
      <w:proofErr w:type="spellEnd"/>
      <w:r>
        <w:rPr>
          <w:sz w:val="24"/>
          <w:szCs w:val="24"/>
        </w:rPr>
        <w:t xml:space="preserve"> ang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kung may </w:t>
      </w:r>
      <w:proofErr w:type="spellStart"/>
      <w:r>
        <w:rPr>
          <w:sz w:val="24"/>
          <w:szCs w:val="24"/>
        </w:rPr>
        <w:t>mga</w:t>
      </w:r>
      <w:proofErr w:type="spellEnd"/>
      <w:r>
        <w:rPr>
          <w:sz w:val="24"/>
          <w:szCs w:val="24"/>
        </w:rPr>
        <w:t xml:space="preserve"> </w:t>
      </w:r>
      <w:proofErr w:type="spellStart"/>
      <w:r>
        <w:rPr>
          <w:sz w:val="24"/>
          <w:szCs w:val="24"/>
        </w:rPr>
        <w:t>katanungan</w:t>
      </w:r>
      <w:proofErr w:type="spellEnd"/>
      <w:r>
        <w:rPr>
          <w:sz w:val="24"/>
          <w:szCs w:val="24"/>
        </w:rPr>
        <w:t xml:space="preserve"> </w:t>
      </w:r>
      <w:proofErr w:type="spellStart"/>
      <w:r>
        <w:rPr>
          <w:sz w:val="24"/>
          <w:szCs w:val="24"/>
        </w:rPr>
        <w:t>tungkol</w:t>
      </w:r>
      <w:proofErr w:type="spellEnd"/>
      <w:r>
        <w:rPr>
          <w:sz w:val="24"/>
          <w:szCs w:val="24"/>
        </w:rPr>
        <w:t xml:space="preserve"> sa </w:t>
      </w:r>
      <w:proofErr w:type="spellStart"/>
      <w:r>
        <w:rPr>
          <w:sz w:val="24"/>
          <w:szCs w:val="24"/>
        </w:rPr>
        <w:t>iyong</w:t>
      </w:r>
      <w:proofErr w:type="spellEnd"/>
      <w:r>
        <w:rPr>
          <w:sz w:val="24"/>
          <w:szCs w:val="24"/>
        </w:rPr>
        <w:t xml:space="preserve"> </w:t>
      </w:r>
      <w:proofErr w:type="spellStart"/>
      <w:r>
        <w:rPr>
          <w:sz w:val="24"/>
          <w:szCs w:val="24"/>
        </w:rPr>
        <w:t>mga</w:t>
      </w:r>
      <w:proofErr w:type="spellEnd"/>
      <w:r>
        <w:rPr>
          <w:sz w:val="24"/>
          <w:szCs w:val="24"/>
        </w:rPr>
        <w:t xml:space="preserve"> </w:t>
      </w:r>
      <w:proofErr w:type="spellStart"/>
      <w:r>
        <w:rPr>
          <w:sz w:val="24"/>
          <w:szCs w:val="24"/>
        </w:rPr>
        <w:t>serbisyo</w:t>
      </w:r>
      <w:proofErr w:type="spellEnd"/>
      <w:r>
        <w:rPr>
          <w:sz w:val="24"/>
          <w:szCs w:val="24"/>
        </w:rPr>
        <w:t xml:space="preserve"> o kung may </w:t>
      </w:r>
      <w:proofErr w:type="spellStart"/>
      <w:r>
        <w:rPr>
          <w:sz w:val="24"/>
          <w:szCs w:val="24"/>
        </w:rPr>
        <w:t>mga</w:t>
      </w:r>
      <w:proofErr w:type="spellEnd"/>
      <w:r>
        <w:rPr>
          <w:sz w:val="24"/>
          <w:szCs w:val="24"/>
        </w:rPr>
        <w:t xml:space="preserve"> problem sa </w:t>
      </w:r>
      <w:proofErr w:type="spellStart"/>
      <w:r>
        <w:rPr>
          <w:sz w:val="24"/>
          <w:szCs w:val="24"/>
        </w:rPr>
        <w:t>iyong</w:t>
      </w:r>
      <w:proofErr w:type="spellEnd"/>
      <w:r>
        <w:rPr>
          <w:sz w:val="24"/>
          <w:szCs w:val="24"/>
        </w:rPr>
        <w:t xml:space="preserve"> provider na </w:t>
      </w:r>
      <w:proofErr w:type="spellStart"/>
      <w:r>
        <w:rPr>
          <w:sz w:val="24"/>
          <w:szCs w:val="24"/>
        </w:rPr>
        <w:t>hind</w:t>
      </w:r>
      <w:r w:rsidR="00453B7E">
        <w:rPr>
          <w:sz w:val="24"/>
          <w:szCs w:val="24"/>
        </w:rPr>
        <w:t>i</w:t>
      </w:r>
      <w:proofErr w:type="spellEnd"/>
      <w:r>
        <w:rPr>
          <w:sz w:val="24"/>
          <w:szCs w:val="24"/>
        </w:rPr>
        <w:t xml:space="preserve"> </w:t>
      </w:r>
      <w:proofErr w:type="spellStart"/>
      <w:r>
        <w:rPr>
          <w:sz w:val="24"/>
          <w:szCs w:val="24"/>
        </w:rPr>
        <w:t>nalutas</w:t>
      </w:r>
      <w:proofErr w:type="spellEnd"/>
      <w:r>
        <w:rPr>
          <w:sz w:val="24"/>
          <w:szCs w:val="24"/>
        </w:rPr>
        <w:t>.</w:t>
      </w:r>
    </w:p>
    <w:p w14:paraId="5E0CB111" w14:textId="2A67883B" w:rsidR="00EA33C0" w:rsidRPr="009273FC" w:rsidRDefault="00A1395D" w:rsidP="003F49FA">
      <w:pPr>
        <w:pStyle w:val="ListParagraph"/>
        <w:numPr>
          <w:ilvl w:val="0"/>
          <w:numId w:val="26"/>
        </w:numPr>
        <w:spacing w:line="360" w:lineRule="auto"/>
        <w:contextualSpacing/>
        <w:rPr>
          <w:sz w:val="24"/>
          <w:szCs w:val="24"/>
        </w:rPr>
      </w:pPr>
      <w:proofErr w:type="spellStart"/>
      <w:r>
        <w:rPr>
          <w:sz w:val="24"/>
          <w:szCs w:val="24"/>
        </w:rPr>
        <w:t>Sabihin</w:t>
      </w:r>
      <w:proofErr w:type="spellEnd"/>
      <w:r>
        <w:rPr>
          <w:sz w:val="24"/>
          <w:szCs w:val="24"/>
        </w:rPr>
        <w:t xml:space="preserve"> sa provider at </w:t>
      </w:r>
      <w:r w:rsidRPr="00A1395D">
        <w:rPr>
          <w:sz w:val="24"/>
          <w:szCs w:val="24"/>
        </w:rPr>
        <w:t xml:space="preserve">plano ng </w:t>
      </w:r>
      <w:proofErr w:type="spellStart"/>
      <w:r w:rsidRPr="00A1395D">
        <w:rPr>
          <w:sz w:val="24"/>
          <w:szCs w:val="24"/>
        </w:rPr>
        <w:t>kalusugan</w:t>
      </w:r>
      <w:proofErr w:type="spellEnd"/>
      <w:r w:rsidRPr="00A1395D">
        <w:rPr>
          <w:sz w:val="24"/>
          <w:szCs w:val="24"/>
        </w:rPr>
        <w:t xml:space="preserve"> ng </w:t>
      </w:r>
      <w:proofErr w:type="spellStart"/>
      <w:r w:rsidRPr="00A1395D">
        <w:rPr>
          <w:sz w:val="24"/>
          <w:szCs w:val="24"/>
        </w:rPr>
        <w:t>kaisipan</w:t>
      </w:r>
      <w:proofErr w:type="spellEnd"/>
      <w:r>
        <w:rPr>
          <w:sz w:val="24"/>
          <w:szCs w:val="24"/>
        </w:rPr>
        <w:t xml:space="preserve"> kung may </w:t>
      </w:r>
      <w:proofErr w:type="spellStart"/>
      <w:r>
        <w:rPr>
          <w:sz w:val="24"/>
          <w:szCs w:val="24"/>
        </w:rPr>
        <w:t>mga</w:t>
      </w:r>
      <w:proofErr w:type="spellEnd"/>
      <w:r>
        <w:rPr>
          <w:sz w:val="24"/>
          <w:szCs w:val="24"/>
        </w:rPr>
        <w:t xml:space="preserve"> </w:t>
      </w:r>
      <w:proofErr w:type="spellStart"/>
      <w:r>
        <w:rPr>
          <w:sz w:val="24"/>
          <w:szCs w:val="24"/>
        </w:rPr>
        <w:t>pagbabago</w:t>
      </w:r>
      <w:proofErr w:type="spellEnd"/>
      <w:r>
        <w:rPr>
          <w:sz w:val="24"/>
          <w:szCs w:val="24"/>
        </w:rPr>
        <w:t xml:space="preserve"> sa personal na </w:t>
      </w:r>
      <w:proofErr w:type="spellStart"/>
      <w:r>
        <w:rPr>
          <w:sz w:val="24"/>
          <w:szCs w:val="24"/>
        </w:rPr>
        <w:t>impormasyon</w:t>
      </w:r>
      <w:proofErr w:type="spellEnd"/>
      <w:r>
        <w:rPr>
          <w:sz w:val="24"/>
          <w:szCs w:val="24"/>
        </w:rPr>
        <w:t xml:space="preserve">. Kasama </w:t>
      </w:r>
      <w:proofErr w:type="spellStart"/>
      <w:r>
        <w:rPr>
          <w:sz w:val="24"/>
          <w:szCs w:val="24"/>
        </w:rPr>
        <w:t>dito</w:t>
      </w:r>
      <w:proofErr w:type="spellEnd"/>
      <w:r>
        <w:rPr>
          <w:sz w:val="24"/>
          <w:szCs w:val="24"/>
        </w:rPr>
        <w:t xml:space="preserve"> ang </w:t>
      </w:r>
      <w:proofErr w:type="spellStart"/>
      <w:r>
        <w:rPr>
          <w:sz w:val="24"/>
          <w:szCs w:val="24"/>
        </w:rPr>
        <w:t>tirahan</w:t>
      </w:r>
      <w:proofErr w:type="spellEnd"/>
      <w:r>
        <w:rPr>
          <w:sz w:val="24"/>
          <w:szCs w:val="24"/>
        </w:rPr>
        <w:t xml:space="preserve">, </w:t>
      </w:r>
      <w:proofErr w:type="spellStart"/>
      <w:r>
        <w:rPr>
          <w:sz w:val="24"/>
          <w:szCs w:val="24"/>
        </w:rPr>
        <w:t>telepono</w:t>
      </w:r>
      <w:proofErr w:type="spellEnd"/>
      <w:r>
        <w:rPr>
          <w:sz w:val="24"/>
          <w:szCs w:val="24"/>
        </w:rPr>
        <w:t xml:space="preserve"> at </w:t>
      </w:r>
      <w:proofErr w:type="spellStart"/>
      <w:r>
        <w:rPr>
          <w:sz w:val="24"/>
          <w:szCs w:val="24"/>
        </w:rPr>
        <w:t>alin</w:t>
      </w:r>
      <w:proofErr w:type="spellEnd"/>
      <w:r>
        <w:rPr>
          <w:sz w:val="24"/>
          <w:szCs w:val="24"/>
        </w:rPr>
        <w:t xml:space="preserve"> pang </w:t>
      </w:r>
      <w:proofErr w:type="spellStart"/>
      <w:r>
        <w:rPr>
          <w:sz w:val="24"/>
          <w:szCs w:val="24"/>
        </w:rPr>
        <w:t>mga</w:t>
      </w:r>
      <w:proofErr w:type="spellEnd"/>
      <w:r>
        <w:rPr>
          <w:sz w:val="24"/>
          <w:szCs w:val="24"/>
        </w:rPr>
        <w:t xml:space="preserve"> </w:t>
      </w:r>
      <w:proofErr w:type="spellStart"/>
      <w:r>
        <w:rPr>
          <w:sz w:val="24"/>
          <w:szCs w:val="24"/>
        </w:rPr>
        <w:t>medikal</w:t>
      </w:r>
      <w:proofErr w:type="spellEnd"/>
      <w:r>
        <w:rPr>
          <w:sz w:val="24"/>
          <w:szCs w:val="24"/>
        </w:rPr>
        <w:t xml:space="preserve"> na </w:t>
      </w:r>
      <w:proofErr w:type="spellStart"/>
      <w:r>
        <w:rPr>
          <w:sz w:val="24"/>
          <w:szCs w:val="24"/>
        </w:rPr>
        <w:t>impormasyon</w:t>
      </w:r>
      <w:proofErr w:type="spellEnd"/>
      <w:r>
        <w:rPr>
          <w:sz w:val="24"/>
          <w:szCs w:val="24"/>
        </w:rPr>
        <w:t xml:space="preserve"> na </w:t>
      </w:r>
      <w:proofErr w:type="spellStart"/>
      <w:r>
        <w:rPr>
          <w:sz w:val="24"/>
          <w:szCs w:val="24"/>
        </w:rPr>
        <w:t>maaaring</w:t>
      </w:r>
      <w:proofErr w:type="spellEnd"/>
      <w:r>
        <w:rPr>
          <w:sz w:val="24"/>
          <w:szCs w:val="24"/>
        </w:rPr>
        <w:t xml:space="preserve"> </w:t>
      </w:r>
      <w:proofErr w:type="spellStart"/>
      <w:r>
        <w:rPr>
          <w:sz w:val="24"/>
          <w:szCs w:val="24"/>
        </w:rPr>
        <w:t>maka-apekto</w:t>
      </w:r>
      <w:proofErr w:type="spellEnd"/>
      <w:r>
        <w:rPr>
          <w:sz w:val="24"/>
          <w:szCs w:val="24"/>
        </w:rPr>
        <w:t xml:space="preserve"> sa </w:t>
      </w:r>
      <w:proofErr w:type="spellStart"/>
      <w:r>
        <w:rPr>
          <w:sz w:val="24"/>
          <w:szCs w:val="24"/>
        </w:rPr>
        <w:t>iyong</w:t>
      </w:r>
      <w:proofErr w:type="spellEnd"/>
      <w:r>
        <w:rPr>
          <w:sz w:val="24"/>
          <w:szCs w:val="24"/>
        </w:rPr>
        <w:t xml:space="preserve"> </w:t>
      </w:r>
      <w:proofErr w:type="spellStart"/>
      <w:r>
        <w:rPr>
          <w:sz w:val="24"/>
          <w:szCs w:val="24"/>
        </w:rPr>
        <w:t>kakayahan</w:t>
      </w:r>
      <w:proofErr w:type="spellEnd"/>
      <w:r>
        <w:rPr>
          <w:sz w:val="24"/>
          <w:szCs w:val="24"/>
        </w:rPr>
        <w:t xml:space="preserve"> na </w:t>
      </w:r>
      <w:proofErr w:type="spellStart"/>
      <w:r>
        <w:rPr>
          <w:sz w:val="24"/>
          <w:szCs w:val="24"/>
        </w:rPr>
        <w:t>sumali</w:t>
      </w:r>
      <w:proofErr w:type="spellEnd"/>
      <w:r>
        <w:rPr>
          <w:sz w:val="24"/>
          <w:szCs w:val="24"/>
        </w:rPr>
        <w:t xml:space="preserve"> sa </w:t>
      </w:r>
      <w:proofErr w:type="spellStart"/>
      <w:r>
        <w:rPr>
          <w:sz w:val="24"/>
          <w:szCs w:val="24"/>
        </w:rPr>
        <w:t>paggamot</w:t>
      </w:r>
      <w:proofErr w:type="spellEnd"/>
      <w:r>
        <w:rPr>
          <w:sz w:val="24"/>
          <w:szCs w:val="24"/>
        </w:rPr>
        <w:t>.</w:t>
      </w:r>
    </w:p>
    <w:p w14:paraId="27F1BE2E" w14:textId="7B46FDED" w:rsidR="00EA33C0" w:rsidRPr="009273FC" w:rsidRDefault="00A1395D" w:rsidP="003F49FA">
      <w:pPr>
        <w:pStyle w:val="ListParagraph"/>
        <w:numPr>
          <w:ilvl w:val="0"/>
          <w:numId w:val="26"/>
        </w:numPr>
        <w:spacing w:line="360" w:lineRule="auto"/>
        <w:contextualSpacing/>
        <w:rPr>
          <w:sz w:val="24"/>
          <w:szCs w:val="24"/>
        </w:rPr>
      </w:pPr>
      <w:proofErr w:type="spellStart"/>
      <w:r>
        <w:rPr>
          <w:sz w:val="24"/>
          <w:szCs w:val="24"/>
        </w:rPr>
        <w:t>Tratuhin</w:t>
      </w:r>
      <w:proofErr w:type="spellEnd"/>
      <w:r>
        <w:rPr>
          <w:sz w:val="24"/>
          <w:szCs w:val="24"/>
        </w:rPr>
        <w:t xml:space="preserve"> ang </w:t>
      </w:r>
      <w:proofErr w:type="spellStart"/>
      <w:r>
        <w:rPr>
          <w:sz w:val="24"/>
          <w:szCs w:val="24"/>
        </w:rPr>
        <w:t>mga</w:t>
      </w:r>
      <w:proofErr w:type="spellEnd"/>
      <w:r>
        <w:rPr>
          <w:sz w:val="24"/>
          <w:szCs w:val="24"/>
        </w:rPr>
        <w:t xml:space="preserve"> </w:t>
      </w:r>
      <w:proofErr w:type="spellStart"/>
      <w:r>
        <w:rPr>
          <w:sz w:val="24"/>
          <w:szCs w:val="24"/>
        </w:rPr>
        <w:t>tauhan</w:t>
      </w:r>
      <w:proofErr w:type="spellEnd"/>
      <w:r>
        <w:rPr>
          <w:sz w:val="24"/>
          <w:szCs w:val="24"/>
        </w:rPr>
        <w:t xml:space="preserve"> na </w:t>
      </w:r>
      <w:proofErr w:type="spellStart"/>
      <w:r>
        <w:rPr>
          <w:sz w:val="24"/>
          <w:szCs w:val="24"/>
        </w:rPr>
        <w:t>nagbibigay</w:t>
      </w:r>
      <w:proofErr w:type="spellEnd"/>
      <w:r>
        <w:rPr>
          <w:sz w:val="24"/>
          <w:szCs w:val="24"/>
        </w:rPr>
        <w:t xml:space="preserve"> ng </w:t>
      </w:r>
      <w:proofErr w:type="spellStart"/>
      <w:r>
        <w:rPr>
          <w:sz w:val="24"/>
          <w:szCs w:val="24"/>
        </w:rPr>
        <w:t>paggamot</w:t>
      </w:r>
      <w:proofErr w:type="spellEnd"/>
      <w:r>
        <w:rPr>
          <w:sz w:val="24"/>
          <w:szCs w:val="24"/>
        </w:rPr>
        <w:t xml:space="preserve"> ng may </w:t>
      </w:r>
      <w:proofErr w:type="spellStart"/>
      <w:r>
        <w:rPr>
          <w:sz w:val="24"/>
          <w:szCs w:val="24"/>
        </w:rPr>
        <w:t>respeto</w:t>
      </w:r>
      <w:proofErr w:type="spellEnd"/>
      <w:r>
        <w:rPr>
          <w:sz w:val="24"/>
          <w:szCs w:val="24"/>
        </w:rPr>
        <w:t xml:space="preserve"> at </w:t>
      </w:r>
      <w:proofErr w:type="spellStart"/>
      <w:r>
        <w:rPr>
          <w:sz w:val="24"/>
          <w:szCs w:val="24"/>
        </w:rPr>
        <w:lastRenderedPageBreak/>
        <w:t>paggalang</w:t>
      </w:r>
      <w:proofErr w:type="spellEnd"/>
      <w:r>
        <w:rPr>
          <w:sz w:val="24"/>
          <w:szCs w:val="24"/>
        </w:rPr>
        <w:t>.</w:t>
      </w:r>
    </w:p>
    <w:p w14:paraId="0019BEDC" w14:textId="7A63561A" w:rsidR="00EA33C0" w:rsidRPr="009273FC" w:rsidRDefault="00A1395D" w:rsidP="003F49FA">
      <w:pPr>
        <w:pStyle w:val="ListParagraph"/>
        <w:numPr>
          <w:ilvl w:val="0"/>
          <w:numId w:val="26"/>
        </w:numPr>
        <w:spacing w:line="360" w:lineRule="auto"/>
        <w:contextualSpacing/>
        <w:rPr>
          <w:sz w:val="24"/>
          <w:szCs w:val="24"/>
        </w:rPr>
      </w:pPr>
      <w:r>
        <w:rPr>
          <w:sz w:val="24"/>
          <w:szCs w:val="24"/>
        </w:rPr>
        <w:t xml:space="preserve">Kung </w:t>
      </w:r>
      <w:proofErr w:type="spellStart"/>
      <w:r>
        <w:rPr>
          <w:sz w:val="24"/>
          <w:szCs w:val="24"/>
        </w:rPr>
        <w:t>naghihinala</w:t>
      </w:r>
      <w:proofErr w:type="spellEnd"/>
      <w:r>
        <w:rPr>
          <w:sz w:val="24"/>
          <w:szCs w:val="24"/>
        </w:rPr>
        <w:t xml:space="preserve"> ng </w:t>
      </w:r>
      <w:proofErr w:type="spellStart"/>
      <w:r>
        <w:rPr>
          <w:sz w:val="24"/>
          <w:szCs w:val="24"/>
        </w:rPr>
        <w:t>panloloko</w:t>
      </w:r>
      <w:proofErr w:type="spellEnd"/>
      <w:r>
        <w:rPr>
          <w:sz w:val="24"/>
          <w:szCs w:val="24"/>
        </w:rPr>
        <w:t xml:space="preserve"> o </w:t>
      </w:r>
      <w:proofErr w:type="spellStart"/>
      <w:r>
        <w:rPr>
          <w:sz w:val="24"/>
          <w:szCs w:val="24"/>
        </w:rPr>
        <w:t>kamalian</w:t>
      </w:r>
      <w:proofErr w:type="spellEnd"/>
      <w:r>
        <w:rPr>
          <w:sz w:val="24"/>
          <w:szCs w:val="24"/>
        </w:rPr>
        <w:t xml:space="preserve">, </w:t>
      </w:r>
      <w:proofErr w:type="spellStart"/>
      <w:r>
        <w:rPr>
          <w:sz w:val="24"/>
          <w:szCs w:val="24"/>
        </w:rPr>
        <w:t>ireport</w:t>
      </w:r>
      <w:proofErr w:type="spellEnd"/>
      <w:r>
        <w:rPr>
          <w:sz w:val="24"/>
          <w:szCs w:val="24"/>
        </w:rPr>
        <w:t xml:space="preserve"> </w:t>
      </w:r>
      <w:proofErr w:type="spellStart"/>
      <w:r>
        <w:rPr>
          <w:sz w:val="24"/>
          <w:szCs w:val="24"/>
        </w:rPr>
        <w:t>ito</w:t>
      </w:r>
      <w:proofErr w:type="spellEnd"/>
      <w:r>
        <w:rPr>
          <w:sz w:val="24"/>
          <w:szCs w:val="24"/>
        </w:rPr>
        <w:t>:</w:t>
      </w:r>
    </w:p>
    <w:p w14:paraId="0A8CCB70" w14:textId="2CEE0BD0" w:rsidR="00A1395D" w:rsidRDefault="00A1395D" w:rsidP="003F49FA">
      <w:pPr>
        <w:pStyle w:val="ListParagraph"/>
        <w:numPr>
          <w:ilvl w:val="1"/>
          <w:numId w:val="26"/>
        </w:numPr>
        <w:tabs>
          <w:tab w:val="left" w:pos="990"/>
        </w:tabs>
        <w:spacing w:line="360" w:lineRule="auto"/>
        <w:ind w:left="1260"/>
        <w:contextualSpacing/>
        <w:rPr>
          <w:sz w:val="24"/>
          <w:szCs w:val="24"/>
        </w:rPr>
      </w:pPr>
      <w:proofErr w:type="spellStart"/>
      <w:r>
        <w:rPr>
          <w:sz w:val="24"/>
          <w:szCs w:val="24"/>
        </w:rPr>
        <w:t>Tinatanong</w:t>
      </w:r>
      <w:proofErr w:type="spellEnd"/>
      <w:r>
        <w:rPr>
          <w:sz w:val="24"/>
          <w:szCs w:val="24"/>
        </w:rPr>
        <w:t xml:space="preserve"> ng</w:t>
      </w:r>
      <w:r w:rsidRPr="00A1395D">
        <w:rPr>
          <w:sz w:val="24"/>
          <w:szCs w:val="24"/>
        </w:rPr>
        <w:t xml:space="preserve"> </w:t>
      </w:r>
      <w:r w:rsidRPr="009273FC">
        <w:rPr>
          <w:sz w:val="24"/>
          <w:szCs w:val="24"/>
        </w:rPr>
        <w:t>Department of Health Care Services</w:t>
      </w:r>
      <w:r>
        <w:rPr>
          <w:sz w:val="24"/>
          <w:szCs w:val="24"/>
        </w:rPr>
        <w:t xml:space="preserve"> ang </w:t>
      </w:r>
      <w:proofErr w:type="spellStart"/>
      <w:r>
        <w:rPr>
          <w:sz w:val="24"/>
          <w:szCs w:val="24"/>
        </w:rPr>
        <w:t>sinuman</w:t>
      </w:r>
      <w:proofErr w:type="spellEnd"/>
      <w:r>
        <w:rPr>
          <w:sz w:val="24"/>
          <w:szCs w:val="24"/>
        </w:rPr>
        <w:t xml:space="preserve"> na </w:t>
      </w:r>
      <w:proofErr w:type="spellStart"/>
      <w:r>
        <w:rPr>
          <w:sz w:val="24"/>
          <w:szCs w:val="24"/>
        </w:rPr>
        <w:t>nagsusupetsa</w:t>
      </w:r>
      <w:proofErr w:type="spellEnd"/>
      <w:r>
        <w:rPr>
          <w:sz w:val="24"/>
          <w:szCs w:val="24"/>
        </w:rPr>
        <w:t xml:space="preserve"> ng </w:t>
      </w:r>
      <w:proofErr w:type="spellStart"/>
      <w:r>
        <w:rPr>
          <w:sz w:val="24"/>
          <w:szCs w:val="24"/>
        </w:rPr>
        <w:t>panloloko</w:t>
      </w:r>
      <w:proofErr w:type="spellEnd"/>
      <w:r>
        <w:rPr>
          <w:sz w:val="24"/>
          <w:szCs w:val="24"/>
        </w:rPr>
        <w:t xml:space="preserve"> o fraud ng Medi-Cal, </w:t>
      </w:r>
      <w:proofErr w:type="spellStart"/>
      <w:r>
        <w:rPr>
          <w:sz w:val="24"/>
          <w:szCs w:val="24"/>
        </w:rPr>
        <w:t>paggasta</w:t>
      </w:r>
      <w:proofErr w:type="spellEnd"/>
      <w:r>
        <w:rPr>
          <w:sz w:val="24"/>
          <w:szCs w:val="24"/>
        </w:rPr>
        <w:t xml:space="preserve">, </w:t>
      </w:r>
      <w:proofErr w:type="spellStart"/>
      <w:r>
        <w:rPr>
          <w:sz w:val="24"/>
          <w:szCs w:val="24"/>
        </w:rPr>
        <w:t>abuso</w:t>
      </w:r>
      <w:proofErr w:type="spellEnd"/>
      <w:r>
        <w:rPr>
          <w:sz w:val="24"/>
          <w:szCs w:val="24"/>
        </w:rPr>
        <w:t xml:space="preserve"> sa </w:t>
      </w:r>
      <w:proofErr w:type="spellStart"/>
      <w:r>
        <w:rPr>
          <w:sz w:val="24"/>
          <w:szCs w:val="24"/>
        </w:rPr>
        <w:t>pagtawag</w:t>
      </w:r>
      <w:proofErr w:type="spellEnd"/>
      <w:r>
        <w:rPr>
          <w:sz w:val="24"/>
          <w:szCs w:val="24"/>
        </w:rPr>
        <w:t xml:space="preserve"> sa </w:t>
      </w:r>
      <w:r w:rsidRPr="009273FC">
        <w:rPr>
          <w:sz w:val="24"/>
          <w:szCs w:val="24"/>
        </w:rPr>
        <w:t xml:space="preserve">DHCS Medi-Cal Fraud Hotline at </w:t>
      </w:r>
      <w:r w:rsidRPr="009273FC">
        <w:rPr>
          <w:b/>
          <w:bCs/>
          <w:sz w:val="24"/>
          <w:szCs w:val="24"/>
        </w:rPr>
        <w:t>1-800-822-6222</w:t>
      </w:r>
      <w:r w:rsidRPr="009273FC">
        <w:rPr>
          <w:sz w:val="24"/>
          <w:szCs w:val="24"/>
        </w:rPr>
        <w:t>.</w:t>
      </w:r>
      <w:r>
        <w:rPr>
          <w:sz w:val="24"/>
          <w:szCs w:val="24"/>
        </w:rPr>
        <w:t xml:space="preserve"> Kung </w:t>
      </w:r>
      <w:proofErr w:type="spellStart"/>
      <w:r>
        <w:rPr>
          <w:sz w:val="24"/>
          <w:szCs w:val="24"/>
        </w:rPr>
        <w:t>ito</w:t>
      </w:r>
      <w:proofErr w:type="spellEnd"/>
      <w:r>
        <w:rPr>
          <w:sz w:val="24"/>
          <w:szCs w:val="24"/>
        </w:rPr>
        <w:t xml:space="preserve"> ay sa </w:t>
      </w:r>
      <w:proofErr w:type="spellStart"/>
      <w:r>
        <w:rPr>
          <w:sz w:val="24"/>
          <w:szCs w:val="24"/>
        </w:rPr>
        <w:t>tingin</w:t>
      </w:r>
      <w:proofErr w:type="spellEnd"/>
      <w:r>
        <w:rPr>
          <w:sz w:val="24"/>
          <w:szCs w:val="24"/>
        </w:rPr>
        <w:t xml:space="preserve"> </w:t>
      </w:r>
      <w:proofErr w:type="spellStart"/>
      <w:r>
        <w:rPr>
          <w:sz w:val="24"/>
          <w:szCs w:val="24"/>
        </w:rPr>
        <w:t>mo</w:t>
      </w:r>
      <w:proofErr w:type="spellEnd"/>
      <w:r>
        <w:rPr>
          <w:sz w:val="24"/>
          <w:szCs w:val="24"/>
        </w:rPr>
        <w:t xml:space="preserve"> ay </w:t>
      </w:r>
      <w:proofErr w:type="spellStart"/>
      <w:r>
        <w:rPr>
          <w:sz w:val="24"/>
          <w:szCs w:val="24"/>
        </w:rPr>
        <w:t>emerhensiya</w:t>
      </w:r>
      <w:proofErr w:type="spellEnd"/>
      <w:r>
        <w:rPr>
          <w:sz w:val="24"/>
          <w:szCs w:val="24"/>
        </w:rPr>
        <w:t xml:space="preserve">, </w:t>
      </w:r>
      <w:proofErr w:type="spellStart"/>
      <w:r>
        <w:rPr>
          <w:sz w:val="24"/>
          <w:szCs w:val="24"/>
        </w:rPr>
        <w:t>tumawag</w:t>
      </w:r>
      <w:proofErr w:type="spellEnd"/>
      <w:r>
        <w:rPr>
          <w:sz w:val="24"/>
          <w:szCs w:val="24"/>
        </w:rPr>
        <w:t xml:space="preserve"> sa </w:t>
      </w:r>
      <w:r>
        <w:rPr>
          <w:b/>
          <w:bCs/>
          <w:sz w:val="24"/>
          <w:szCs w:val="24"/>
        </w:rPr>
        <w:t>911</w:t>
      </w:r>
      <w:r>
        <w:rPr>
          <w:sz w:val="24"/>
          <w:szCs w:val="24"/>
        </w:rPr>
        <w:t xml:space="preserve"> para sa </w:t>
      </w:r>
      <w:proofErr w:type="spellStart"/>
      <w:r>
        <w:rPr>
          <w:sz w:val="24"/>
          <w:szCs w:val="24"/>
        </w:rPr>
        <w:t>madaliang</w:t>
      </w:r>
      <w:proofErr w:type="spellEnd"/>
      <w:r>
        <w:rPr>
          <w:sz w:val="24"/>
          <w:szCs w:val="24"/>
        </w:rPr>
        <w:t xml:space="preserve"> tulong. </w:t>
      </w:r>
      <w:proofErr w:type="spellStart"/>
      <w:r>
        <w:rPr>
          <w:sz w:val="24"/>
          <w:szCs w:val="24"/>
        </w:rPr>
        <w:t>Itoy</w:t>
      </w:r>
      <w:proofErr w:type="spellEnd"/>
      <w:r>
        <w:rPr>
          <w:sz w:val="24"/>
          <w:szCs w:val="24"/>
        </w:rPr>
        <w:t xml:space="preserve"> ay libre, at ang </w:t>
      </w:r>
      <w:proofErr w:type="spellStart"/>
      <w:r>
        <w:rPr>
          <w:sz w:val="24"/>
          <w:szCs w:val="24"/>
        </w:rPr>
        <w:t>tumawag</w:t>
      </w:r>
      <w:proofErr w:type="spellEnd"/>
      <w:r>
        <w:rPr>
          <w:sz w:val="24"/>
          <w:szCs w:val="24"/>
        </w:rPr>
        <w:t xml:space="preserve"> ay </w:t>
      </w:r>
      <w:proofErr w:type="spellStart"/>
      <w:r>
        <w:rPr>
          <w:sz w:val="24"/>
          <w:szCs w:val="24"/>
        </w:rPr>
        <w:t>maaaring</w:t>
      </w:r>
      <w:proofErr w:type="spellEnd"/>
      <w:r>
        <w:rPr>
          <w:sz w:val="24"/>
          <w:szCs w:val="24"/>
        </w:rPr>
        <w:t xml:space="preserve"> </w:t>
      </w:r>
      <w:proofErr w:type="spellStart"/>
      <w:r>
        <w:rPr>
          <w:sz w:val="24"/>
          <w:szCs w:val="24"/>
        </w:rPr>
        <w:t>manatiling</w:t>
      </w:r>
      <w:proofErr w:type="spellEnd"/>
      <w:r>
        <w:rPr>
          <w:sz w:val="24"/>
          <w:szCs w:val="24"/>
        </w:rPr>
        <w:t xml:space="preserve"> </w:t>
      </w:r>
      <w:proofErr w:type="spellStart"/>
      <w:r>
        <w:rPr>
          <w:sz w:val="24"/>
          <w:szCs w:val="24"/>
        </w:rPr>
        <w:t>hindi</w:t>
      </w:r>
      <w:proofErr w:type="spellEnd"/>
      <w:r>
        <w:rPr>
          <w:sz w:val="24"/>
          <w:szCs w:val="24"/>
        </w:rPr>
        <w:t xml:space="preserve"> </w:t>
      </w:r>
      <w:proofErr w:type="spellStart"/>
      <w:r>
        <w:rPr>
          <w:sz w:val="24"/>
          <w:szCs w:val="24"/>
        </w:rPr>
        <w:t>kilala</w:t>
      </w:r>
      <w:proofErr w:type="spellEnd"/>
      <w:r>
        <w:rPr>
          <w:sz w:val="24"/>
          <w:szCs w:val="24"/>
        </w:rPr>
        <w:t>.</w:t>
      </w:r>
    </w:p>
    <w:p w14:paraId="487F0FEA" w14:textId="49D799AB" w:rsidR="00EA33C0" w:rsidRPr="009273FC" w:rsidRDefault="00A1395D" w:rsidP="003F49FA">
      <w:pPr>
        <w:pStyle w:val="ListParagraph"/>
        <w:numPr>
          <w:ilvl w:val="1"/>
          <w:numId w:val="26"/>
        </w:numPr>
        <w:tabs>
          <w:tab w:val="left" w:pos="990"/>
        </w:tabs>
        <w:spacing w:line="360" w:lineRule="auto"/>
        <w:ind w:left="1260"/>
        <w:contextualSpacing/>
        <w:rPr>
          <w:sz w:val="24"/>
          <w:szCs w:val="24"/>
        </w:rPr>
      </w:pPr>
      <w:proofErr w:type="spellStart"/>
      <w:r>
        <w:rPr>
          <w:sz w:val="24"/>
          <w:szCs w:val="24"/>
        </w:rPr>
        <w:t>Maaari</w:t>
      </w:r>
      <w:proofErr w:type="spellEnd"/>
      <w:r>
        <w:rPr>
          <w:sz w:val="24"/>
          <w:szCs w:val="24"/>
        </w:rPr>
        <w:t xml:space="preserve"> din report ang </w:t>
      </w:r>
      <w:proofErr w:type="spellStart"/>
      <w:r>
        <w:rPr>
          <w:sz w:val="24"/>
          <w:szCs w:val="24"/>
        </w:rPr>
        <w:t>hinihinalang</w:t>
      </w:r>
      <w:proofErr w:type="spellEnd"/>
      <w:r>
        <w:rPr>
          <w:sz w:val="24"/>
          <w:szCs w:val="24"/>
        </w:rPr>
        <w:t xml:space="preserve"> </w:t>
      </w:r>
      <w:proofErr w:type="spellStart"/>
      <w:r>
        <w:rPr>
          <w:sz w:val="24"/>
          <w:szCs w:val="24"/>
        </w:rPr>
        <w:t>panlolok</w:t>
      </w:r>
      <w:r w:rsidR="00453B7E">
        <w:rPr>
          <w:sz w:val="24"/>
          <w:szCs w:val="24"/>
        </w:rPr>
        <w:t>o</w:t>
      </w:r>
      <w:proofErr w:type="spellEnd"/>
      <w:r>
        <w:rPr>
          <w:sz w:val="24"/>
          <w:szCs w:val="24"/>
        </w:rPr>
        <w:t xml:space="preserve"> o </w:t>
      </w:r>
      <w:proofErr w:type="spellStart"/>
      <w:r>
        <w:rPr>
          <w:sz w:val="24"/>
          <w:szCs w:val="24"/>
        </w:rPr>
        <w:t>abuso</w:t>
      </w:r>
      <w:proofErr w:type="spellEnd"/>
      <w:r>
        <w:rPr>
          <w:sz w:val="24"/>
          <w:szCs w:val="24"/>
        </w:rPr>
        <w:t xml:space="preserve"> sa</w:t>
      </w:r>
      <w:r w:rsidR="00453B7E">
        <w:rPr>
          <w:sz w:val="24"/>
          <w:szCs w:val="24"/>
        </w:rPr>
        <w:t xml:space="preserve"> </w:t>
      </w:r>
      <w:proofErr w:type="spellStart"/>
      <w:r>
        <w:rPr>
          <w:sz w:val="24"/>
          <w:szCs w:val="24"/>
        </w:rPr>
        <w:t>pag</w:t>
      </w:r>
      <w:proofErr w:type="spellEnd"/>
      <w:r>
        <w:rPr>
          <w:sz w:val="24"/>
          <w:szCs w:val="24"/>
        </w:rPr>
        <w:t xml:space="preserve">-email sa </w:t>
      </w:r>
      <w:hyperlink r:id="rId18" w:history="1">
        <w:r w:rsidR="00EA33C0" w:rsidRPr="009273FC">
          <w:rPr>
            <w:rStyle w:val="Hyperlink"/>
            <w:sz w:val="24"/>
            <w:szCs w:val="24"/>
          </w:rPr>
          <w:t>fraud@dhcs.ca.gov</w:t>
        </w:r>
      </w:hyperlink>
      <w:r w:rsidR="00EA33C0" w:rsidRPr="009273FC">
        <w:rPr>
          <w:sz w:val="24"/>
          <w:szCs w:val="24"/>
        </w:rPr>
        <w:t xml:space="preserve"> o</w:t>
      </w:r>
      <w:r>
        <w:rPr>
          <w:sz w:val="24"/>
          <w:szCs w:val="24"/>
        </w:rPr>
        <w:t xml:space="preserve"> </w:t>
      </w:r>
      <w:proofErr w:type="spellStart"/>
      <w:r>
        <w:rPr>
          <w:sz w:val="24"/>
          <w:szCs w:val="24"/>
        </w:rPr>
        <w:t>gamitin</w:t>
      </w:r>
      <w:proofErr w:type="spellEnd"/>
      <w:r>
        <w:rPr>
          <w:sz w:val="24"/>
          <w:szCs w:val="24"/>
        </w:rPr>
        <w:t xml:space="preserve"> ang </w:t>
      </w:r>
      <w:proofErr w:type="spellStart"/>
      <w:r>
        <w:rPr>
          <w:sz w:val="24"/>
          <w:szCs w:val="24"/>
        </w:rPr>
        <w:t>porm</w:t>
      </w:r>
      <w:proofErr w:type="spellEnd"/>
      <w:r>
        <w:rPr>
          <w:sz w:val="24"/>
          <w:szCs w:val="24"/>
        </w:rPr>
        <w:t xml:space="preserve"> na </w:t>
      </w:r>
      <w:proofErr w:type="spellStart"/>
      <w:r>
        <w:rPr>
          <w:sz w:val="24"/>
          <w:szCs w:val="24"/>
        </w:rPr>
        <w:t>nasa</w:t>
      </w:r>
      <w:proofErr w:type="spellEnd"/>
      <w:r>
        <w:rPr>
          <w:sz w:val="24"/>
          <w:szCs w:val="24"/>
        </w:rPr>
        <w:t xml:space="preserve"> online sa</w:t>
      </w:r>
      <w:r w:rsidR="00EA33C0" w:rsidRPr="009273FC">
        <w:rPr>
          <w:sz w:val="24"/>
          <w:szCs w:val="24"/>
        </w:rPr>
        <w:t xml:space="preserve"> </w:t>
      </w:r>
      <w:hyperlink r:id="rId19" w:history="1">
        <w:r w:rsidR="00EA33C0" w:rsidRPr="009273FC">
          <w:rPr>
            <w:rStyle w:val="Hyperlink"/>
            <w:sz w:val="24"/>
            <w:szCs w:val="24"/>
          </w:rPr>
          <w:t>http://www.dhcs.ca.gov/individuals/Pages/StopMedi-CalFraud.aspx</w:t>
        </w:r>
      </w:hyperlink>
      <w:r w:rsidR="00EA33C0" w:rsidRPr="009273FC">
        <w:rPr>
          <w:sz w:val="24"/>
          <w:szCs w:val="24"/>
        </w:rPr>
        <w:t>.</w:t>
      </w:r>
    </w:p>
    <w:p w14:paraId="4B02F692" w14:textId="77777777" w:rsidR="00EA33C0" w:rsidRPr="009273FC" w:rsidRDefault="00EA33C0" w:rsidP="00A92CD7">
      <w:pPr>
        <w:spacing w:after="0" w:line="360" w:lineRule="auto"/>
        <w:contextualSpacing/>
        <w:rPr>
          <w:rFonts w:ascii="Arial" w:hAnsi="Arial" w:cs="Arial"/>
          <w:sz w:val="24"/>
          <w:szCs w:val="24"/>
        </w:rPr>
      </w:pPr>
    </w:p>
    <w:p w14:paraId="64367B1E" w14:textId="77777777" w:rsidR="00A1395D" w:rsidRPr="00A1395D" w:rsidRDefault="00A1395D" w:rsidP="00A1395D">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proofErr w:type="spellStart"/>
      <w:r w:rsidRPr="00A1395D">
        <w:rPr>
          <w:rFonts w:ascii="Arial" w:hAnsi="Arial" w:cs="Arial"/>
          <w:b/>
          <w:bCs/>
          <w:sz w:val="24"/>
          <w:szCs w:val="24"/>
        </w:rPr>
        <w:t>Kalusugan</w:t>
      </w:r>
      <w:proofErr w:type="spellEnd"/>
      <w:r w:rsidRPr="00A1395D">
        <w:rPr>
          <w:rFonts w:ascii="Arial" w:hAnsi="Arial" w:cs="Arial"/>
          <w:b/>
          <w:bCs/>
          <w:sz w:val="24"/>
          <w:szCs w:val="24"/>
        </w:rPr>
        <w:t xml:space="preserve"> Ng </w:t>
      </w:r>
      <w:proofErr w:type="spellStart"/>
      <w:r w:rsidRPr="00A1395D">
        <w:rPr>
          <w:rFonts w:ascii="Arial" w:hAnsi="Arial" w:cs="Arial"/>
          <w:b/>
          <w:bCs/>
          <w:sz w:val="24"/>
          <w:szCs w:val="24"/>
        </w:rPr>
        <w:t>Kaisipan</w:t>
      </w:r>
      <w:proofErr w:type="spellEnd"/>
    </w:p>
    <w:p w14:paraId="191E29C2" w14:textId="77777777" w:rsidR="00A1395D" w:rsidRPr="00A1395D" w:rsidRDefault="00A1395D" w:rsidP="00A1395D">
      <w:pPr>
        <w:spacing w:after="0" w:line="360" w:lineRule="auto"/>
        <w:contextualSpacing/>
        <w:rPr>
          <w:rFonts w:ascii="Arial" w:hAnsi="Arial" w:cs="Arial"/>
          <w:sz w:val="24"/>
          <w:szCs w:val="24"/>
        </w:rPr>
      </w:pPr>
    </w:p>
    <w:p w14:paraId="3534B49E" w14:textId="77777777" w:rsidR="00A1395D" w:rsidRPr="00A1395D" w:rsidRDefault="00A1395D" w:rsidP="00A1395D">
      <w:pPr>
        <w:spacing w:after="0" w:line="360" w:lineRule="auto"/>
        <w:contextualSpacing/>
        <w:rPr>
          <w:rFonts w:ascii="Arial" w:hAnsi="Arial" w:cs="Arial"/>
          <w:sz w:val="24"/>
          <w:szCs w:val="24"/>
        </w:rPr>
      </w:pPr>
      <w:proofErr w:type="spellStart"/>
      <w:r w:rsidRPr="00A1395D">
        <w:rPr>
          <w:rFonts w:ascii="Arial" w:hAnsi="Arial" w:cs="Arial"/>
          <w:sz w:val="24"/>
          <w:szCs w:val="24"/>
        </w:rPr>
        <w:t>Ilagay</w:t>
      </w:r>
      <w:proofErr w:type="spellEnd"/>
      <w:r w:rsidRPr="00A1395D">
        <w:rPr>
          <w:rFonts w:ascii="Arial" w:hAnsi="Arial" w:cs="Arial"/>
          <w:sz w:val="24"/>
          <w:szCs w:val="24"/>
        </w:rPr>
        <w:t xml:space="preserve"> ang </w:t>
      </w:r>
      <w:proofErr w:type="spellStart"/>
      <w:r w:rsidRPr="00A1395D">
        <w:rPr>
          <w:rFonts w:ascii="Arial" w:hAnsi="Arial" w:cs="Arial"/>
          <w:sz w:val="24"/>
          <w:szCs w:val="24"/>
        </w:rPr>
        <w:t>partikolar</w:t>
      </w:r>
      <w:proofErr w:type="spellEnd"/>
      <w:r w:rsidRPr="00A1395D">
        <w:rPr>
          <w:rFonts w:ascii="Arial" w:hAnsi="Arial" w:cs="Arial"/>
          <w:sz w:val="24"/>
          <w:szCs w:val="24"/>
        </w:rPr>
        <w:t xml:space="preserve"> Na </w:t>
      </w:r>
      <w:proofErr w:type="spellStart"/>
      <w:r w:rsidRPr="00A1395D">
        <w:rPr>
          <w:rFonts w:ascii="Arial" w:hAnsi="Arial" w:cs="Arial"/>
          <w:sz w:val="24"/>
          <w:szCs w:val="24"/>
        </w:rPr>
        <w:t>Impormasyon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Kalusugan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Kaisipan</w:t>
      </w:r>
      <w:proofErr w:type="spellEnd"/>
      <w:r w:rsidRPr="00A1395D">
        <w:rPr>
          <w:rFonts w:ascii="Arial" w:hAnsi="Arial" w:cs="Arial"/>
          <w:sz w:val="24"/>
          <w:szCs w:val="24"/>
        </w:rPr>
        <w:t xml:space="preserve"> </w:t>
      </w:r>
      <w:proofErr w:type="spellStart"/>
      <w:r w:rsidRPr="00A1395D">
        <w:rPr>
          <w:rFonts w:ascii="Arial" w:hAnsi="Arial" w:cs="Arial"/>
          <w:sz w:val="24"/>
          <w:szCs w:val="24"/>
        </w:rPr>
        <w:t>dito</w:t>
      </w:r>
      <w:proofErr w:type="spellEnd"/>
      <w:r>
        <w:rPr>
          <w:rFonts w:ascii="Arial" w:hAnsi="Arial" w:cs="Arial"/>
          <w:sz w:val="24"/>
          <w:szCs w:val="24"/>
        </w:rPr>
        <w:t xml:space="preserve"> [Kung </w:t>
      </w:r>
      <w:proofErr w:type="spellStart"/>
      <w:r>
        <w:rPr>
          <w:rFonts w:ascii="Arial" w:hAnsi="Arial" w:cs="Arial"/>
          <w:sz w:val="24"/>
          <w:szCs w:val="24"/>
        </w:rPr>
        <w:t>mayroon</w:t>
      </w:r>
      <w:proofErr w:type="spellEnd"/>
      <w:r>
        <w:rPr>
          <w:rFonts w:ascii="Arial" w:hAnsi="Arial" w:cs="Arial"/>
          <w:sz w:val="24"/>
          <w:szCs w:val="24"/>
        </w:rPr>
        <w:t>].</w:t>
      </w:r>
    </w:p>
    <w:p w14:paraId="487E812A" w14:textId="77777777" w:rsidR="00D72A45" w:rsidRPr="00160669" w:rsidRDefault="00D72A45" w:rsidP="00A1395D">
      <w:pPr>
        <w:spacing w:after="0" w:line="360" w:lineRule="auto"/>
        <w:contextualSpacing/>
        <w:rPr>
          <w:rFonts w:ascii="Arial" w:hAnsi="Arial" w:cs="Arial"/>
          <w:sz w:val="24"/>
          <w:szCs w:val="24"/>
        </w:rPr>
      </w:pPr>
    </w:p>
    <w:sectPr w:rsidR="00D72A45" w:rsidRPr="00160669" w:rsidSect="00F07A0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2C7F" w14:textId="77777777" w:rsidR="0091127D" w:rsidRDefault="0091127D" w:rsidP="002B09E7">
      <w:pPr>
        <w:spacing w:after="0" w:line="240" w:lineRule="auto"/>
      </w:pPr>
      <w:r>
        <w:separator/>
      </w:r>
    </w:p>
  </w:endnote>
  <w:endnote w:type="continuationSeparator" w:id="0">
    <w:p w14:paraId="61028945" w14:textId="77777777" w:rsidR="0091127D" w:rsidRDefault="0091127D" w:rsidP="002B09E7">
      <w:pPr>
        <w:spacing w:after="0" w:line="240" w:lineRule="auto"/>
      </w:pPr>
      <w:r>
        <w:continuationSeparator/>
      </w:r>
    </w:p>
  </w:endnote>
  <w:endnote w:type="continuationNotice" w:id="1">
    <w:p w14:paraId="2834508C" w14:textId="77777777" w:rsidR="0091127D" w:rsidRDefault="00911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7A" w14:textId="3A0028A2" w:rsidR="00FC2F0B" w:rsidRPr="00A46CA7" w:rsidRDefault="00FC2F0B" w:rsidP="00A46CA7">
    <w:pPr>
      <w:pStyle w:val="Footer"/>
      <w:pBdr>
        <w:top w:val="single" w:sz="4" w:space="0" w:color="auto"/>
      </w:pBdr>
      <w:tabs>
        <w:tab w:val="clear" w:pos="4680"/>
      </w:tabs>
      <w:rPr>
        <w:rFonts w:ascii="Arial" w:hAnsi="Arial" w:cs="Arial"/>
      </w:rPr>
    </w:pPr>
    <w:r w:rsidRPr="006F553D">
      <w:rPr>
        <w:noProof/>
        <w:color w:val="2B579A"/>
        <w:shd w:val="clear" w:color="auto" w:fill="E6E6E6"/>
      </w:rPr>
      <mc:AlternateContent>
        <mc:Choice Requires="wps">
          <w:drawing>
            <wp:anchor distT="0" distB="0" distL="114300" distR="114300" simplePos="0" relativeHeight="251658240" behindDoc="1" locked="0" layoutInCell="1" allowOverlap="1" wp14:anchorId="2E43DD3F" wp14:editId="2CAE047F">
              <wp:simplePos x="0" y="0"/>
              <wp:positionH relativeFrom="margin">
                <wp:posOffset>416393</wp:posOffset>
              </wp:positionH>
              <wp:positionV relativeFrom="page">
                <wp:posOffset>9018872</wp:posOffset>
              </wp:positionV>
              <wp:extent cx="6051784" cy="822392"/>
              <wp:effectExtent l="0" t="0" r="635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784" cy="822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3407" w14:textId="77777777" w:rsidR="00A1395D" w:rsidRDefault="00A1395D" w:rsidP="00A1395D">
                          <w:proofErr w:type="spellStart"/>
                          <w:r>
                            <w:t>Tawagan</w:t>
                          </w:r>
                          <w:proofErr w:type="spellEnd"/>
                          <w:r>
                            <w:t xml:space="preserve"> ang plano ng </w:t>
                          </w:r>
                          <w:proofErr w:type="spellStart"/>
                          <w:r>
                            <w:t>kalusugan</w:t>
                          </w:r>
                          <w:proofErr w:type="spellEnd"/>
                          <w:r>
                            <w:t xml:space="preserve"> ng </w:t>
                          </w:r>
                          <w:proofErr w:type="spellStart"/>
                          <w:r>
                            <w:t>kaisipan</w:t>
                          </w:r>
                          <w:proofErr w:type="spellEnd"/>
                          <w:r>
                            <w:t xml:space="preserve"> sa </w:t>
                          </w:r>
                          <w:r w:rsidRPr="00251639">
                            <w:t>toll-free</w:t>
                          </w:r>
                          <w:r w:rsidRPr="00251639">
                            <w:rPr>
                              <w:spacing w:val="-2"/>
                            </w:rPr>
                            <w:t xml:space="preserve"> </w:t>
                          </w:r>
                          <w:r>
                            <w:t xml:space="preserve">na </w:t>
                          </w:r>
                          <w:proofErr w:type="spellStart"/>
                          <w:r>
                            <w:t>numero</w:t>
                          </w:r>
                          <w:proofErr w:type="spellEnd"/>
                          <w:r w:rsidRPr="00251639">
                            <w:t>[</w:t>
                          </w:r>
                          <w:r w:rsidRPr="00251639">
                            <w:rPr>
                              <w:i/>
                              <w:iCs/>
                            </w:rPr>
                            <w:t>1-</w:t>
                          </w:r>
                          <w:r>
                            <w:rPr>
                              <w:i/>
                              <w:iCs/>
                            </w:rPr>
                            <w:t>XXX-XXX-XXXX</w:t>
                          </w:r>
                          <w:r w:rsidRPr="00251639">
                            <w:rPr>
                              <w:color w:val="000000"/>
                            </w:rPr>
                            <w:t xml:space="preserve">] </w:t>
                          </w:r>
                          <w:r>
                            <w:rPr>
                              <w:color w:val="000000"/>
                            </w:rPr>
                            <w:t xml:space="preserve">o </w:t>
                          </w:r>
                          <w:proofErr w:type="spellStart"/>
                          <w:r>
                            <w:rPr>
                              <w:color w:val="000000"/>
                            </w:rPr>
                            <w:t>bumisita</w:t>
                          </w:r>
                          <w:proofErr w:type="spellEnd"/>
                          <w:r>
                            <w:rPr>
                              <w:color w:val="000000"/>
                            </w:rPr>
                            <w:t xml:space="preserve"> online</w:t>
                          </w:r>
                          <w:r w:rsidRPr="00251639">
                            <w:rPr>
                              <w:color w:val="000000"/>
                              <w:spacing w:val="1"/>
                            </w:rPr>
                            <w:t xml:space="preserve"> </w:t>
                          </w:r>
                          <w:r>
                            <w:rPr>
                              <w:color w:val="000000"/>
                            </w:rPr>
                            <w:t xml:space="preserve">[URL ng </w:t>
                          </w:r>
                          <w:r w:rsidRPr="005D24BC">
                            <w:rPr>
                              <w:color w:val="000000"/>
                            </w:rPr>
                            <w:t xml:space="preserve">plano ng </w:t>
                          </w:r>
                          <w:proofErr w:type="spellStart"/>
                          <w:r w:rsidRPr="005D24BC">
                            <w:rPr>
                              <w:color w:val="000000"/>
                            </w:rPr>
                            <w:t>kalusugan</w:t>
                          </w:r>
                          <w:proofErr w:type="spellEnd"/>
                          <w:r w:rsidRPr="005D24BC">
                            <w:rPr>
                              <w:color w:val="000000"/>
                            </w:rPr>
                            <w:t xml:space="preserve"> ng </w:t>
                          </w:r>
                          <w:proofErr w:type="spellStart"/>
                          <w:r w:rsidRPr="005D24BC">
                            <w:rPr>
                              <w:color w:val="000000"/>
                            </w:rPr>
                            <w:t>kaisipan</w:t>
                          </w:r>
                          <w:proofErr w:type="spellEnd"/>
                          <w:r w:rsidRPr="00251639">
                            <w:rPr>
                              <w:color w:val="000000"/>
                            </w:rPr>
                            <w:t>].</w:t>
                          </w:r>
                          <w:r w:rsidRPr="00251639">
                            <w:t xml:space="preserve"> </w:t>
                          </w:r>
                          <w:r>
                            <w:rPr>
                              <w:spacing w:val="-1"/>
                            </w:rPr>
                            <w:t>[</w:t>
                          </w:r>
                          <w:proofErr w:type="spellStart"/>
                          <w:r>
                            <w:rPr>
                              <w:spacing w:val="-1"/>
                            </w:rPr>
                            <w:t>Pangalan</w:t>
                          </w:r>
                          <w:proofErr w:type="spellEnd"/>
                          <w:r>
                            <w:rPr>
                              <w:spacing w:val="-1"/>
                            </w:rPr>
                            <w:t xml:space="preserve"> ng </w:t>
                          </w:r>
                          <w:r w:rsidRPr="005D24BC">
                            <w:rPr>
                              <w:spacing w:val="-1"/>
                            </w:rPr>
                            <w:t xml:space="preserve">plano ng </w:t>
                          </w:r>
                          <w:proofErr w:type="spellStart"/>
                          <w:r w:rsidRPr="005D24BC">
                            <w:rPr>
                              <w:spacing w:val="-1"/>
                            </w:rPr>
                            <w:t>kalusugan</w:t>
                          </w:r>
                          <w:proofErr w:type="spellEnd"/>
                          <w:r w:rsidRPr="005D24BC">
                            <w:rPr>
                              <w:spacing w:val="-1"/>
                            </w:rPr>
                            <w:t xml:space="preserve"> ng </w:t>
                          </w:r>
                          <w:proofErr w:type="spellStart"/>
                          <w:r w:rsidRPr="005D24BC">
                            <w:rPr>
                              <w:spacing w:val="-1"/>
                            </w:rPr>
                            <w:t>kaisipan</w:t>
                          </w:r>
                          <w:proofErr w:type="spellEnd"/>
                          <w:r>
                            <w:rPr>
                              <w:spacing w:val="-1"/>
                            </w:rPr>
                            <w:t>]</w:t>
                          </w:r>
                          <w:r w:rsidRPr="00251639">
                            <w:rPr>
                              <w:color w:val="000000"/>
                              <w:spacing w:val="-1"/>
                            </w:rPr>
                            <w:t xml:space="preserve"> </w:t>
                          </w:r>
                          <w:r>
                            <w:rPr>
                              <w:color w:val="000000"/>
                              <w:spacing w:val="-1"/>
                            </w:rPr>
                            <w:t xml:space="preserve">na </w:t>
                          </w:r>
                          <w:proofErr w:type="spellStart"/>
                          <w:r>
                            <w:rPr>
                              <w:color w:val="000000"/>
                              <w:spacing w:val="-1"/>
                            </w:rPr>
                            <w:t>bukas</w:t>
                          </w:r>
                          <w:proofErr w:type="spellEnd"/>
                          <w:r w:rsidRPr="00251639">
                            <w:rPr>
                              <w:color w:val="000000"/>
                              <w:spacing w:val="-1"/>
                            </w:rPr>
                            <w:t xml:space="preserve"> [</w:t>
                          </w:r>
                          <w:r>
                            <w:rPr>
                              <w:color w:val="000000"/>
                              <w:spacing w:val="-1"/>
                            </w:rPr>
                            <w:t xml:space="preserve">Araw at </w:t>
                          </w:r>
                          <w:proofErr w:type="spellStart"/>
                          <w:r>
                            <w:rPr>
                              <w:color w:val="000000"/>
                              <w:spacing w:val="-1"/>
                            </w:rPr>
                            <w:t>oras</w:t>
                          </w:r>
                          <w:proofErr w:type="spellEnd"/>
                          <w:r>
                            <w:rPr>
                              <w:color w:val="000000"/>
                              <w:spacing w:val="-1"/>
                            </w:rPr>
                            <w:t xml:space="preserve"> ng </w:t>
                          </w:r>
                          <w:proofErr w:type="spellStart"/>
                          <w:r>
                            <w:rPr>
                              <w:color w:val="000000"/>
                              <w:spacing w:val="-1"/>
                            </w:rPr>
                            <w:t>operasyon</w:t>
                          </w:r>
                          <w:proofErr w:type="spellEnd"/>
                          <w:r>
                            <w:rPr>
                              <w:color w:val="000000"/>
                              <w:spacing w:val="-1"/>
                            </w:rPr>
                            <w:t>].</w:t>
                          </w:r>
                          <w:r>
                            <w:rPr>
                              <w:color w:val="000000"/>
                            </w:rPr>
                            <w:t xml:space="preserve"> </w:t>
                          </w:r>
                          <w:r>
                            <w:rPr>
                              <w:color w:val="000000"/>
                            </w:rPr>
                            <w:tab/>
                          </w:r>
                        </w:p>
                        <w:p w14:paraId="77CA434C" w14:textId="10C9D787" w:rsidR="00FC2F0B" w:rsidRDefault="00FC2F0B" w:rsidP="00A1395D">
                          <w:pPr>
                            <w:pStyle w:val="BodyText"/>
                            <w:spacing w:before="12"/>
                          </w:pPr>
                          <w:r>
                            <w:rPr>
                              <w:color w:val="000000"/>
                            </w:rPr>
                            <w:tab/>
                          </w:r>
                          <w:r>
                            <w:rPr>
                              <w:color w:val="000000"/>
                            </w:rPr>
                            <w:tab/>
                          </w:r>
                          <w:r>
                            <w:rPr>
                              <w:color w:val="000000"/>
                            </w:rPr>
                            <w:tab/>
                          </w:r>
                          <w:r>
                            <w:rPr>
                              <w:color w:val="000000"/>
                            </w:rPr>
                            <w:tab/>
                          </w:r>
                          <w:r>
                            <w:rPr>
                              <w:color w:val="000000"/>
                            </w:rPr>
                            <w:tab/>
                          </w:r>
                          <w:r>
                            <w:rPr>
                              <w:color w:val="000000"/>
                              <w:shd w:val="clear" w:color="auto" w:fill="E6E6E6"/>
                            </w:rPr>
                            <w:fldChar w:fldCharType="begin"/>
                          </w:r>
                          <w:r>
                            <w:rPr>
                              <w:color w:val="000000"/>
                            </w:rPr>
                            <w:instrText xml:space="preserve"> PAGE   \* MERGEFORMAT </w:instrText>
                          </w:r>
                          <w:r>
                            <w:rPr>
                              <w:color w:val="000000"/>
                              <w:shd w:val="clear" w:color="auto" w:fill="E6E6E6"/>
                            </w:rPr>
                            <w:fldChar w:fldCharType="separate"/>
                          </w:r>
                          <w:r w:rsidR="00570A6E">
                            <w:rPr>
                              <w:noProof/>
                              <w:color w:val="000000"/>
                            </w:rPr>
                            <w:t>50</w:t>
                          </w:r>
                          <w:r>
                            <w:rPr>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3DD3F" id="_x0000_t202" coordsize="21600,21600" o:spt="202" path="m,l,21600r21600,l21600,xe">
              <v:stroke joinstyle="miter"/>
              <v:path gradientshapeok="t" o:connecttype="rect"/>
            </v:shapetype>
            <v:shape id="Text Box 3" o:spid="_x0000_s1026" type="#_x0000_t202" style="position:absolute;margin-left:32.8pt;margin-top:710.15pt;width:476.5pt;height:6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" filled="f" stroked="f">
              <v:textbox inset="0,0,0,0">
                <w:txbxContent>
                  <w:p w14:paraId="44B23407" w14:textId="77777777" w:rsidR="00A1395D" w:rsidRDefault="00A1395D" w:rsidP="00A1395D">
                    <w:proofErr w:type="spellStart"/>
                    <w:r>
                      <w:t>Tawagan</w:t>
                    </w:r>
                    <w:proofErr w:type="spellEnd"/>
                    <w:r>
                      <w:t xml:space="preserve"> ang plano ng </w:t>
                    </w:r>
                    <w:proofErr w:type="spellStart"/>
                    <w:r>
                      <w:t>kalusugan</w:t>
                    </w:r>
                    <w:proofErr w:type="spellEnd"/>
                    <w:r>
                      <w:t xml:space="preserve"> ng </w:t>
                    </w:r>
                    <w:proofErr w:type="spellStart"/>
                    <w:r>
                      <w:t>kaisipan</w:t>
                    </w:r>
                    <w:proofErr w:type="spellEnd"/>
                    <w:r>
                      <w:t xml:space="preserve"> sa </w:t>
                    </w:r>
                    <w:r w:rsidRPr="00251639">
                      <w:t>toll-free</w:t>
                    </w:r>
                    <w:r w:rsidRPr="00251639">
                      <w:rPr>
                        <w:spacing w:val="-2"/>
                      </w:rPr>
                      <w:t xml:space="preserve"> </w:t>
                    </w:r>
                    <w:r>
                      <w:t xml:space="preserve">na </w:t>
                    </w:r>
                    <w:proofErr w:type="spellStart"/>
                    <w:r>
                      <w:t>numero</w:t>
                    </w:r>
                    <w:proofErr w:type="spellEnd"/>
                    <w:r w:rsidRPr="00251639">
                      <w:t>[</w:t>
                    </w:r>
                    <w:r w:rsidRPr="00251639">
                      <w:rPr>
                        <w:i/>
                        <w:iCs/>
                      </w:rPr>
                      <w:t>1-</w:t>
                    </w:r>
                    <w:r>
                      <w:rPr>
                        <w:i/>
                        <w:iCs/>
                      </w:rPr>
                      <w:t>XXX-XXX-XXXX</w:t>
                    </w:r>
                    <w:r w:rsidRPr="00251639">
                      <w:rPr>
                        <w:color w:val="000000"/>
                      </w:rPr>
                      <w:t xml:space="preserve">] </w:t>
                    </w:r>
                    <w:r>
                      <w:rPr>
                        <w:color w:val="000000"/>
                      </w:rPr>
                      <w:t xml:space="preserve">o </w:t>
                    </w:r>
                    <w:proofErr w:type="spellStart"/>
                    <w:r>
                      <w:rPr>
                        <w:color w:val="000000"/>
                      </w:rPr>
                      <w:t>bumisita</w:t>
                    </w:r>
                    <w:proofErr w:type="spellEnd"/>
                    <w:r>
                      <w:rPr>
                        <w:color w:val="000000"/>
                      </w:rPr>
                      <w:t xml:space="preserve"> online</w:t>
                    </w:r>
                    <w:r w:rsidRPr="00251639">
                      <w:rPr>
                        <w:color w:val="000000"/>
                        <w:spacing w:val="1"/>
                      </w:rPr>
                      <w:t xml:space="preserve"> </w:t>
                    </w:r>
                    <w:r>
                      <w:rPr>
                        <w:color w:val="000000"/>
                      </w:rPr>
                      <w:t xml:space="preserve">[URL ng </w:t>
                    </w:r>
                    <w:r w:rsidRPr="005D24BC">
                      <w:rPr>
                        <w:color w:val="000000"/>
                      </w:rPr>
                      <w:t xml:space="preserve">plano ng </w:t>
                    </w:r>
                    <w:proofErr w:type="spellStart"/>
                    <w:r w:rsidRPr="005D24BC">
                      <w:rPr>
                        <w:color w:val="000000"/>
                      </w:rPr>
                      <w:t>kalusugan</w:t>
                    </w:r>
                    <w:proofErr w:type="spellEnd"/>
                    <w:r w:rsidRPr="005D24BC">
                      <w:rPr>
                        <w:color w:val="000000"/>
                      </w:rPr>
                      <w:t xml:space="preserve"> ng </w:t>
                    </w:r>
                    <w:proofErr w:type="spellStart"/>
                    <w:r w:rsidRPr="005D24BC">
                      <w:rPr>
                        <w:color w:val="000000"/>
                      </w:rPr>
                      <w:t>kaisipan</w:t>
                    </w:r>
                    <w:proofErr w:type="spellEnd"/>
                    <w:r w:rsidRPr="00251639">
                      <w:rPr>
                        <w:color w:val="000000"/>
                      </w:rPr>
                      <w:t>].</w:t>
                    </w:r>
                    <w:r w:rsidRPr="00251639">
                      <w:t xml:space="preserve"> </w:t>
                    </w:r>
                    <w:r>
                      <w:rPr>
                        <w:spacing w:val="-1"/>
                      </w:rPr>
                      <w:t>[</w:t>
                    </w:r>
                    <w:proofErr w:type="spellStart"/>
                    <w:r>
                      <w:rPr>
                        <w:spacing w:val="-1"/>
                      </w:rPr>
                      <w:t>Pangalan</w:t>
                    </w:r>
                    <w:proofErr w:type="spellEnd"/>
                    <w:r>
                      <w:rPr>
                        <w:spacing w:val="-1"/>
                      </w:rPr>
                      <w:t xml:space="preserve"> ng </w:t>
                    </w:r>
                    <w:r w:rsidRPr="005D24BC">
                      <w:rPr>
                        <w:spacing w:val="-1"/>
                      </w:rPr>
                      <w:t xml:space="preserve">plano ng </w:t>
                    </w:r>
                    <w:proofErr w:type="spellStart"/>
                    <w:r w:rsidRPr="005D24BC">
                      <w:rPr>
                        <w:spacing w:val="-1"/>
                      </w:rPr>
                      <w:t>kalusugan</w:t>
                    </w:r>
                    <w:proofErr w:type="spellEnd"/>
                    <w:r w:rsidRPr="005D24BC">
                      <w:rPr>
                        <w:spacing w:val="-1"/>
                      </w:rPr>
                      <w:t xml:space="preserve"> ng </w:t>
                    </w:r>
                    <w:proofErr w:type="spellStart"/>
                    <w:r w:rsidRPr="005D24BC">
                      <w:rPr>
                        <w:spacing w:val="-1"/>
                      </w:rPr>
                      <w:t>kaisipan</w:t>
                    </w:r>
                    <w:proofErr w:type="spellEnd"/>
                    <w:r>
                      <w:rPr>
                        <w:spacing w:val="-1"/>
                      </w:rPr>
                      <w:t>]</w:t>
                    </w:r>
                    <w:r w:rsidRPr="00251639">
                      <w:rPr>
                        <w:color w:val="000000"/>
                        <w:spacing w:val="-1"/>
                      </w:rPr>
                      <w:t xml:space="preserve"> </w:t>
                    </w:r>
                    <w:r>
                      <w:rPr>
                        <w:color w:val="000000"/>
                        <w:spacing w:val="-1"/>
                      </w:rPr>
                      <w:t xml:space="preserve">na </w:t>
                    </w:r>
                    <w:proofErr w:type="spellStart"/>
                    <w:r>
                      <w:rPr>
                        <w:color w:val="000000"/>
                        <w:spacing w:val="-1"/>
                      </w:rPr>
                      <w:t>bukas</w:t>
                    </w:r>
                    <w:proofErr w:type="spellEnd"/>
                    <w:r w:rsidRPr="00251639">
                      <w:rPr>
                        <w:color w:val="000000"/>
                        <w:spacing w:val="-1"/>
                      </w:rPr>
                      <w:t xml:space="preserve"> [</w:t>
                    </w:r>
                    <w:r>
                      <w:rPr>
                        <w:color w:val="000000"/>
                        <w:spacing w:val="-1"/>
                      </w:rPr>
                      <w:t xml:space="preserve">Araw at </w:t>
                    </w:r>
                    <w:proofErr w:type="spellStart"/>
                    <w:r>
                      <w:rPr>
                        <w:color w:val="000000"/>
                        <w:spacing w:val="-1"/>
                      </w:rPr>
                      <w:t>oras</w:t>
                    </w:r>
                    <w:proofErr w:type="spellEnd"/>
                    <w:r>
                      <w:rPr>
                        <w:color w:val="000000"/>
                        <w:spacing w:val="-1"/>
                      </w:rPr>
                      <w:t xml:space="preserve"> ng </w:t>
                    </w:r>
                    <w:proofErr w:type="spellStart"/>
                    <w:r>
                      <w:rPr>
                        <w:color w:val="000000"/>
                        <w:spacing w:val="-1"/>
                      </w:rPr>
                      <w:t>operasyon</w:t>
                    </w:r>
                    <w:proofErr w:type="spellEnd"/>
                    <w:r>
                      <w:rPr>
                        <w:color w:val="000000"/>
                        <w:spacing w:val="-1"/>
                      </w:rPr>
                      <w:t>].</w:t>
                    </w:r>
                    <w:r>
                      <w:rPr>
                        <w:color w:val="000000"/>
                      </w:rPr>
                      <w:t xml:space="preserve"> </w:t>
                    </w:r>
                    <w:r>
                      <w:rPr>
                        <w:color w:val="000000"/>
                      </w:rPr>
                      <w:tab/>
                    </w:r>
                  </w:p>
                  <w:p w14:paraId="77CA434C" w14:textId="10C9D787" w:rsidR="00FC2F0B" w:rsidRDefault="00FC2F0B" w:rsidP="00A1395D">
                    <w:pPr>
                      <w:pStyle w:val="BodyText"/>
                      <w:spacing w:before="12"/>
                    </w:pPr>
                    <w:r>
                      <w:rPr>
                        <w:color w:val="000000"/>
                      </w:rPr>
                      <w:tab/>
                    </w:r>
                    <w:r>
                      <w:rPr>
                        <w:color w:val="000000"/>
                      </w:rPr>
                      <w:tab/>
                    </w:r>
                    <w:r>
                      <w:rPr>
                        <w:color w:val="000000"/>
                      </w:rPr>
                      <w:tab/>
                    </w:r>
                    <w:r>
                      <w:rPr>
                        <w:color w:val="000000"/>
                      </w:rPr>
                      <w:tab/>
                    </w:r>
                    <w:r>
                      <w:rPr>
                        <w:color w:val="000000"/>
                      </w:rPr>
                      <w:tab/>
                    </w:r>
                    <w:r>
                      <w:rPr>
                        <w:color w:val="000000"/>
                        <w:shd w:val="clear" w:color="auto" w:fill="E6E6E6"/>
                      </w:rPr>
                      <w:fldChar w:fldCharType="begin"/>
                    </w:r>
                    <w:r>
                      <w:rPr>
                        <w:color w:val="000000"/>
                      </w:rPr>
                      <w:instrText xml:space="preserve"> PAGE   \* MERGEFORMAT </w:instrText>
                    </w:r>
                    <w:r>
                      <w:rPr>
                        <w:color w:val="000000"/>
                        <w:shd w:val="clear" w:color="auto" w:fill="E6E6E6"/>
                      </w:rPr>
                      <w:fldChar w:fldCharType="separate"/>
                    </w:r>
                    <w:r w:rsidR="00570A6E">
                      <w:rPr>
                        <w:noProof/>
                        <w:color w:val="000000"/>
                      </w:rPr>
                      <w:t>50</w:t>
                    </w:r>
                    <w:r>
                      <w:rPr>
                        <w:color w:val="000000"/>
                        <w:shd w:val="clear" w:color="auto" w:fill="E6E6E6"/>
                      </w:rPr>
                      <w:fldChar w:fldCharType="end"/>
                    </w:r>
                  </w:p>
                </w:txbxContent>
              </v:textbox>
              <w10:wrap anchorx="margin" anchory="page"/>
            </v:shape>
          </w:pict>
        </mc:Fallback>
      </mc:AlternateContent>
    </w:r>
    <w:r w:rsidRPr="006F553D">
      <w:rPr>
        <w:noProof/>
        <w:color w:val="2B579A"/>
        <w:shd w:val="clear" w:color="auto" w:fill="E6E6E6"/>
      </w:rPr>
      <w:drawing>
        <wp:anchor distT="0" distB="0" distL="0" distR="0" simplePos="0" relativeHeight="251658241" behindDoc="1" locked="0" layoutInCell="1" allowOverlap="1" wp14:anchorId="55046CF7" wp14:editId="40283722">
          <wp:simplePos x="0" y="0"/>
          <wp:positionH relativeFrom="page">
            <wp:posOffset>876300</wp:posOffset>
          </wp:positionH>
          <wp:positionV relativeFrom="page">
            <wp:posOffset>9019540</wp:posOffset>
          </wp:positionV>
          <wp:extent cx="399415" cy="399415"/>
          <wp:effectExtent l="0" t="0" r="635" b="635"/>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p>
  <w:p w14:paraId="2BB98738" w14:textId="49A8468E" w:rsidR="00FC2F0B" w:rsidRPr="00305568" w:rsidRDefault="00FC2F0B">
    <w:pPr>
      <w:rPr>
        <w:rFonts w:asciiTheme="minorBidi" w:hAnsiTheme="minorBidi"/>
      </w:rPr>
    </w:pPr>
    <w:r>
      <w:tab/>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D2D2" w14:textId="77777777" w:rsidR="0091127D" w:rsidRDefault="0091127D" w:rsidP="002B09E7">
      <w:pPr>
        <w:spacing w:after="0" w:line="240" w:lineRule="auto"/>
      </w:pPr>
      <w:r>
        <w:separator/>
      </w:r>
    </w:p>
  </w:footnote>
  <w:footnote w:type="continuationSeparator" w:id="0">
    <w:p w14:paraId="681336B3" w14:textId="77777777" w:rsidR="0091127D" w:rsidRDefault="0091127D" w:rsidP="002B09E7">
      <w:pPr>
        <w:spacing w:after="0" w:line="240" w:lineRule="auto"/>
      </w:pPr>
      <w:r>
        <w:continuationSeparator/>
      </w:r>
    </w:p>
  </w:footnote>
  <w:footnote w:type="continuationNotice" w:id="1">
    <w:p w14:paraId="0D8B8762" w14:textId="77777777" w:rsidR="0091127D" w:rsidRDefault="0091127D">
      <w:pPr>
        <w:spacing w:after="0" w:line="240" w:lineRule="auto"/>
      </w:pPr>
    </w:p>
  </w:footnote>
  <w:footnote w:id="2">
    <w:p w14:paraId="28C28A1C" w14:textId="0615EAD1" w:rsidR="00453B7E" w:rsidRPr="00453B7E" w:rsidRDefault="00FC2F0B">
      <w:pPr>
        <w:pStyle w:val="FootnoteText"/>
        <w:rPr>
          <w:rFonts w:ascii="Arial" w:hAnsi="Arial" w:cs="Arial"/>
          <w:sz w:val="22"/>
        </w:rPr>
      </w:pPr>
      <w:r w:rsidRPr="000902D6">
        <w:rPr>
          <w:rStyle w:val="FootnoteReference"/>
          <w:rFonts w:asciiTheme="minorBidi" w:hAnsiTheme="minorBidi"/>
          <w:sz w:val="22"/>
          <w:szCs w:val="22"/>
        </w:rPr>
        <w:footnoteRef/>
      </w:r>
      <w:r>
        <w:rPr>
          <w:rFonts w:asciiTheme="minorBidi" w:hAnsiTheme="minorBidi"/>
          <w:sz w:val="22"/>
          <w:szCs w:val="22"/>
        </w:rPr>
        <w:t xml:space="preserve"> </w:t>
      </w:r>
      <w:r w:rsidR="00453B7E">
        <w:rPr>
          <w:rFonts w:asciiTheme="minorBidi" w:hAnsiTheme="minorBidi"/>
          <w:sz w:val="22"/>
          <w:szCs w:val="22"/>
        </w:rPr>
        <w:t xml:space="preserve">Ang handbook na </w:t>
      </w:r>
      <w:proofErr w:type="spellStart"/>
      <w:r w:rsidR="00453B7E">
        <w:rPr>
          <w:rFonts w:asciiTheme="minorBidi" w:hAnsiTheme="minorBidi"/>
          <w:sz w:val="22"/>
          <w:szCs w:val="22"/>
        </w:rPr>
        <w:t>ito</w:t>
      </w:r>
      <w:proofErr w:type="spellEnd"/>
      <w:r w:rsidR="00453B7E">
        <w:rPr>
          <w:rFonts w:asciiTheme="minorBidi" w:hAnsiTheme="minorBidi"/>
          <w:sz w:val="22"/>
          <w:szCs w:val="22"/>
        </w:rPr>
        <w:t xml:space="preserve"> ay </w:t>
      </w:r>
      <w:proofErr w:type="spellStart"/>
      <w:r w:rsidR="00453B7E">
        <w:rPr>
          <w:rFonts w:asciiTheme="minorBidi" w:hAnsiTheme="minorBidi"/>
          <w:sz w:val="22"/>
          <w:szCs w:val="22"/>
        </w:rPr>
        <w:t>dapat</w:t>
      </w:r>
      <w:proofErr w:type="spellEnd"/>
      <w:r w:rsidR="00453B7E">
        <w:rPr>
          <w:rFonts w:asciiTheme="minorBidi" w:hAnsiTheme="minorBidi"/>
          <w:sz w:val="22"/>
          <w:szCs w:val="22"/>
        </w:rPr>
        <w:t xml:space="preserve"> </w:t>
      </w:r>
      <w:proofErr w:type="spellStart"/>
      <w:r w:rsidR="00453B7E">
        <w:rPr>
          <w:rFonts w:asciiTheme="minorBidi" w:hAnsiTheme="minorBidi"/>
          <w:sz w:val="22"/>
          <w:szCs w:val="22"/>
        </w:rPr>
        <w:t>ibigay</w:t>
      </w:r>
      <w:proofErr w:type="spellEnd"/>
      <w:r w:rsidR="00453B7E">
        <w:rPr>
          <w:rFonts w:asciiTheme="minorBidi" w:hAnsiTheme="minorBidi"/>
          <w:sz w:val="22"/>
          <w:szCs w:val="22"/>
        </w:rPr>
        <w:t xml:space="preserve"> sa </w:t>
      </w:r>
      <w:proofErr w:type="spellStart"/>
      <w:r w:rsidR="00453B7E">
        <w:rPr>
          <w:rFonts w:asciiTheme="minorBidi" w:hAnsiTheme="minorBidi"/>
          <w:sz w:val="22"/>
          <w:szCs w:val="22"/>
        </w:rPr>
        <w:t>unang</w:t>
      </w:r>
      <w:proofErr w:type="spellEnd"/>
      <w:r w:rsidR="00453B7E">
        <w:rPr>
          <w:rFonts w:asciiTheme="minorBidi" w:hAnsiTheme="minorBidi"/>
          <w:sz w:val="22"/>
          <w:szCs w:val="22"/>
        </w:rPr>
        <w:t xml:space="preserve"> </w:t>
      </w:r>
      <w:proofErr w:type="spellStart"/>
      <w:r w:rsidR="00453B7E">
        <w:rPr>
          <w:rFonts w:asciiTheme="minorBidi" w:hAnsiTheme="minorBidi"/>
          <w:sz w:val="22"/>
          <w:szCs w:val="22"/>
        </w:rPr>
        <w:t>beses</w:t>
      </w:r>
      <w:proofErr w:type="spellEnd"/>
      <w:r w:rsidR="00453B7E">
        <w:rPr>
          <w:rFonts w:asciiTheme="minorBidi" w:hAnsiTheme="minorBidi"/>
          <w:sz w:val="22"/>
          <w:szCs w:val="22"/>
        </w:rPr>
        <w:t xml:space="preserve"> na </w:t>
      </w:r>
      <w:proofErr w:type="spellStart"/>
      <w:r w:rsidR="00453B7E">
        <w:rPr>
          <w:rFonts w:asciiTheme="minorBidi" w:hAnsiTheme="minorBidi"/>
          <w:sz w:val="22"/>
          <w:szCs w:val="22"/>
        </w:rPr>
        <w:t>pagkuha</w:t>
      </w:r>
      <w:proofErr w:type="spellEnd"/>
      <w:r w:rsidR="00453B7E">
        <w:rPr>
          <w:rFonts w:asciiTheme="minorBidi" w:hAnsiTheme="minorBidi"/>
          <w:sz w:val="22"/>
          <w:szCs w:val="22"/>
        </w:rPr>
        <w:t xml:space="preserve"> ng </w:t>
      </w:r>
      <w:proofErr w:type="spellStart"/>
      <w:r w:rsidR="00453B7E">
        <w:rPr>
          <w:rFonts w:asciiTheme="minorBidi" w:hAnsiTheme="minorBidi"/>
          <w:sz w:val="22"/>
          <w:szCs w:val="22"/>
        </w:rPr>
        <w:t>serbisyo</w:t>
      </w:r>
      <w:proofErr w:type="spellEnd"/>
      <w:r w:rsidR="00453B7E">
        <w:rPr>
          <w:rFonts w:asciiTheme="minorBidi" w:hAnsiTheme="minorBidi"/>
          <w:sz w:val="22"/>
          <w:szCs w:val="22"/>
        </w:rPr>
        <w:t xml:space="preserve"> ng </w:t>
      </w:r>
      <w:proofErr w:type="spellStart"/>
      <w:r w:rsidR="00453B7E">
        <w:rPr>
          <w:rFonts w:ascii="Arial" w:hAnsi="Arial" w:cs="Arial"/>
          <w:sz w:val="22"/>
        </w:rPr>
        <w:t>benipisiyaryo</w:t>
      </w:r>
      <w:proofErr w:type="spellEnd"/>
    </w:p>
    <w:p w14:paraId="18B519F3" w14:textId="03148846" w:rsidR="00FC2F0B" w:rsidRPr="000902D6" w:rsidRDefault="00FC2F0B">
      <w:pPr>
        <w:pStyle w:val="FootnoteText"/>
        <w:rPr>
          <w:rFonts w:asciiTheme="minorBidi" w:hAnsiTheme="min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1A3715D"/>
    <w:multiLevelType w:val="hybridMultilevel"/>
    <w:tmpl w:val="CC8C935C"/>
    <w:lvl w:ilvl="0" w:tplc="998AAAD2">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367A4F22">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3AFA02AE">
      <w:numFmt w:val="bullet"/>
      <w:lvlText w:val="•"/>
      <w:lvlJc w:val="left"/>
      <w:pPr>
        <w:ind w:left="2315" w:hanging="360"/>
      </w:pPr>
      <w:rPr>
        <w:rFonts w:hint="default"/>
        <w:lang w:val="en-US" w:eastAsia="en-US" w:bidi="ar-SA"/>
      </w:rPr>
    </w:lvl>
    <w:lvl w:ilvl="3" w:tplc="136EBB08">
      <w:numFmt w:val="bullet"/>
      <w:lvlText w:val="•"/>
      <w:lvlJc w:val="left"/>
      <w:pPr>
        <w:ind w:left="3231" w:hanging="360"/>
      </w:pPr>
      <w:rPr>
        <w:rFonts w:hint="default"/>
        <w:lang w:val="en-US" w:eastAsia="en-US" w:bidi="ar-SA"/>
      </w:rPr>
    </w:lvl>
    <w:lvl w:ilvl="4" w:tplc="CAB873CC">
      <w:numFmt w:val="bullet"/>
      <w:lvlText w:val="•"/>
      <w:lvlJc w:val="left"/>
      <w:pPr>
        <w:ind w:left="4146" w:hanging="360"/>
      </w:pPr>
      <w:rPr>
        <w:rFonts w:hint="default"/>
        <w:lang w:val="en-US" w:eastAsia="en-US" w:bidi="ar-SA"/>
      </w:rPr>
    </w:lvl>
    <w:lvl w:ilvl="5" w:tplc="BEEE5A40">
      <w:numFmt w:val="bullet"/>
      <w:lvlText w:val="•"/>
      <w:lvlJc w:val="left"/>
      <w:pPr>
        <w:ind w:left="5062" w:hanging="360"/>
      </w:pPr>
      <w:rPr>
        <w:rFonts w:hint="default"/>
        <w:lang w:val="en-US" w:eastAsia="en-US" w:bidi="ar-SA"/>
      </w:rPr>
    </w:lvl>
    <w:lvl w:ilvl="6" w:tplc="AFC00A66">
      <w:numFmt w:val="bullet"/>
      <w:lvlText w:val="•"/>
      <w:lvlJc w:val="left"/>
      <w:pPr>
        <w:ind w:left="5977" w:hanging="360"/>
      </w:pPr>
      <w:rPr>
        <w:rFonts w:hint="default"/>
        <w:lang w:val="en-US" w:eastAsia="en-US" w:bidi="ar-SA"/>
      </w:rPr>
    </w:lvl>
    <w:lvl w:ilvl="7" w:tplc="246CC7EC">
      <w:numFmt w:val="bullet"/>
      <w:lvlText w:val="•"/>
      <w:lvlJc w:val="left"/>
      <w:pPr>
        <w:ind w:left="6893" w:hanging="360"/>
      </w:pPr>
      <w:rPr>
        <w:rFonts w:hint="default"/>
        <w:lang w:val="en-US" w:eastAsia="en-US" w:bidi="ar-SA"/>
      </w:rPr>
    </w:lvl>
    <w:lvl w:ilvl="8" w:tplc="2244E21A">
      <w:numFmt w:val="bullet"/>
      <w:lvlText w:val="•"/>
      <w:lvlJc w:val="left"/>
      <w:pPr>
        <w:ind w:left="7808" w:hanging="360"/>
      </w:pPr>
      <w:rPr>
        <w:rFonts w:hint="default"/>
        <w:lang w:val="en-US" w:eastAsia="en-US" w:bidi="ar-SA"/>
      </w:rPr>
    </w:lvl>
  </w:abstractNum>
  <w:abstractNum w:abstractNumId="3" w15:restartNumberingAfterBreak="0">
    <w:nsid w:val="022866C4"/>
    <w:multiLevelType w:val="hybridMultilevel"/>
    <w:tmpl w:val="7BBE94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702D8"/>
    <w:multiLevelType w:val="hybridMultilevel"/>
    <w:tmpl w:val="65B080BA"/>
    <w:lvl w:ilvl="0" w:tplc="FEFA6592">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505C8"/>
    <w:multiLevelType w:val="hybridMultilevel"/>
    <w:tmpl w:val="0F2C624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16E3D"/>
    <w:multiLevelType w:val="hybridMultilevel"/>
    <w:tmpl w:val="E65E42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E048FC"/>
    <w:multiLevelType w:val="hybridMultilevel"/>
    <w:tmpl w:val="824AE612"/>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EE0D17"/>
    <w:multiLevelType w:val="hybridMultilevel"/>
    <w:tmpl w:val="85D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DB79D1"/>
    <w:multiLevelType w:val="hybridMultilevel"/>
    <w:tmpl w:val="249A977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B7B7D"/>
    <w:multiLevelType w:val="hybridMultilevel"/>
    <w:tmpl w:val="863290D4"/>
    <w:lvl w:ilvl="0" w:tplc="25720C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E6388"/>
    <w:multiLevelType w:val="hybridMultilevel"/>
    <w:tmpl w:val="69EA9DEC"/>
    <w:lvl w:ilvl="0" w:tplc="FBAEE454">
      <w:start w:val="1"/>
      <w:numFmt w:val="bullet"/>
      <w:lvlText w:val="·"/>
      <w:lvlJc w:val="left"/>
      <w:pPr>
        <w:ind w:left="720" w:hanging="360"/>
      </w:pPr>
      <w:rPr>
        <w:rFonts w:ascii="Symbol" w:hAnsi="Symbol" w:hint="default"/>
      </w:rPr>
    </w:lvl>
    <w:lvl w:ilvl="1" w:tplc="1B587788">
      <w:start w:val="1"/>
      <w:numFmt w:val="bullet"/>
      <w:lvlText w:val="o"/>
      <w:lvlJc w:val="left"/>
      <w:pPr>
        <w:ind w:left="1440" w:hanging="360"/>
      </w:pPr>
      <w:rPr>
        <w:rFonts w:ascii="Courier New" w:hAnsi="Courier New" w:hint="default"/>
      </w:rPr>
    </w:lvl>
    <w:lvl w:ilvl="2" w:tplc="1BF875A0">
      <w:start w:val="1"/>
      <w:numFmt w:val="bullet"/>
      <w:lvlText w:val=""/>
      <w:lvlJc w:val="left"/>
      <w:pPr>
        <w:ind w:left="2160" w:hanging="360"/>
      </w:pPr>
      <w:rPr>
        <w:rFonts w:ascii="Wingdings" w:hAnsi="Wingdings" w:hint="default"/>
      </w:rPr>
    </w:lvl>
    <w:lvl w:ilvl="3" w:tplc="071C2000">
      <w:start w:val="1"/>
      <w:numFmt w:val="bullet"/>
      <w:lvlText w:val=""/>
      <w:lvlJc w:val="left"/>
      <w:pPr>
        <w:ind w:left="2880" w:hanging="360"/>
      </w:pPr>
      <w:rPr>
        <w:rFonts w:ascii="Symbol" w:hAnsi="Symbol" w:hint="default"/>
      </w:rPr>
    </w:lvl>
    <w:lvl w:ilvl="4" w:tplc="2BA6F7C6">
      <w:start w:val="1"/>
      <w:numFmt w:val="bullet"/>
      <w:lvlText w:val="o"/>
      <w:lvlJc w:val="left"/>
      <w:pPr>
        <w:ind w:left="3600" w:hanging="360"/>
      </w:pPr>
      <w:rPr>
        <w:rFonts w:ascii="Courier New" w:hAnsi="Courier New" w:hint="default"/>
      </w:rPr>
    </w:lvl>
    <w:lvl w:ilvl="5" w:tplc="177A151E">
      <w:start w:val="1"/>
      <w:numFmt w:val="bullet"/>
      <w:lvlText w:val=""/>
      <w:lvlJc w:val="left"/>
      <w:pPr>
        <w:ind w:left="4320" w:hanging="360"/>
      </w:pPr>
      <w:rPr>
        <w:rFonts w:ascii="Wingdings" w:hAnsi="Wingdings" w:hint="default"/>
      </w:rPr>
    </w:lvl>
    <w:lvl w:ilvl="6" w:tplc="85965E94">
      <w:start w:val="1"/>
      <w:numFmt w:val="bullet"/>
      <w:lvlText w:val=""/>
      <w:lvlJc w:val="left"/>
      <w:pPr>
        <w:ind w:left="5040" w:hanging="360"/>
      </w:pPr>
      <w:rPr>
        <w:rFonts w:ascii="Symbol" w:hAnsi="Symbol" w:hint="default"/>
      </w:rPr>
    </w:lvl>
    <w:lvl w:ilvl="7" w:tplc="DEE81F3C">
      <w:start w:val="1"/>
      <w:numFmt w:val="bullet"/>
      <w:lvlText w:val="o"/>
      <w:lvlJc w:val="left"/>
      <w:pPr>
        <w:ind w:left="5760" w:hanging="360"/>
      </w:pPr>
      <w:rPr>
        <w:rFonts w:ascii="Courier New" w:hAnsi="Courier New" w:hint="default"/>
      </w:rPr>
    </w:lvl>
    <w:lvl w:ilvl="8" w:tplc="AAB2EE8E">
      <w:start w:val="1"/>
      <w:numFmt w:val="bullet"/>
      <w:lvlText w:val=""/>
      <w:lvlJc w:val="left"/>
      <w:pPr>
        <w:ind w:left="6480" w:hanging="360"/>
      </w:pPr>
      <w:rPr>
        <w:rFonts w:ascii="Wingdings" w:hAnsi="Wingdings" w:hint="default"/>
      </w:rPr>
    </w:lvl>
  </w:abstractNum>
  <w:abstractNum w:abstractNumId="20"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C4D7B"/>
    <w:multiLevelType w:val="hybridMultilevel"/>
    <w:tmpl w:val="EBDC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61061"/>
    <w:multiLevelType w:val="hybridMultilevel"/>
    <w:tmpl w:val="FFFFFFFF"/>
    <w:lvl w:ilvl="0" w:tplc="216CB358">
      <w:start w:val="1"/>
      <w:numFmt w:val="bullet"/>
      <w:lvlText w:val=""/>
      <w:lvlJc w:val="left"/>
      <w:pPr>
        <w:ind w:left="720" w:hanging="360"/>
      </w:pPr>
      <w:rPr>
        <w:rFonts w:ascii="Symbol" w:hAnsi="Symbol" w:hint="default"/>
      </w:rPr>
    </w:lvl>
    <w:lvl w:ilvl="1" w:tplc="DA48A9FA">
      <w:start w:val="1"/>
      <w:numFmt w:val="bullet"/>
      <w:lvlText w:val="o"/>
      <w:lvlJc w:val="left"/>
      <w:pPr>
        <w:ind w:left="1440" w:hanging="360"/>
      </w:pPr>
      <w:rPr>
        <w:rFonts w:ascii="Courier New" w:hAnsi="Courier New" w:hint="default"/>
      </w:rPr>
    </w:lvl>
    <w:lvl w:ilvl="2" w:tplc="66C86718">
      <w:start w:val="1"/>
      <w:numFmt w:val="bullet"/>
      <w:lvlText w:val=""/>
      <w:lvlJc w:val="left"/>
      <w:pPr>
        <w:ind w:left="2160" w:hanging="360"/>
      </w:pPr>
      <w:rPr>
        <w:rFonts w:ascii="Wingdings" w:hAnsi="Wingdings" w:hint="default"/>
      </w:rPr>
    </w:lvl>
    <w:lvl w:ilvl="3" w:tplc="A52ACAEA">
      <w:start w:val="1"/>
      <w:numFmt w:val="bullet"/>
      <w:lvlText w:val=""/>
      <w:lvlJc w:val="left"/>
      <w:pPr>
        <w:ind w:left="2880" w:hanging="360"/>
      </w:pPr>
      <w:rPr>
        <w:rFonts w:ascii="Symbol" w:hAnsi="Symbol" w:hint="default"/>
      </w:rPr>
    </w:lvl>
    <w:lvl w:ilvl="4" w:tplc="2B26A606">
      <w:start w:val="1"/>
      <w:numFmt w:val="bullet"/>
      <w:lvlText w:val="o"/>
      <w:lvlJc w:val="left"/>
      <w:pPr>
        <w:ind w:left="3600" w:hanging="360"/>
      </w:pPr>
      <w:rPr>
        <w:rFonts w:ascii="Courier New" w:hAnsi="Courier New" w:hint="default"/>
      </w:rPr>
    </w:lvl>
    <w:lvl w:ilvl="5" w:tplc="A192FC10">
      <w:start w:val="1"/>
      <w:numFmt w:val="bullet"/>
      <w:lvlText w:val=""/>
      <w:lvlJc w:val="left"/>
      <w:pPr>
        <w:ind w:left="4320" w:hanging="360"/>
      </w:pPr>
      <w:rPr>
        <w:rFonts w:ascii="Wingdings" w:hAnsi="Wingdings" w:hint="default"/>
      </w:rPr>
    </w:lvl>
    <w:lvl w:ilvl="6" w:tplc="809C545E">
      <w:start w:val="1"/>
      <w:numFmt w:val="bullet"/>
      <w:lvlText w:val=""/>
      <w:lvlJc w:val="left"/>
      <w:pPr>
        <w:ind w:left="5040" w:hanging="360"/>
      </w:pPr>
      <w:rPr>
        <w:rFonts w:ascii="Symbol" w:hAnsi="Symbol" w:hint="default"/>
      </w:rPr>
    </w:lvl>
    <w:lvl w:ilvl="7" w:tplc="F6D00C3E">
      <w:start w:val="1"/>
      <w:numFmt w:val="bullet"/>
      <w:lvlText w:val="o"/>
      <w:lvlJc w:val="left"/>
      <w:pPr>
        <w:ind w:left="5760" w:hanging="360"/>
      </w:pPr>
      <w:rPr>
        <w:rFonts w:ascii="Courier New" w:hAnsi="Courier New" w:hint="default"/>
      </w:rPr>
    </w:lvl>
    <w:lvl w:ilvl="8" w:tplc="298403D6">
      <w:start w:val="1"/>
      <w:numFmt w:val="bullet"/>
      <w:lvlText w:val=""/>
      <w:lvlJc w:val="left"/>
      <w:pPr>
        <w:ind w:left="6480" w:hanging="360"/>
      </w:pPr>
      <w:rPr>
        <w:rFonts w:ascii="Wingdings" w:hAnsi="Wingdings" w:hint="default"/>
      </w:rPr>
    </w:lvl>
  </w:abstractNum>
  <w:abstractNum w:abstractNumId="24"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7B7419"/>
    <w:multiLevelType w:val="hybridMultilevel"/>
    <w:tmpl w:val="5E1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A44E8"/>
    <w:multiLevelType w:val="hybridMultilevel"/>
    <w:tmpl w:val="7B4C91B0"/>
    <w:lvl w:ilvl="0" w:tplc="AD96D1FC">
      <w:numFmt w:val="bullet"/>
      <w:lvlText w:val=""/>
      <w:lvlJc w:val="left"/>
      <w:pPr>
        <w:ind w:left="860" w:hanging="360"/>
      </w:pPr>
      <w:rPr>
        <w:rFonts w:ascii="Symbol" w:eastAsia="Symbol" w:hAnsi="Symbol" w:cs="Symbol" w:hint="default"/>
        <w:w w:val="100"/>
        <w:lang w:val="en-US" w:eastAsia="en-US" w:bidi="ar-SA"/>
      </w:rPr>
    </w:lvl>
    <w:lvl w:ilvl="1" w:tplc="6BC49E2A">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38D484C4">
      <w:numFmt w:val="bullet"/>
      <w:lvlText w:val="•"/>
      <w:lvlJc w:val="left"/>
      <w:pPr>
        <w:ind w:left="1580" w:hanging="360"/>
      </w:pPr>
      <w:rPr>
        <w:rFonts w:hint="default"/>
        <w:lang w:val="en-US" w:eastAsia="en-US" w:bidi="ar-SA"/>
      </w:rPr>
    </w:lvl>
    <w:lvl w:ilvl="3" w:tplc="E4BA51B2">
      <w:numFmt w:val="bullet"/>
      <w:lvlText w:val="•"/>
      <w:lvlJc w:val="left"/>
      <w:pPr>
        <w:ind w:left="2587" w:hanging="360"/>
      </w:pPr>
      <w:rPr>
        <w:rFonts w:hint="default"/>
        <w:lang w:val="en-US" w:eastAsia="en-US" w:bidi="ar-SA"/>
      </w:rPr>
    </w:lvl>
    <w:lvl w:ilvl="4" w:tplc="8D2E9552">
      <w:numFmt w:val="bullet"/>
      <w:lvlText w:val="•"/>
      <w:lvlJc w:val="left"/>
      <w:pPr>
        <w:ind w:left="3595" w:hanging="360"/>
      </w:pPr>
      <w:rPr>
        <w:rFonts w:hint="default"/>
        <w:lang w:val="en-US" w:eastAsia="en-US" w:bidi="ar-SA"/>
      </w:rPr>
    </w:lvl>
    <w:lvl w:ilvl="5" w:tplc="E154DB82">
      <w:numFmt w:val="bullet"/>
      <w:lvlText w:val="•"/>
      <w:lvlJc w:val="left"/>
      <w:pPr>
        <w:ind w:left="4602" w:hanging="360"/>
      </w:pPr>
      <w:rPr>
        <w:rFonts w:hint="default"/>
        <w:lang w:val="en-US" w:eastAsia="en-US" w:bidi="ar-SA"/>
      </w:rPr>
    </w:lvl>
    <w:lvl w:ilvl="6" w:tplc="A116332C">
      <w:numFmt w:val="bullet"/>
      <w:lvlText w:val="•"/>
      <w:lvlJc w:val="left"/>
      <w:pPr>
        <w:ind w:left="5610" w:hanging="360"/>
      </w:pPr>
      <w:rPr>
        <w:rFonts w:hint="default"/>
        <w:lang w:val="en-US" w:eastAsia="en-US" w:bidi="ar-SA"/>
      </w:rPr>
    </w:lvl>
    <w:lvl w:ilvl="7" w:tplc="A100F9B2">
      <w:numFmt w:val="bullet"/>
      <w:lvlText w:val="•"/>
      <w:lvlJc w:val="left"/>
      <w:pPr>
        <w:ind w:left="6617" w:hanging="360"/>
      </w:pPr>
      <w:rPr>
        <w:rFonts w:hint="default"/>
        <w:lang w:val="en-US" w:eastAsia="en-US" w:bidi="ar-SA"/>
      </w:rPr>
    </w:lvl>
    <w:lvl w:ilvl="8" w:tplc="D698019A">
      <w:numFmt w:val="bullet"/>
      <w:lvlText w:val="•"/>
      <w:lvlJc w:val="left"/>
      <w:pPr>
        <w:ind w:left="7625" w:hanging="360"/>
      </w:pPr>
      <w:rPr>
        <w:rFonts w:hint="default"/>
        <w:lang w:val="en-US" w:eastAsia="en-US" w:bidi="ar-SA"/>
      </w:rPr>
    </w:lvl>
  </w:abstractNum>
  <w:abstractNum w:abstractNumId="30" w15:restartNumberingAfterBreak="0">
    <w:nsid w:val="47D6124F"/>
    <w:multiLevelType w:val="hybridMultilevel"/>
    <w:tmpl w:val="14404D9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693263"/>
    <w:multiLevelType w:val="hybridMultilevel"/>
    <w:tmpl w:val="920EA5D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63B59"/>
    <w:multiLevelType w:val="hybridMultilevel"/>
    <w:tmpl w:val="02CCB206"/>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5C022B"/>
    <w:multiLevelType w:val="hybridMultilevel"/>
    <w:tmpl w:val="C374E3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9260D"/>
    <w:multiLevelType w:val="hybridMultilevel"/>
    <w:tmpl w:val="DFF0B0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00397"/>
    <w:multiLevelType w:val="hybridMultilevel"/>
    <w:tmpl w:val="C838C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7B7C69"/>
    <w:multiLevelType w:val="hybridMultilevel"/>
    <w:tmpl w:val="FFECB59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40034"/>
    <w:multiLevelType w:val="hybridMultilevel"/>
    <w:tmpl w:val="C83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6A2A28"/>
    <w:multiLevelType w:val="hybridMultilevel"/>
    <w:tmpl w:val="B0DEE9CE"/>
    <w:lvl w:ilvl="0" w:tplc="2B1EA6D8">
      <w:start w:val="1"/>
      <w:numFmt w:val="bullet"/>
      <w:lvlText w:val=""/>
      <w:lvlJc w:val="left"/>
      <w:pPr>
        <w:ind w:left="1219" w:hanging="360"/>
      </w:pPr>
      <w:rPr>
        <w:rFonts w:ascii="Symbol" w:hAnsi="Symbol" w:hint="default"/>
        <w:b/>
        <w:bCs/>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41" w15:restartNumberingAfterBreak="0">
    <w:nsid w:val="5F964466"/>
    <w:multiLevelType w:val="hybridMultilevel"/>
    <w:tmpl w:val="837CC14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FF7DBB"/>
    <w:multiLevelType w:val="hybridMultilevel"/>
    <w:tmpl w:val="A2EA93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490FC1"/>
    <w:multiLevelType w:val="hybridMultilevel"/>
    <w:tmpl w:val="2356EF4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8A6C03"/>
    <w:multiLevelType w:val="hybridMultilevel"/>
    <w:tmpl w:val="F3B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9"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7C7DFD"/>
    <w:multiLevelType w:val="hybridMultilevel"/>
    <w:tmpl w:val="6122EE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805003029">
    <w:abstractNumId w:val="23"/>
  </w:num>
  <w:num w:numId="2" w16cid:durableId="2076779272">
    <w:abstractNumId w:val="49"/>
  </w:num>
  <w:num w:numId="3" w16cid:durableId="1883135194">
    <w:abstractNumId w:val="51"/>
  </w:num>
  <w:num w:numId="4" w16cid:durableId="775710239">
    <w:abstractNumId w:val="13"/>
  </w:num>
  <w:num w:numId="5" w16cid:durableId="1166239345">
    <w:abstractNumId w:val="4"/>
  </w:num>
  <w:num w:numId="6" w16cid:durableId="362247864">
    <w:abstractNumId w:val="44"/>
  </w:num>
  <w:num w:numId="7" w16cid:durableId="1947350693">
    <w:abstractNumId w:val="45"/>
  </w:num>
  <w:num w:numId="8" w16cid:durableId="1953588999">
    <w:abstractNumId w:val="41"/>
  </w:num>
  <w:num w:numId="9" w16cid:durableId="1598827415">
    <w:abstractNumId w:val="27"/>
  </w:num>
  <w:num w:numId="10" w16cid:durableId="375355663">
    <w:abstractNumId w:val="50"/>
  </w:num>
  <w:num w:numId="11" w16cid:durableId="2096898425">
    <w:abstractNumId w:val="46"/>
  </w:num>
  <w:num w:numId="12" w16cid:durableId="1701272614">
    <w:abstractNumId w:val="17"/>
  </w:num>
  <w:num w:numId="13" w16cid:durableId="434861455">
    <w:abstractNumId w:val="28"/>
  </w:num>
  <w:num w:numId="14" w16cid:durableId="1421751414">
    <w:abstractNumId w:val="30"/>
  </w:num>
  <w:num w:numId="15" w16cid:durableId="508368688">
    <w:abstractNumId w:val="35"/>
  </w:num>
  <w:num w:numId="16" w16cid:durableId="2099910910">
    <w:abstractNumId w:val="20"/>
  </w:num>
  <w:num w:numId="17" w16cid:durableId="2024092296">
    <w:abstractNumId w:val="52"/>
  </w:num>
  <w:num w:numId="18" w16cid:durableId="432016725">
    <w:abstractNumId w:val="16"/>
  </w:num>
  <w:num w:numId="19" w16cid:durableId="525019615">
    <w:abstractNumId w:val="9"/>
  </w:num>
  <w:num w:numId="20" w16cid:durableId="967590388">
    <w:abstractNumId w:val="42"/>
  </w:num>
  <w:num w:numId="21" w16cid:durableId="1399740263">
    <w:abstractNumId w:val="34"/>
  </w:num>
  <w:num w:numId="22" w16cid:durableId="1539196800">
    <w:abstractNumId w:val="11"/>
  </w:num>
  <w:num w:numId="23" w16cid:durableId="1853181479">
    <w:abstractNumId w:val="39"/>
  </w:num>
  <w:num w:numId="24" w16cid:durableId="2118021281">
    <w:abstractNumId w:val="43"/>
  </w:num>
  <w:num w:numId="25" w16cid:durableId="1855338436">
    <w:abstractNumId w:val="15"/>
  </w:num>
  <w:num w:numId="26" w16cid:durableId="554123443">
    <w:abstractNumId w:val="48"/>
  </w:num>
  <w:num w:numId="27" w16cid:durableId="1926723878">
    <w:abstractNumId w:val="22"/>
  </w:num>
  <w:num w:numId="28" w16cid:durableId="564686197">
    <w:abstractNumId w:val="37"/>
  </w:num>
  <w:num w:numId="29" w16cid:durableId="2010909825">
    <w:abstractNumId w:val="21"/>
  </w:num>
  <w:num w:numId="30" w16cid:durableId="2033721412">
    <w:abstractNumId w:val="0"/>
  </w:num>
  <w:num w:numId="31" w16cid:durableId="154494901">
    <w:abstractNumId w:val="5"/>
  </w:num>
  <w:num w:numId="32" w16cid:durableId="1245650659">
    <w:abstractNumId w:val="1"/>
  </w:num>
  <w:num w:numId="33" w16cid:durableId="144323031">
    <w:abstractNumId w:val="0"/>
  </w:num>
  <w:num w:numId="34" w16cid:durableId="2087916615">
    <w:abstractNumId w:val="53"/>
  </w:num>
  <w:num w:numId="35" w16cid:durableId="2038969436">
    <w:abstractNumId w:val="40"/>
  </w:num>
  <w:num w:numId="36" w16cid:durableId="777026115">
    <w:abstractNumId w:val="19"/>
  </w:num>
  <w:num w:numId="37" w16cid:durableId="515122781">
    <w:abstractNumId w:val="24"/>
  </w:num>
  <w:num w:numId="38" w16cid:durableId="1712724105">
    <w:abstractNumId w:val="29"/>
  </w:num>
  <w:num w:numId="39" w16cid:durableId="61560632">
    <w:abstractNumId w:val="14"/>
  </w:num>
  <w:num w:numId="40" w16cid:durableId="1104156551">
    <w:abstractNumId w:val="47"/>
  </w:num>
  <w:num w:numId="41" w16cid:durableId="1070420549">
    <w:abstractNumId w:val="25"/>
  </w:num>
  <w:num w:numId="42" w16cid:durableId="1566604170">
    <w:abstractNumId w:val="2"/>
  </w:num>
  <w:num w:numId="43" w16cid:durableId="992832410">
    <w:abstractNumId w:val="18"/>
  </w:num>
  <w:num w:numId="44" w16cid:durableId="1254389618">
    <w:abstractNumId w:val="8"/>
  </w:num>
  <w:num w:numId="45" w16cid:durableId="431514774">
    <w:abstractNumId w:val="7"/>
  </w:num>
  <w:num w:numId="46" w16cid:durableId="403257412">
    <w:abstractNumId w:val="36"/>
  </w:num>
  <w:num w:numId="47" w16cid:durableId="1503396955">
    <w:abstractNumId w:val="32"/>
  </w:num>
  <w:num w:numId="48" w16cid:durableId="1398894128">
    <w:abstractNumId w:val="38"/>
  </w:num>
  <w:num w:numId="49" w16cid:durableId="1994285741">
    <w:abstractNumId w:val="12"/>
  </w:num>
  <w:num w:numId="50" w16cid:durableId="1503740854">
    <w:abstractNumId w:val="33"/>
  </w:num>
  <w:num w:numId="51" w16cid:durableId="1286884909">
    <w:abstractNumId w:val="31"/>
  </w:num>
  <w:num w:numId="52" w16cid:durableId="1739667857">
    <w:abstractNumId w:val="3"/>
  </w:num>
  <w:num w:numId="53" w16cid:durableId="669066576">
    <w:abstractNumId w:val="10"/>
  </w:num>
  <w:num w:numId="54" w16cid:durableId="784545510">
    <w:abstractNumId w:val="6"/>
  </w:num>
  <w:num w:numId="55" w16cid:durableId="484589586">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ar-SA" w:vendorID="64" w:dllVersion="0" w:nlCheck="1" w:checkStyle="0"/>
  <w:activeWritingStyle w:appName="MSWord" w:lang="ja-JP" w:vendorID="64" w:dllVersion="0" w:nlCheck="1" w:checkStyle="1"/>
  <w:activeWritingStyle w:appName="MSWord" w:lang="ru-R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NKgFAL1sbyMtAAAA"/>
  </w:docVars>
  <w:rsids>
    <w:rsidRoot w:val="004C4CD6"/>
    <w:rsid w:val="00004C58"/>
    <w:rsid w:val="00005414"/>
    <w:rsid w:val="00007DE0"/>
    <w:rsid w:val="0001054D"/>
    <w:rsid w:val="00011E3F"/>
    <w:rsid w:val="0001540A"/>
    <w:rsid w:val="00024A43"/>
    <w:rsid w:val="00025556"/>
    <w:rsid w:val="0002560D"/>
    <w:rsid w:val="000266EA"/>
    <w:rsid w:val="00037F9F"/>
    <w:rsid w:val="00040606"/>
    <w:rsid w:val="000438E5"/>
    <w:rsid w:val="00043A05"/>
    <w:rsid w:val="0005138B"/>
    <w:rsid w:val="000515CB"/>
    <w:rsid w:val="0005293A"/>
    <w:rsid w:val="00053216"/>
    <w:rsid w:val="00054AB7"/>
    <w:rsid w:val="00054EDA"/>
    <w:rsid w:val="00054F38"/>
    <w:rsid w:val="00057B98"/>
    <w:rsid w:val="000613A9"/>
    <w:rsid w:val="00061407"/>
    <w:rsid w:val="00064C09"/>
    <w:rsid w:val="000708F2"/>
    <w:rsid w:val="00071165"/>
    <w:rsid w:val="000744E3"/>
    <w:rsid w:val="000762ED"/>
    <w:rsid w:val="00077283"/>
    <w:rsid w:val="0007789C"/>
    <w:rsid w:val="00077A7E"/>
    <w:rsid w:val="00080803"/>
    <w:rsid w:val="00081F20"/>
    <w:rsid w:val="00082711"/>
    <w:rsid w:val="00086C37"/>
    <w:rsid w:val="000902D6"/>
    <w:rsid w:val="00090661"/>
    <w:rsid w:val="00090B2B"/>
    <w:rsid w:val="00095B2F"/>
    <w:rsid w:val="00096D07"/>
    <w:rsid w:val="00097813"/>
    <w:rsid w:val="000A189C"/>
    <w:rsid w:val="000A3B1B"/>
    <w:rsid w:val="000A4C76"/>
    <w:rsid w:val="000A5BD2"/>
    <w:rsid w:val="000B0454"/>
    <w:rsid w:val="000B191A"/>
    <w:rsid w:val="000B623F"/>
    <w:rsid w:val="000B67B4"/>
    <w:rsid w:val="000B7E81"/>
    <w:rsid w:val="000C113D"/>
    <w:rsid w:val="000C3965"/>
    <w:rsid w:val="000C3A25"/>
    <w:rsid w:val="000C3AB7"/>
    <w:rsid w:val="000C4E8B"/>
    <w:rsid w:val="000C6572"/>
    <w:rsid w:val="000C73B6"/>
    <w:rsid w:val="000D0B3E"/>
    <w:rsid w:val="000D1C9C"/>
    <w:rsid w:val="000D2B68"/>
    <w:rsid w:val="000E4326"/>
    <w:rsid w:val="000F1370"/>
    <w:rsid w:val="000F3183"/>
    <w:rsid w:val="000F39CE"/>
    <w:rsid w:val="00100273"/>
    <w:rsid w:val="001019CD"/>
    <w:rsid w:val="00101E8E"/>
    <w:rsid w:val="001027E3"/>
    <w:rsid w:val="00104B58"/>
    <w:rsid w:val="0010610E"/>
    <w:rsid w:val="00106FC3"/>
    <w:rsid w:val="00107E18"/>
    <w:rsid w:val="0011235E"/>
    <w:rsid w:val="00112E87"/>
    <w:rsid w:val="00117CC4"/>
    <w:rsid w:val="0012346E"/>
    <w:rsid w:val="00127E5F"/>
    <w:rsid w:val="00130756"/>
    <w:rsid w:val="00131488"/>
    <w:rsid w:val="0013183C"/>
    <w:rsid w:val="001345F2"/>
    <w:rsid w:val="00135541"/>
    <w:rsid w:val="00135A2D"/>
    <w:rsid w:val="00137470"/>
    <w:rsid w:val="001408C4"/>
    <w:rsid w:val="00141BF2"/>
    <w:rsid w:val="001522B9"/>
    <w:rsid w:val="00152671"/>
    <w:rsid w:val="00156366"/>
    <w:rsid w:val="00160669"/>
    <w:rsid w:val="0016485E"/>
    <w:rsid w:val="001728D8"/>
    <w:rsid w:val="00175A34"/>
    <w:rsid w:val="00176B76"/>
    <w:rsid w:val="00180EDF"/>
    <w:rsid w:val="001816C0"/>
    <w:rsid w:val="001826DF"/>
    <w:rsid w:val="001835C5"/>
    <w:rsid w:val="00185883"/>
    <w:rsid w:val="00186341"/>
    <w:rsid w:val="001916D0"/>
    <w:rsid w:val="00193B02"/>
    <w:rsid w:val="0019539F"/>
    <w:rsid w:val="0019769A"/>
    <w:rsid w:val="001A32AF"/>
    <w:rsid w:val="001A354E"/>
    <w:rsid w:val="001A5486"/>
    <w:rsid w:val="001A7C28"/>
    <w:rsid w:val="001B03F3"/>
    <w:rsid w:val="001B1620"/>
    <w:rsid w:val="001B18D4"/>
    <w:rsid w:val="001B41C9"/>
    <w:rsid w:val="001B4400"/>
    <w:rsid w:val="001B5CE9"/>
    <w:rsid w:val="001B7C83"/>
    <w:rsid w:val="001C41EE"/>
    <w:rsid w:val="001C450D"/>
    <w:rsid w:val="001C6BA0"/>
    <w:rsid w:val="001C7D60"/>
    <w:rsid w:val="001D2904"/>
    <w:rsid w:val="001D293C"/>
    <w:rsid w:val="001D7F23"/>
    <w:rsid w:val="001E08C6"/>
    <w:rsid w:val="001E4B70"/>
    <w:rsid w:val="001E672E"/>
    <w:rsid w:val="001F293E"/>
    <w:rsid w:val="001F2C56"/>
    <w:rsid w:val="001F39E2"/>
    <w:rsid w:val="001F3F4C"/>
    <w:rsid w:val="001F45FA"/>
    <w:rsid w:val="001F582D"/>
    <w:rsid w:val="002010AE"/>
    <w:rsid w:val="00205A9F"/>
    <w:rsid w:val="00206160"/>
    <w:rsid w:val="00207F9A"/>
    <w:rsid w:val="0021540D"/>
    <w:rsid w:val="002179BF"/>
    <w:rsid w:val="00217C23"/>
    <w:rsid w:val="002241F0"/>
    <w:rsid w:val="00224F1F"/>
    <w:rsid w:val="00224FE4"/>
    <w:rsid w:val="00226E25"/>
    <w:rsid w:val="0023096A"/>
    <w:rsid w:val="00236E1D"/>
    <w:rsid w:val="002374BD"/>
    <w:rsid w:val="00237660"/>
    <w:rsid w:val="0024155F"/>
    <w:rsid w:val="00244221"/>
    <w:rsid w:val="00247536"/>
    <w:rsid w:val="00251639"/>
    <w:rsid w:val="0025176C"/>
    <w:rsid w:val="002525D1"/>
    <w:rsid w:val="002560A7"/>
    <w:rsid w:val="002578DA"/>
    <w:rsid w:val="0025FFA9"/>
    <w:rsid w:val="00260A8A"/>
    <w:rsid w:val="00262883"/>
    <w:rsid w:val="00262BBD"/>
    <w:rsid w:val="002634FA"/>
    <w:rsid w:val="00263C11"/>
    <w:rsid w:val="00263CD8"/>
    <w:rsid w:val="00264879"/>
    <w:rsid w:val="00267CBC"/>
    <w:rsid w:val="00270B56"/>
    <w:rsid w:val="00271224"/>
    <w:rsid w:val="00271BE7"/>
    <w:rsid w:val="00272BBA"/>
    <w:rsid w:val="00281888"/>
    <w:rsid w:val="00281AFE"/>
    <w:rsid w:val="00282D52"/>
    <w:rsid w:val="00283418"/>
    <w:rsid w:val="00283DB2"/>
    <w:rsid w:val="00284049"/>
    <w:rsid w:val="002841E5"/>
    <w:rsid w:val="0028768D"/>
    <w:rsid w:val="00293097"/>
    <w:rsid w:val="002A01EB"/>
    <w:rsid w:val="002A2624"/>
    <w:rsid w:val="002A3602"/>
    <w:rsid w:val="002A43D9"/>
    <w:rsid w:val="002B09E7"/>
    <w:rsid w:val="002B68F4"/>
    <w:rsid w:val="002C1E37"/>
    <w:rsid w:val="002C70FF"/>
    <w:rsid w:val="002D2BC3"/>
    <w:rsid w:val="002D664F"/>
    <w:rsid w:val="002E3033"/>
    <w:rsid w:val="002E3416"/>
    <w:rsid w:val="002E7412"/>
    <w:rsid w:val="002F0AB4"/>
    <w:rsid w:val="002F56AD"/>
    <w:rsid w:val="00301D40"/>
    <w:rsid w:val="00302927"/>
    <w:rsid w:val="00305568"/>
    <w:rsid w:val="003055D8"/>
    <w:rsid w:val="00306295"/>
    <w:rsid w:val="003062E2"/>
    <w:rsid w:val="00310601"/>
    <w:rsid w:val="003127CB"/>
    <w:rsid w:val="003152A3"/>
    <w:rsid w:val="00320C51"/>
    <w:rsid w:val="0032474E"/>
    <w:rsid w:val="003254A8"/>
    <w:rsid w:val="00326207"/>
    <w:rsid w:val="00326756"/>
    <w:rsid w:val="00327918"/>
    <w:rsid w:val="00331C68"/>
    <w:rsid w:val="00334DD4"/>
    <w:rsid w:val="00336EC5"/>
    <w:rsid w:val="003377A9"/>
    <w:rsid w:val="00341C2F"/>
    <w:rsid w:val="00343515"/>
    <w:rsid w:val="00345A40"/>
    <w:rsid w:val="00346ED7"/>
    <w:rsid w:val="00347765"/>
    <w:rsid w:val="00347E2D"/>
    <w:rsid w:val="0035033D"/>
    <w:rsid w:val="003526DB"/>
    <w:rsid w:val="00354994"/>
    <w:rsid w:val="00354F4F"/>
    <w:rsid w:val="003628AC"/>
    <w:rsid w:val="00362A59"/>
    <w:rsid w:val="00363A1B"/>
    <w:rsid w:val="00364108"/>
    <w:rsid w:val="00365072"/>
    <w:rsid w:val="00367C3A"/>
    <w:rsid w:val="00370FD0"/>
    <w:rsid w:val="0037236A"/>
    <w:rsid w:val="00375098"/>
    <w:rsid w:val="00375AD3"/>
    <w:rsid w:val="00375B79"/>
    <w:rsid w:val="00375E4B"/>
    <w:rsid w:val="003812E6"/>
    <w:rsid w:val="00383637"/>
    <w:rsid w:val="003841C7"/>
    <w:rsid w:val="003854DD"/>
    <w:rsid w:val="00385BF9"/>
    <w:rsid w:val="00396EE3"/>
    <w:rsid w:val="003A088D"/>
    <w:rsid w:val="003A1DE2"/>
    <w:rsid w:val="003A1E52"/>
    <w:rsid w:val="003A2617"/>
    <w:rsid w:val="003A333C"/>
    <w:rsid w:val="003A537F"/>
    <w:rsid w:val="003A5FED"/>
    <w:rsid w:val="003A7CB4"/>
    <w:rsid w:val="003B0260"/>
    <w:rsid w:val="003B08A5"/>
    <w:rsid w:val="003B17EF"/>
    <w:rsid w:val="003B19FC"/>
    <w:rsid w:val="003B5D83"/>
    <w:rsid w:val="003B7CA4"/>
    <w:rsid w:val="003C0B32"/>
    <w:rsid w:val="003C2D3B"/>
    <w:rsid w:val="003C6483"/>
    <w:rsid w:val="003D00A8"/>
    <w:rsid w:val="003D0EA9"/>
    <w:rsid w:val="003D11AF"/>
    <w:rsid w:val="003D2334"/>
    <w:rsid w:val="003D4B9D"/>
    <w:rsid w:val="003E5059"/>
    <w:rsid w:val="003E58D7"/>
    <w:rsid w:val="003E6AD5"/>
    <w:rsid w:val="003F0BD2"/>
    <w:rsid w:val="003F3AE0"/>
    <w:rsid w:val="003F49FA"/>
    <w:rsid w:val="003F5F25"/>
    <w:rsid w:val="003F5F33"/>
    <w:rsid w:val="003F7040"/>
    <w:rsid w:val="003F7CF4"/>
    <w:rsid w:val="00400A53"/>
    <w:rsid w:val="00402656"/>
    <w:rsid w:val="004026AB"/>
    <w:rsid w:val="00402B5E"/>
    <w:rsid w:val="00404AF9"/>
    <w:rsid w:val="00405587"/>
    <w:rsid w:val="0040659C"/>
    <w:rsid w:val="00413044"/>
    <w:rsid w:val="00413180"/>
    <w:rsid w:val="0041395E"/>
    <w:rsid w:val="004140C4"/>
    <w:rsid w:val="00417A41"/>
    <w:rsid w:val="004214B8"/>
    <w:rsid w:val="004217D9"/>
    <w:rsid w:val="00426847"/>
    <w:rsid w:val="00426DDB"/>
    <w:rsid w:val="00431A0C"/>
    <w:rsid w:val="004372AC"/>
    <w:rsid w:val="0043799D"/>
    <w:rsid w:val="00437DE1"/>
    <w:rsid w:val="00445611"/>
    <w:rsid w:val="004466AA"/>
    <w:rsid w:val="0044675F"/>
    <w:rsid w:val="00446E08"/>
    <w:rsid w:val="00450E48"/>
    <w:rsid w:val="00451F45"/>
    <w:rsid w:val="00453B7E"/>
    <w:rsid w:val="00455BE6"/>
    <w:rsid w:val="0046117B"/>
    <w:rsid w:val="004627B0"/>
    <w:rsid w:val="00462FB4"/>
    <w:rsid w:val="00464D3B"/>
    <w:rsid w:val="00466513"/>
    <w:rsid w:val="00466769"/>
    <w:rsid w:val="00466ED6"/>
    <w:rsid w:val="00480198"/>
    <w:rsid w:val="0048054F"/>
    <w:rsid w:val="00484F57"/>
    <w:rsid w:val="0048657B"/>
    <w:rsid w:val="00486C3D"/>
    <w:rsid w:val="00486FC0"/>
    <w:rsid w:val="0048731E"/>
    <w:rsid w:val="00490CDB"/>
    <w:rsid w:val="0049408A"/>
    <w:rsid w:val="004940D6"/>
    <w:rsid w:val="004A05EA"/>
    <w:rsid w:val="004A332D"/>
    <w:rsid w:val="004A4BF8"/>
    <w:rsid w:val="004A4ED9"/>
    <w:rsid w:val="004A547B"/>
    <w:rsid w:val="004A73CD"/>
    <w:rsid w:val="004B3E5F"/>
    <w:rsid w:val="004B6804"/>
    <w:rsid w:val="004B75B7"/>
    <w:rsid w:val="004C0C71"/>
    <w:rsid w:val="004C2894"/>
    <w:rsid w:val="004C4357"/>
    <w:rsid w:val="004C4CD6"/>
    <w:rsid w:val="004D0EDD"/>
    <w:rsid w:val="004D3F86"/>
    <w:rsid w:val="004D4606"/>
    <w:rsid w:val="004D7287"/>
    <w:rsid w:val="004E05E2"/>
    <w:rsid w:val="004E12F1"/>
    <w:rsid w:val="004F065C"/>
    <w:rsid w:val="004F25FC"/>
    <w:rsid w:val="004F34C1"/>
    <w:rsid w:val="004F643A"/>
    <w:rsid w:val="00500831"/>
    <w:rsid w:val="00500F1A"/>
    <w:rsid w:val="00500FB3"/>
    <w:rsid w:val="005010A9"/>
    <w:rsid w:val="00502D62"/>
    <w:rsid w:val="005031C9"/>
    <w:rsid w:val="005037D1"/>
    <w:rsid w:val="005112B3"/>
    <w:rsid w:val="00512831"/>
    <w:rsid w:val="00515435"/>
    <w:rsid w:val="005160AB"/>
    <w:rsid w:val="00516206"/>
    <w:rsid w:val="0052231E"/>
    <w:rsid w:val="005223B6"/>
    <w:rsid w:val="00524219"/>
    <w:rsid w:val="005345E9"/>
    <w:rsid w:val="00534FCE"/>
    <w:rsid w:val="00540C82"/>
    <w:rsid w:val="0054301B"/>
    <w:rsid w:val="005434D1"/>
    <w:rsid w:val="00543B94"/>
    <w:rsid w:val="00544005"/>
    <w:rsid w:val="00545EA7"/>
    <w:rsid w:val="00547CFA"/>
    <w:rsid w:val="00550E3C"/>
    <w:rsid w:val="00560639"/>
    <w:rsid w:val="00563D9E"/>
    <w:rsid w:val="005668C0"/>
    <w:rsid w:val="00567450"/>
    <w:rsid w:val="0056762F"/>
    <w:rsid w:val="00570254"/>
    <w:rsid w:val="00570A6E"/>
    <w:rsid w:val="005715AF"/>
    <w:rsid w:val="00574405"/>
    <w:rsid w:val="005745DF"/>
    <w:rsid w:val="00576912"/>
    <w:rsid w:val="00580367"/>
    <w:rsid w:val="005808E8"/>
    <w:rsid w:val="0058121D"/>
    <w:rsid w:val="005826B2"/>
    <w:rsid w:val="00582971"/>
    <w:rsid w:val="0059236E"/>
    <w:rsid w:val="00592AC2"/>
    <w:rsid w:val="00594D08"/>
    <w:rsid w:val="00594EEA"/>
    <w:rsid w:val="005951B1"/>
    <w:rsid w:val="005A1528"/>
    <w:rsid w:val="005A498C"/>
    <w:rsid w:val="005A54A2"/>
    <w:rsid w:val="005B446A"/>
    <w:rsid w:val="005B7187"/>
    <w:rsid w:val="005B79C2"/>
    <w:rsid w:val="005C0C28"/>
    <w:rsid w:val="005C131D"/>
    <w:rsid w:val="005C56CE"/>
    <w:rsid w:val="005C617B"/>
    <w:rsid w:val="005D55E8"/>
    <w:rsid w:val="005D6B48"/>
    <w:rsid w:val="005DBF54"/>
    <w:rsid w:val="005E47CC"/>
    <w:rsid w:val="005E6F72"/>
    <w:rsid w:val="005E7B2A"/>
    <w:rsid w:val="005F0B1E"/>
    <w:rsid w:val="005F3257"/>
    <w:rsid w:val="005F47B4"/>
    <w:rsid w:val="005F4D71"/>
    <w:rsid w:val="005F552F"/>
    <w:rsid w:val="005F732D"/>
    <w:rsid w:val="006045C0"/>
    <w:rsid w:val="00606737"/>
    <w:rsid w:val="006110A1"/>
    <w:rsid w:val="006142D6"/>
    <w:rsid w:val="00614985"/>
    <w:rsid w:val="00616EB4"/>
    <w:rsid w:val="0061A734"/>
    <w:rsid w:val="00621134"/>
    <w:rsid w:val="0062145A"/>
    <w:rsid w:val="006237A6"/>
    <w:rsid w:val="006266EA"/>
    <w:rsid w:val="00627412"/>
    <w:rsid w:val="0063252E"/>
    <w:rsid w:val="0063278E"/>
    <w:rsid w:val="00634165"/>
    <w:rsid w:val="00634509"/>
    <w:rsid w:val="00635332"/>
    <w:rsid w:val="0063589F"/>
    <w:rsid w:val="00635DF8"/>
    <w:rsid w:val="006375EF"/>
    <w:rsid w:val="00640B33"/>
    <w:rsid w:val="00642785"/>
    <w:rsid w:val="006427A8"/>
    <w:rsid w:val="00643A61"/>
    <w:rsid w:val="0064597A"/>
    <w:rsid w:val="00650CA5"/>
    <w:rsid w:val="00651BA2"/>
    <w:rsid w:val="0065389E"/>
    <w:rsid w:val="00653BCE"/>
    <w:rsid w:val="00657647"/>
    <w:rsid w:val="0066184A"/>
    <w:rsid w:val="0066415D"/>
    <w:rsid w:val="006650EE"/>
    <w:rsid w:val="0066645C"/>
    <w:rsid w:val="006667D9"/>
    <w:rsid w:val="00672CC6"/>
    <w:rsid w:val="00673BEA"/>
    <w:rsid w:val="00687EAA"/>
    <w:rsid w:val="006963A0"/>
    <w:rsid w:val="006A7F98"/>
    <w:rsid w:val="006B2A19"/>
    <w:rsid w:val="006B4808"/>
    <w:rsid w:val="006B4B29"/>
    <w:rsid w:val="006C39AF"/>
    <w:rsid w:val="006C6C4E"/>
    <w:rsid w:val="006C7F12"/>
    <w:rsid w:val="006D145E"/>
    <w:rsid w:val="006D1F40"/>
    <w:rsid w:val="006D39E9"/>
    <w:rsid w:val="006D4343"/>
    <w:rsid w:val="006D48E9"/>
    <w:rsid w:val="006D4D75"/>
    <w:rsid w:val="006D736A"/>
    <w:rsid w:val="006D77A2"/>
    <w:rsid w:val="006E54FB"/>
    <w:rsid w:val="006E6CD6"/>
    <w:rsid w:val="006E70AB"/>
    <w:rsid w:val="006F1E89"/>
    <w:rsid w:val="006F38BE"/>
    <w:rsid w:val="006F5059"/>
    <w:rsid w:val="006F553D"/>
    <w:rsid w:val="0070088C"/>
    <w:rsid w:val="00701C05"/>
    <w:rsid w:val="00702567"/>
    <w:rsid w:val="0070311F"/>
    <w:rsid w:val="00705FE2"/>
    <w:rsid w:val="00707C88"/>
    <w:rsid w:val="0071067A"/>
    <w:rsid w:val="00710C55"/>
    <w:rsid w:val="00712787"/>
    <w:rsid w:val="00713437"/>
    <w:rsid w:val="00713AC5"/>
    <w:rsid w:val="00715092"/>
    <w:rsid w:val="007179A6"/>
    <w:rsid w:val="00720880"/>
    <w:rsid w:val="00725333"/>
    <w:rsid w:val="007260E1"/>
    <w:rsid w:val="0073202B"/>
    <w:rsid w:val="0073257E"/>
    <w:rsid w:val="007345DC"/>
    <w:rsid w:val="00735AB1"/>
    <w:rsid w:val="00740569"/>
    <w:rsid w:val="00742363"/>
    <w:rsid w:val="00742F17"/>
    <w:rsid w:val="00743806"/>
    <w:rsid w:val="00747E0E"/>
    <w:rsid w:val="00750A96"/>
    <w:rsid w:val="00753A05"/>
    <w:rsid w:val="00761D4B"/>
    <w:rsid w:val="00761E12"/>
    <w:rsid w:val="0076297B"/>
    <w:rsid w:val="007655D5"/>
    <w:rsid w:val="007660D2"/>
    <w:rsid w:val="0077098C"/>
    <w:rsid w:val="00772110"/>
    <w:rsid w:val="00774B0A"/>
    <w:rsid w:val="007801B7"/>
    <w:rsid w:val="00780452"/>
    <w:rsid w:val="00780FE2"/>
    <w:rsid w:val="007818DC"/>
    <w:rsid w:val="00783D1C"/>
    <w:rsid w:val="007858CC"/>
    <w:rsid w:val="00786923"/>
    <w:rsid w:val="007897AF"/>
    <w:rsid w:val="00791099"/>
    <w:rsid w:val="00791196"/>
    <w:rsid w:val="007923F4"/>
    <w:rsid w:val="00795DB3"/>
    <w:rsid w:val="00796000"/>
    <w:rsid w:val="007A02D2"/>
    <w:rsid w:val="007A7D17"/>
    <w:rsid w:val="007A7EF2"/>
    <w:rsid w:val="007B2620"/>
    <w:rsid w:val="007B2DC0"/>
    <w:rsid w:val="007B2E34"/>
    <w:rsid w:val="007B32CE"/>
    <w:rsid w:val="007B51BE"/>
    <w:rsid w:val="007BD2D3"/>
    <w:rsid w:val="007C7AEE"/>
    <w:rsid w:val="007C7C0B"/>
    <w:rsid w:val="007D3154"/>
    <w:rsid w:val="007D4327"/>
    <w:rsid w:val="007D5F67"/>
    <w:rsid w:val="007D6697"/>
    <w:rsid w:val="007D7561"/>
    <w:rsid w:val="007D77E5"/>
    <w:rsid w:val="007E3DCD"/>
    <w:rsid w:val="007E424F"/>
    <w:rsid w:val="007F1421"/>
    <w:rsid w:val="007F4EB8"/>
    <w:rsid w:val="007F5D51"/>
    <w:rsid w:val="007F63F1"/>
    <w:rsid w:val="00801CD4"/>
    <w:rsid w:val="00801E9B"/>
    <w:rsid w:val="0080618C"/>
    <w:rsid w:val="00810D30"/>
    <w:rsid w:val="00811D7F"/>
    <w:rsid w:val="0081260E"/>
    <w:rsid w:val="008127E4"/>
    <w:rsid w:val="00815A68"/>
    <w:rsid w:val="008200D9"/>
    <w:rsid w:val="00820564"/>
    <w:rsid w:val="008227EA"/>
    <w:rsid w:val="00824E94"/>
    <w:rsid w:val="00837267"/>
    <w:rsid w:val="00837DCD"/>
    <w:rsid w:val="00841510"/>
    <w:rsid w:val="008471EF"/>
    <w:rsid w:val="0085349C"/>
    <w:rsid w:val="008600DD"/>
    <w:rsid w:val="00860D08"/>
    <w:rsid w:val="0086172D"/>
    <w:rsid w:val="00861BE0"/>
    <w:rsid w:val="0086466A"/>
    <w:rsid w:val="00866EA9"/>
    <w:rsid w:val="008711FE"/>
    <w:rsid w:val="0087125F"/>
    <w:rsid w:val="0087192B"/>
    <w:rsid w:val="00871FE6"/>
    <w:rsid w:val="0087730F"/>
    <w:rsid w:val="0087748F"/>
    <w:rsid w:val="00882264"/>
    <w:rsid w:val="00887335"/>
    <w:rsid w:val="008913EF"/>
    <w:rsid w:val="0089571D"/>
    <w:rsid w:val="00896A1D"/>
    <w:rsid w:val="00896B06"/>
    <w:rsid w:val="00896C72"/>
    <w:rsid w:val="008972EA"/>
    <w:rsid w:val="008A09EB"/>
    <w:rsid w:val="008A2956"/>
    <w:rsid w:val="008A29B1"/>
    <w:rsid w:val="008A2D51"/>
    <w:rsid w:val="008A3A43"/>
    <w:rsid w:val="008A5392"/>
    <w:rsid w:val="008A669E"/>
    <w:rsid w:val="008A776F"/>
    <w:rsid w:val="008B1756"/>
    <w:rsid w:val="008B2EEB"/>
    <w:rsid w:val="008B50EE"/>
    <w:rsid w:val="008B5C57"/>
    <w:rsid w:val="008C4140"/>
    <w:rsid w:val="008C5DC9"/>
    <w:rsid w:val="008D0D68"/>
    <w:rsid w:val="008D20DD"/>
    <w:rsid w:val="008D6F63"/>
    <w:rsid w:val="008E212B"/>
    <w:rsid w:val="008E3422"/>
    <w:rsid w:val="008E5322"/>
    <w:rsid w:val="008E6273"/>
    <w:rsid w:val="008E7866"/>
    <w:rsid w:val="008E7A10"/>
    <w:rsid w:val="008E7C79"/>
    <w:rsid w:val="008F0135"/>
    <w:rsid w:val="008F029F"/>
    <w:rsid w:val="008F08A1"/>
    <w:rsid w:val="008F1D19"/>
    <w:rsid w:val="008F4661"/>
    <w:rsid w:val="008F46CB"/>
    <w:rsid w:val="0090610B"/>
    <w:rsid w:val="0091127D"/>
    <w:rsid w:val="009117CC"/>
    <w:rsid w:val="00912B42"/>
    <w:rsid w:val="00917766"/>
    <w:rsid w:val="009244E8"/>
    <w:rsid w:val="00925CAD"/>
    <w:rsid w:val="009273FC"/>
    <w:rsid w:val="00927C05"/>
    <w:rsid w:val="00930D37"/>
    <w:rsid w:val="009339F9"/>
    <w:rsid w:val="0093522F"/>
    <w:rsid w:val="0093629A"/>
    <w:rsid w:val="00937D5E"/>
    <w:rsid w:val="00943419"/>
    <w:rsid w:val="00946B07"/>
    <w:rsid w:val="0095005F"/>
    <w:rsid w:val="009505B5"/>
    <w:rsid w:val="00950C40"/>
    <w:rsid w:val="00950E05"/>
    <w:rsid w:val="009534AE"/>
    <w:rsid w:val="00957248"/>
    <w:rsid w:val="0096189A"/>
    <w:rsid w:val="00962B03"/>
    <w:rsid w:val="00963EE4"/>
    <w:rsid w:val="00966471"/>
    <w:rsid w:val="00966B1E"/>
    <w:rsid w:val="00967ED2"/>
    <w:rsid w:val="00967F5D"/>
    <w:rsid w:val="0097250D"/>
    <w:rsid w:val="009755EE"/>
    <w:rsid w:val="0097613A"/>
    <w:rsid w:val="00984960"/>
    <w:rsid w:val="009856C3"/>
    <w:rsid w:val="00986635"/>
    <w:rsid w:val="00986BA6"/>
    <w:rsid w:val="00986FA9"/>
    <w:rsid w:val="00991459"/>
    <w:rsid w:val="00991F53"/>
    <w:rsid w:val="0099414B"/>
    <w:rsid w:val="0099538F"/>
    <w:rsid w:val="009A023A"/>
    <w:rsid w:val="009A2192"/>
    <w:rsid w:val="009A2352"/>
    <w:rsid w:val="009A40E3"/>
    <w:rsid w:val="009A5B9D"/>
    <w:rsid w:val="009A6456"/>
    <w:rsid w:val="009A7781"/>
    <w:rsid w:val="009B059D"/>
    <w:rsid w:val="009B1947"/>
    <w:rsid w:val="009B22F2"/>
    <w:rsid w:val="009B22FC"/>
    <w:rsid w:val="009B46B4"/>
    <w:rsid w:val="009B6C39"/>
    <w:rsid w:val="009B7AE0"/>
    <w:rsid w:val="009C08D8"/>
    <w:rsid w:val="009C47A2"/>
    <w:rsid w:val="009C4AFA"/>
    <w:rsid w:val="009C583C"/>
    <w:rsid w:val="009D0429"/>
    <w:rsid w:val="009D188E"/>
    <w:rsid w:val="009D2B9B"/>
    <w:rsid w:val="009D48D6"/>
    <w:rsid w:val="009D5681"/>
    <w:rsid w:val="009D7358"/>
    <w:rsid w:val="009E242A"/>
    <w:rsid w:val="009E742E"/>
    <w:rsid w:val="009F0837"/>
    <w:rsid w:val="009F09FB"/>
    <w:rsid w:val="009F0BD0"/>
    <w:rsid w:val="009F0DD6"/>
    <w:rsid w:val="009F108D"/>
    <w:rsid w:val="009F22C8"/>
    <w:rsid w:val="009F239E"/>
    <w:rsid w:val="009F23A0"/>
    <w:rsid w:val="009F4EA7"/>
    <w:rsid w:val="009F5F7A"/>
    <w:rsid w:val="009F67C5"/>
    <w:rsid w:val="009F7C7C"/>
    <w:rsid w:val="00A01D5D"/>
    <w:rsid w:val="00A07CE3"/>
    <w:rsid w:val="00A134CE"/>
    <w:rsid w:val="00A1395D"/>
    <w:rsid w:val="00A16F2F"/>
    <w:rsid w:val="00A2793E"/>
    <w:rsid w:val="00A27B1D"/>
    <w:rsid w:val="00A27F43"/>
    <w:rsid w:val="00A30A4F"/>
    <w:rsid w:val="00A313F7"/>
    <w:rsid w:val="00A31823"/>
    <w:rsid w:val="00A31AB2"/>
    <w:rsid w:val="00A33F21"/>
    <w:rsid w:val="00A368D1"/>
    <w:rsid w:val="00A37603"/>
    <w:rsid w:val="00A41B98"/>
    <w:rsid w:val="00A4233A"/>
    <w:rsid w:val="00A445AE"/>
    <w:rsid w:val="00A4666B"/>
    <w:rsid w:val="00A46CA7"/>
    <w:rsid w:val="00A46E14"/>
    <w:rsid w:val="00A50FF1"/>
    <w:rsid w:val="00A52C8C"/>
    <w:rsid w:val="00A54DDA"/>
    <w:rsid w:val="00A54E75"/>
    <w:rsid w:val="00A55704"/>
    <w:rsid w:val="00A565B3"/>
    <w:rsid w:val="00A56634"/>
    <w:rsid w:val="00A57488"/>
    <w:rsid w:val="00A61A4C"/>
    <w:rsid w:val="00A62638"/>
    <w:rsid w:val="00A63844"/>
    <w:rsid w:val="00A65B70"/>
    <w:rsid w:val="00A65F57"/>
    <w:rsid w:val="00A67A21"/>
    <w:rsid w:val="00A72408"/>
    <w:rsid w:val="00A808FE"/>
    <w:rsid w:val="00A82503"/>
    <w:rsid w:val="00A86E7B"/>
    <w:rsid w:val="00A87E85"/>
    <w:rsid w:val="00A91D06"/>
    <w:rsid w:val="00A92BD6"/>
    <w:rsid w:val="00A92CD7"/>
    <w:rsid w:val="00AA0707"/>
    <w:rsid w:val="00AA0B54"/>
    <w:rsid w:val="00AA1943"/>
    <w:rsid w:val="00AA4BAE"/>
    <w:rsid w:val="00AA785B"/>
    <w:rsid w:val="00AB3960"/>
    <w:rsid w:val="00AB43F2"/>
    <w:rsid w:val="00AB5326"/>
    <w:rsid w:val="00AB5E21"/>
    <w:rsid w:val="00AB7322"/>
    <w:rsid w:val="00AC4AC6"/>
    <w:rsid w:val="00AD20D5"/>
    <w:rsid w:val="00AD2E0D"/>
    <w:rsid w:val="00AD577E"/>
    <w:rsid w:val="00AD5BDB"/>
    <w:rsid w:val="00AE2ABF"/>
    <w:rsid w:val="00AE595C"/>
    <w:rsid w:val="00AE7DA8"/>
    <w:rsid w:val="00AECF63"/>
    <w:rsid w:val="00AF4867"/>
    <w:rsid w:val="00AF4AC0"/>
    <w:rsid w:val="00AF50B8"/>
    <w:rsid w:val="00AF5A23"/>
    <w:rsid w:val="00AF7144"/>
    <w:rsid w:val="00AF7A93"/>
    <w:rsid w:val="00B00F56"/>
    <w:rsid w:val="00B021C1"/>
    <w:rsid w:val="00B047C3"/>
    <w:rsid w:val="00B069B5"/>
    <w:rsid w:val="00B110AF"/>
    <w:rsid w:val="00B113CF"/>
    <w:rsid w:val="00B138FC"/>
    <w:rsid w:val="00B1425C"/>
    <w:rsid w:val="00B147AA"/>
    <w:rsid w:val="00B156B1"/>
    <w:rsid w:val="00B17042"/>
    <w:rsid w:val="00B2013F"/>
    <w:rsid w:val="00B202B7"/>
    <w:rsid w:val="00B21797"/>
    <w:rsid w:val="00B24E5B"/>
    <w:rsid w:val="00B259C9"/>
    <w:rsid w:val="00B323EC"/>
    <w:rsid w:val="00B34041"/>
    <w:rsid w:val="00B364E8"/>
    <w:rsid w:val="00B37CF8"/>
    <w:rsid w:val="00B44420"/>
    <w:rsid w:val="00B45ED0"/>
    <w:rsid w:val="00B465B8"/>
    <w:rsid w:val="00B478BE"/>
    <w:rsid w:val="00B51F9E"/>
    <w:rsid w:val="00B5722C"/>
    <w:rsid w:val="00B62239"/>
    <w:rsid w:val="00B632FF"/>
    <w:rsid w:val="00B65F04"/>
    <w:rsid w:val="00B728B5"/>
    <w:rsid w:val="00B73E66"/>
    <w:rsid w:val="00B73FED"/>
    <w:rsid w:val="00B749F5"/>
    <w:rsid w:val="00B75178"/>
    <w:rsid w:val="00B76B0B"/>
    <w:rsid w:val="00B81C66"/>
    <w:rsid w:val="00B84DE9"/>
    <w:rsid w:val="00B852E8"/>
    <w:rsid w:val="00B9612D"/>
    <w:rsid w:val="00B962ED"/>
    <w:rsid w:val="00B976E3"/>
    <w:rsid w:val="00BA0AB9"/>
    <w:rsid w:val="00BA0ADE"/>
    <w:rsid w:val="00BA3E11"/>
    <w:rsid w:val="00BB059A"/>
    <w:rsid w:val="00BB11EB"/>
    <w:rsid w:val="00BB354C"/>
    <w:rsid w:val="00BB41F5"/>
    <w:rsid w:val="00BC2117"/>
    <w:rsid w:val="00BC2DE5"/>
    <w:rsid w:val="00BC316E"/>
    <w:rsid w:val="00BC5905"/>
    <w:rsid w:val="00BD1C27"/>
    <w:rsid w:val="00BD1F68"/>
    <w:rsid w:val="00BD2C33"/>
    <w:rsid w:val="00BD315C"/>
    <w:rsid w:val="00BE637F"/>
    <w:rsid w:val="00BE65A9"/>
    <w:rsid w:val="00BF2CDF"/>
    <w:rsid w:val="00BF4962"/>
    <w:rsid w:val="00BF751F"/>
    <w:rsid w:val="00BF7A88"/>
    <w:rsid w:val="00C00FAE"/>
    <w:rsid w:val="00C0169D"/>
    <w:rsid w:val="00C0711A"/>
    <w:rsid w:val="00C1011C"/>
    <w:rsid w:val="00C10C50"/>
    <w:rsid w:val="00C10F77"/>
    <w:rsid w:val="00C11184"/>
    <w:rsid w:val="00C114B2"/>
    <w:rsid w:val="00C114E4"/>
    <w:rsid w:val="00C174AB"/>
    <w:rsid w:val="00C24816"/>
    <w:rsid w:val="00C25C25"/>
    <w:rsid w:val="00C25D4F"/>
    <w:rsid w:val="00C263EA"/>
    <w:rsid w:val="00C26846"/>
    <w:rsid w:val="00C26862"/>
    <w:rsid w:val="00C313F7"/>
    <w:rsid w:val="00C316C5"/>
    <w:rsid w:val="00C32048"/>
    <w:rsid w:val="00C333B3"/>
    <w:rsid w:val="00C40741"/>
    <w:rsid w:val="00C408F9"/>
    <w:rsid w:val="00C44C45"/>
    <w:rsid w:val="00C46258"/>
    <w:rsid w:val="00C5235A"/>
    <w:rsid w:val="00C52F0E"/>
    <w:rsid w:val="00C5545A"/>
    <w:rsid w:val="00C63CB1"/>
    <w:rsid w:val="00C64539"/>
    <w:rsid w:val="00C678C5"/>
    <w:rsid w:val="00C67A2E"/>
    <w:rsid w:val="00C7396F"/>
    <w:rsid w:val="00C800CC"/>
    <w:rsid w:val="00C83D9B"/>
    <w:rsid w:val="00C83F7B"/>
    <w:rsid w:val="00C85E01"/>
    <w:rsid w:val="00C903D2"/>
    <w:rsid w:val="00C92066"/>
    <w:rsid w:val="00C93F64"/>
    <w:rsid w:val="00C96996"/>
    <w:rsid w:val="00C97CDC"/>
    <w:rsid w:val="00CA105E"/>
    <w:rsid w:val="00CA23C4"/>
    <w:rsid w:val="00CA2773"/>
    <w:rsid w:val="00CA3171"/>
    <w:rsid w:val="00CA727A"/>
    <w:rsid w:val="00CB0BC0"/>
    <w:rsid w:val="00CC1760"/>
    <w:rsid w:val="00CC306B"/>
    <w:rsid w:val="00CC6604"/>
    <w:rsid w:val="00CD2F88"/>
    <w:rsid w:val="00CD5C8B"/>
    <w:rsid w:val="00CE2F47"/>
    <w:rsid w:val="00CF0D33"/>
    <w:rsid w:val="00CF1CFD"/>
    <w:rsid w:val="00CF4F6C"/>
    <w:rsid w:val="00CF5CFD"/>
    <w:rsid w:val="00D0615B"/>
    <w:rsid w:val="00D0717F"/>
    <w:rsid w:val="00D13C16"/>
    <w:rsid w:val="00D13E8B"/>
    <w:rsid w:val="00D206AD"/>
    <w:rsid w:val="00D2194C"/>
    <w:rsid w:val="00D228A2"/>
    <w:rsid w:val="00D274CC"/>
    <w:rsid w:val="00D3108A"/>
    <w:rsid w:val="00D31474"/>
    <w:rsid w:val="00D41F4A"/>
    <w:rsid w:val="00D45D8B"/>
    <w:rsid w:val="00D4670F"/>
    <w:rsid w:val="00D47DE8"/>
    <w:rsid w:val="00D521E2"/>
    <w:rsid w:val="00D52B88"/>
    <w:rsid w:val="00D5456A"/>
    <w:rsid w:val="00D55C07"/>
    <w:rsid w:val="00D570D2"/>
    <w:rsid w:val="00D64826"/>
    <w:rsid w:val="00D6644D"/>
    <w:rsid w:val="00D677CD"/>
    <w:rsid w:val="00D67F12"/>
    <w:rsid w:val="00D72A45"/>
    <w:rsid w:val="00D73002"/>
    <w:rsid w:val="00D734C8"/>
    <w:rsid w:val="00D74C43"/>
    <w:rsid w:val="00D76CD2"/>
    <w:rsid w:val="00D77874"/>
    <w:rsid w:val="00D82F2B"/>
    <w:rsid w:val="00D8577B"/>
    <w:rsid w:val="00D85DCA"/>
    <w:rsid w:val="00D8684D"/>
    <w:rsid w:val="00D874B1"/>
    <w:rsid w:val="00D912AF"/>
    <w:rsid w:val="00D95885"/>
    <w:rsid w:val="00DA2052"/>
    <w:rsid w:val="00DA37DF"/>
    <w:rsid w:val="00DA5F35"/>
    <w:rsid w:val="00DA780E"/>
    <w:rsid w:val="00DB092A"/>
    <w:rsid w:val="00DB1646"/>
    <w:rsid w:val="00DB1EE2"/>
    <w:rsid w:val="00DB34FD"/>
    <w:rsid w:val="00DB51DC"/>
    <w:rsid w:val="00DB58F8"/>
    <w:rsid w:val="00DB5DA7"/>
    <w:rsid w:val="00DC3AA5"/>
    <w:rsid w:val="00DD13BA"/>
    <w:rsid w:val="00DD3FA2"/>
    <w:rsid w:val="00DE2EDF"/>
    <w:rsid w:val="00DE4072"/>
    <w:rsid w:val="00DE4307"/>
    <w:rsid w:val="00DE7775"/>
    <w:rsid w:val="00DF1915"/>
    <w:rsid w:val="00DF75EF"/>
    <w:rsid w:val="00E0039A"/>
    <w:rsid w:val="00E00402"/>
    <w:rsid w:val="00E0123D"/>
    <w:rsid w:val="00E01FE4"/>
    <w:rsid w:val="00E02BD9"/>
    <w:rsid w:val="00E02E4D"/>
    <w:rsid w:val="00E04DCB"/>
    <w:rsid w:val="00E060DB"/>
    <w:rsid w:val="00E12AAF"/>
    <w:rsid w:val="00E13D5D"/>
    <w:rsid w:val="00E13E26"/>
    <w:rsid w:val="00E14621"/>
    <w:rsid w:val="00E162DB"/>
    <w:rsid w:val="00E16360"/>
    <w:rsid w:val="00E16A4C"/>
    <w:rsid w:val="00E209FA"/>
    <w:rsid w:val="00E22621"/>
    <w:rsid w:val="00E2621F"/>
    <w:rsid w:val="00E310F7"/>
    <w:rsid w:val="00E32677"/>
    <w:rsid w:val="00E34D14"/>
    <w:rsid w:val="00E37397"/>
    <w:rsid w:val="00E37748"/>
    <w:rsid w:val="00E3779E"/>
    <w:rsid w:val="00E40F9E"/>
    <w:rsid w:val="00E4218F"/>
    <w:rsid w:val="00E45F55"/>
    <w:rsid w:val="00E46703"/>
    <w:rsid w:val="00E50874"/>
    <w:rsid w:val="00E5119D"/>
    <w:rsid w:val="00E54B25"/>
    <w:rsid w:val="00E568EB"/>
    <w:rsid w:val="00E63076"/>
    <w:rsid w:val="00E65995"/>
    <w:rsid w:val="00E66522"/>
    <w:rsid w:val="00E721E7"/>
    <w:rsid w:val="00E8167E"/>
    <w:rsid w:val="00E833F2"/>
    <w:rsid w:val="00E83BC8"/>
    <w:rsid w:val="00E84C40"/>
    <w:rsid w:val="00E87189"/>
    <w:rsid w:val="00E93C24"/>
    <w:rsid w:val="00E93D5F"/>
    <w:rsid w:val="00E97D25"/>
    <w:rsid w:val="00EA07AF"/>
    <w:rsid w:val="00EA33C0"/>
    <w:rsid w:val="00EA430F"/>
    <w:rsid w:val="00EA77C0"/>
    <w:rsid w:val="00EB131C"/>
    <w:rsid w:val="00EB1B18"/>
    <w:rsid w:val="00EB27A5"/>
    <w:rsid w:val="00EB2AD4"/>
    <w:rsid w:val="00EB330F"/>
    <w:rsid w:val="00EB431E"/>
    <w:rsid w:val="00EB4BD7"/>
    <w:rsid w:val="00EC0F31"/>
    <w:rsid w:val="00EC1D6F"/>
    <w:rsid w:val="00EC40D5"/>
    <w:rsid w:val="00EC663A"/>
    <w:rsid w:val="00ED086B"/>
    <w:rsid w:val="00ED6798"/>
    <w:rsid w:val="00EE23FD"/>
    <w:rsid w:val="00EF002E"/>
    <w:rsid w:val="00EF0394"/>
    <w:rsid w:val="00EF0B09"/>
    <w:rsid w:val="00EF16F2"/>
    <w:rsid w:val="00EF1D77"/>
    <w:rsid w:val="00EF3975"/>
    <w:rsid w:val="00EF636B"/>
    <w:rsid w:val="00F00557"/>
    <w:rsid w:val="00F01871"/>
    <w:rsid w:val="00F0273C"/>
    <w:rsid w:val="00F02DEB"/>
    <w:rsid w:val="00F04E74"/>
    <w:rsid w:val="00F07A09"/>
    <w:rsid w:val="00F1144C"/>
    <w:rsid w:val="00F1160A"/>
    <w:rsid w:val="00F14541"/>
    <w:rsid w:val="00F16C2F"/>
    <w:rsid w:val="00F20909"/>
    <w:rsid w:val="00F265FF"/>
    <w:rsid w:val="00F27AD6"/>
    <w:rsid w:val="00F30095"/>
    <w:rsid w:val="00F32A0A"/>
    <w:rsid w:val="00F447D7"/>
    <w:rsid w:val="00F4529C"/>
    <w:rsid w:val="00F47E7D"/>
    <w:rsid w:val="00F508FC"/>
    <w:rsid w:val="00F50EB9"/>
    <w:rsid w:val="00F51F2F"/>
    <w:rsid w:val="00F52DCD"/>
    <w:rsid w:val="00F54FA6"/>
    <w:rsid w:val="00F60153"/>
    <w:rsid w:val="00F61701"/>
    <w:rsid w:val="00F64F0B"/>
    <w:rsid w:val="00F655E0"/>
    <w:rsid w:val="00F672AA"/>
    <w:rsid w:val="00F67A61"/>
    <w:rsid w:val="00F734ED"/>
    <w:rsid w:val="00F75C37"/>
    <w:rsid w:val="00F7741E"/>
    <w:rsid w:val="00F81B9B"/>
    <w:rsid w:val="00F83AA5"/>
    <w:rsid w:val="00F83D2F"/>
    <w:rsid w:val="00F85C91"/>
    <w:rsid w:val="00F9059C"/>
    <w:rsid w:val="00F906AE"/>
    <w:rsid w:val="00F9195F"/>
    <w:rsid w:val="00F92CD1"/>
    <w:rsid w:val="00F950D6"/>
    <w:rsid w:val="00FA3005"/>
    <w:rsid w:val="00FA3B55"/>
    <w:rsid w:val="00FA54F8"/>
    <w:rsid w:val="00FA665C"/>
    <w:rsid w:val="00FA6FA9"/>
    <w:rsid w:val="00FB19E1"/>
    <w:rsid w:val="00FB43E9"/>
    <w:rsid w:val="00FB4748"/>
    <w:rsid w:val="00FB6A51"/>
    <w:rsid w:val="00FC29CB"/>
    <w:rsid w:val="00FC2F0B"/>
    <w:rsid w:val="00FC4743"/>
    <w:rsid w:val="00FC5FAC"/>
    <w:rsid w:val="00FC77DB"/>
    <w:rsid w:val="00FD04C5"/>
    <w:rsid w:val="00FD28F0"/>
    <w:rsid w:val="00FD310B"/>
    <w:rsid w:val="00FE3255"/>
    <w:rsid w:val="00FE34CB"/>
    <w:rsid w:val="00FE3E2A"/>
    <w:rsid w:val="00FE4BA3"/>
    <w:rsid w:val="00FE5D50"/>
    <w:rsid w:val="00FE7408"/>
    <w:rsid w:val="00FF058B"/>
    <w:rsid w:val="00FF05C9"/>
    <w:rsid w:val="00FF1DFB"/>
    <w:rsid w:val="00FF4853"/>
    <w:rsid w:val="0106008C"/>
    <w:rsid w:val="011E530F"/>
    <w:rsid w:val="0160FCE8"/>
    <w:rsid w:val="0168CC82"/>
    <w:rsid w:val="017F2AAC"/>
    <w:rsid w:val="01AFCD74"/>
    <w:rsid w:val="01B57C89"/>
    <w:rsid w:val="01C2A945"/>
    <w:rsid w:val="01CA6A35"/>
    <w:rsid w:val="01E9AA91"/>
    <w:rsid w:val="01FE30AF"/>
    <w:rsid w:val="021F9310"/>
    <w:rsid w:val="024946EE"/>
    <w:rsid w:val="024A78CD"/>
    <w:rsid w:val="026EA40D"/>
    <w:rsid w:val="02774CA4"/>
    <w:rsid w:val="02791427"/>
    <w:rsid w:val="028EDBC4"/>
    <w:rsid w:val="02AB5FF3"/>
    <w:rsid w:val="02ACFCCC"/>
    <w:rsid w:val="02B2C403"/>
    <w:rsid w:val="02CEFD93"/>
    <w:rsid w:val="0301400F"/>
    <w:rsid w:val="03074EB0"/>
    <w:rsid w:val="031BCC07"/>
    <w:rsid w:val="0320C1B1"/>
    <w:rsid w:val="0331100F"/>
    <w:rsid w:val="035B561C"/>
    <w:rsid w:val="035E368E"/>
    <w:rsid w:val="03622D91"/>
    <w:rsid w:val="0374225E"/>
    <w:rsid w:val="037BD5CC"/>
    <w:rsid w:val="039216BD"/>
    <w:rsid w:val="03A62D12"/>
    <w:rsid w:val="03AC75D7"/>
    <w:rsid w:val="03BA2451"/>
    <w:rsid w:val="03D2EF29"/>
    <w:rsid w:val="040880C4"/>
    <w:rsid w:val="0414E488"/>
    <w:rsid w:val="0418AD11"/>
    <w:rsid w:val="0439E387"/>
    <w:rsid w:val="044210A7"/>
    <w:rsid w:val="04424DF8"/>
    <w:rsid w:val="04A4F228"/>
    <w:rsid w:val="04B4E734"/>
    <w:rsid w:val="04B79C68"/>
    <w:rsid w:val="04BE335E"/>
    <w:rsid w:val="04D4E782"/>
    <w:rsid w:val="04F128DD"/>
    <w:rsid w:val="053D65A5"/>
    <w:rsid w:val="054EB776"/>
    <w:rsid w:val="059D47EC"/>
    <w:rsid w:val="05C63485"/>
    <w:rsid w:val="05C79196"/>
    <w:rsid w:val="05FEAC16"/>
    <w:rsid w:val="060B171F"/>
    <w:rsid w:val="06419C95"/>
    <w:rsid w:val="066E00D2"/>
    <w:rsid w:val="0691DFBA"/>
    <w:rsid w:val="0695D750"/>
    <w:rsid w:val="06D352D4"/>
    <w:rsid w:val="06DE5D9A"/>
    <w:rsid w:val="071C3338"/>
    <w:rsid w:val="072F7E72"/>
    <w:rsid w:val="07362C59"/>
    <w:rsid w:val="0762466C"/>
    <w:rsid w:val="07641B5E"/>
    <w:rsid w:val="078B3102"/>
    <w:rsid w:val="07A4A8D0"/>
    <w:rsid w:val="07ABD2A4"/>
    <w:rsid w:val="07FBF228"/>
    <w:rsid w:val="08126627"/>
    <w:rsid w:val="0819A9BA"/>
    <w:rsid w:val="081C7FB2"/>
    <w:rsid w:val="08348A76"/>
    <w:rsid w:val="08522676"/>
    <w:rsid w:val="0853A7A5"/>
    <w:rsid w:val="0863318F"/>
    <w:rsid w:val="0872D087"/>
    <w:rsid w:val="089E41D3"/>
    <w:rsid w:val="08AD318A"/>
    <w:rsid w:val="08DD5667"/>
    <w:rsid w:val="0917A894"/>
    <w:rsid w:val="092CCB6F"/>
    <w:rsid w:val="09312125"/>
    <w:rsid w:val="093AE194"/>
    <w:rsid w:val="09445E3A"/>
    <w:rsid w:val="094D8464"/>
    <w:rsid w:val="09AB126C"/>
    <w:rsid w:val="09AB4F3A"/>
    <w:rsid w:val="09BDC32F"/>
    <w:rsid w:val="09D1F76A"/>
    <w:rsid w:val="09EA8FB8"/>
    <w:rsid w:val="0A1869F0"/>
    <w:rsid w:val="0A258083"/>
    <w:rsid w:val="0A2A840D"/>
    <w:rsid w:val="0A3769CD"/>
    <w:rsid w:val="0A77B138"/>
    <w:rsid w:val="0A7B996B"/>
    <w:rsid w:val="0A81CE96"/>
    <w:rsid w:val="0A873B63"/>
    <w:rsid w:val="0AA6FDF6"/>
    <w:rsid w:val="0AE596AB"/>
    <w:rsid w:val="0AEE16C5"/>
    <w:rsid w:val="0B10D685"/>
    <w:rsid w:val="0B8272D8"/>
    <w:rsid w:val="0B8DC81D"/>
    <w:rsid w:val="0BB185B2"/>
    <w:rsid w:val="0BD5E66A"/>
    <w:rsid w:val="0BEDBA50"/>
    <w:rsid w:val="0C08E6C1"/>
    <w:rsid w:val="0C0D6E72"/>
    <w:rsid w:val="0C68452A"/>
    <w:rsid w:val="0CE3E9E0"/>
    <w:rsid w:val="0CEABEFC"/>
    <w:rsid w:val="0D128964"/>
    <w:rsid w:val="0D2DBEE3"/>
    <w:rsid w:val="0D3E432F"/>
    <w:rsid w:val="0D657511"/>
    <w:rsid w:val="0D6B9EF7"/>
    <w:rsid w:val="0D75AC7F"/>
    <w:rsid w:val="0D7943BB"/>
    <w:rsid w:val="0D7F6E83"/>
    <w:rsid w:val="0D8BA71D"/>
    <w:rsid w:val="0D96CC5B"/>
    <w:rsid w:val="0DDFA041"/>
    <w:rsid w:val="0E03BDAD"/>
    <w:rsid w:val="0E41A76C"/>
    <w:rsid w:val="0E4E05F4"/>
    <w:rsid w:val="0E7E8653"/>
    <w:rsid w:val="0E97B266"/>
    <w:rsid w:val="0EA95216"/>
    <w:rsid w:val="0EAD5B18"/>
    <w:rsid w:val="0ECD4CC8"/>
    <w:rsid w:val="0EEA2395"/>
    <w:rsid w:val="0F0DDB97"/>
    <w:rsid w:val="0F14459F"/>
    <w:rsid w:val="0F651EF0"/>
    <w:rsid w:val="0FA0EFA0"/>
    <w:rsid w:val="0FADEAC4"/>
    <w:rsid w:val="0FAECC18"/>
    <w:rsid w:val="0FBCA428"/>
    <w:rsid w:val="0FC58B04"/>
    <w:rsid w:val="0FC9EA67"/>
    <w:rsid w:val="0FD16DEC"/>
    <w:rsid w:val="1000CE7C"/>
    <w:rsid w:val="100AA49F"/>
    <w:rsid w:val="104F7D06"/>
    <w:rsid w:val="1062C107"/>
    <w:rsid w:val="1066E030"/>
    <w:rsid w:val="10688327"/>
    <w:rsid w:val="106CE160"/>
    <w:rsid w:val="1086D8A2"/>
    <w:rsid w:val="111693B6"/>
    <w:rsid w:val="112E2A32"/>
    <w:rsid w:val="115EDA8F"/>
    <w:rsid w:val="116CA0DD"/>
    <w:rsid w:val="117F2E5D"/>
    <w:rsid w:val="11937606"/>
    <w:rsid w:val="11A8F25A"/>
    <w:rsid w:val="11BE5773"/>
    <w:rsid w:val="11D6576A"/>
    <w:rsid w:val="11EE7730"/>
    <w:rsid w:val="1201D1CA"/>
    <w:rsid w:val="12117111"/>
    <w:rsid w:val="122FDE76"/>
    <w:rsid w:val="1240BADB"/>
    <w:rsid w:val="12744CFC"/>
    <w:rsid w:val="127885BA"/>
    <w:rsid w:val="1280C444"/>
    <w:rsid w:val="12907EC6"/>
    <w:rsid w:val="1299696E"/>
    <w:rsid w:val="12C5CA9C"/>
    <w:rsid w:val="13223D22"/>
    <w:rsid w:val="13381DAA"/>
    <w:rsid w:val="137E3B90"/>
    <w:rsid w:val="138512C5"/>
    <w:rsid w:val="13965251"/>
    <w:rsid w:val="13A487D0"/>
    <w:rsid w:val="13AA868A"/>
    <w:rsid w:val="13AB9A97"/>
    <w:rsid w:val="13C1C01D"/>
    <w:rsid w:val="13C5CA4D"/>
    <w:rsid w:val="13E6C7DC"/>
    <w:rsid w:val="14035CC7"/>
    <w:rsid w:val="140F11CA"/>
    <w:rsid w:val="14268C21"/>
    <w:rsid w:val="14488772"/>
    <w:rsid w:val="14754257"/>
    <w:rsid w:val="1481F976"/>
    <w:rsid w:val="14867D0D"/>
    <w:rsid w:val="148F3DA1"/>
    <w:rsid w:val="14AD1F99"/>
    <w:rsid w:val="14B714B4"/>
    <w:rsid w:val="14D31F6E"/>
    <w:rsid w:val="14D8EF2B"/>
    <w:rsid w:val="14E86B51"/>
    <w:rsid w:val="150B8372"/>
    <w:rsid w:val="1552EE1F"/>
    <w:rsid w:val="155E07CB"/>
    <w:rsid w:val="157DADD4"/>
    <w:rsid w:val="157DBE74"/>
    <w:rsid w:val="159D7DC2"/>
    <w:rsid w:val="15B5C801"/>
    <w:rsid w:val="15C7B55B"/>
    <w:rsid w:val="15CEC391"/>
    <w:rsid w:val="1618FC72"/>
    <w:rsid w:val="16290042"/>
    <w:rsid w:val="1632F537"/>
    <w:rsid w:val="16453F33"/>
    <w:rsid w:val="164E6327"/>
    <w:rsid w:val="16503660"/>
    <w:rsid w:val="16550DFF"/>
    <w:rsid w:val="1655B8B2"/>
    <w:rsid w:val="1670D8E1"/>
    <w:rsid w:val="1681C6E3"/>
    <w:rsid w:val="16946E99"/>
    <w:rsid w:val="16C6ADFF"/>
    <w:rsid w:val="16CC4873"/>
    <w:rsid w:val="16DB8100"/>
    <w:rsid w:val="16EDAB9C"/>
    <w:rsid w:val="16F343D9"/>
    <w:rsid w:val="1727AB57"/>
    <w:rsid w:val="172C0A2D"/>
    <w:rsid w:val="1736267A"/>
    <w:rsid w:val="175AA8B9"/>
    <w:rsid w:val="1798575F"/>
    <w:rsid w:val="17BA8117"/>
    <w:rsid w:val="1800951C"/>
    <w:rsid w:val="180DF454"/>
    <w:rsid w:val="180F70B8"/>
    <w:rsid w:val="1815C0AF"/>
    <w:rsid w:val="184436BA"/>
    <w:rsid w:val="18547E61"/>
    <w:rsid w:val="1861221C"/>
    <w:rsid w:val="18629EFB"/>
    <w:rsid w:val="1867BC51"/>
    <w:rsid w:val="1872E308"/>
    <w:rsid w:val="1877D633"/>
    <w:rsid w:val="188FCD50"/>
    <w:rsid w:val="18E7EC2F"/>
    <w:rsid w:val="18F38F9C"/>
    <w:rsid w:val="191618D0"/>
    <w:rsid w:val="191D7150"/>
    <w:rsid w:val="192B336E"/>
    <w:rsid w:val="19341D3E"/>
    <w:rsid w:val="193C6BF9"/>
    <w:rsid w:val="19489BE2"/>
    <w:rsid w:val="19597544"/>
    <w:rsid w:val="19C01BB0"/>
    <w:rsid w:val="19C04861"/>
    <w:rsid w:val="1A59563D"/>
    <w:rsid w:val="1A5CCA3E"/>
    <w:rsid w:val="1A680B40"/>
    <w:rsid w:val="1A6B63C7"/>
    <w:rsid w:val="1A6DE3CC"/>
    <w:rsid w:val="1AB1E931"/>
    <w:rsid w:val="1AC3C0F2"/>
    <w:rsid w:val="1ACC2714"/>
    <w:rsid w:val="1ACF0C1C"/>
    <w:rsid w:val="1B1C21A4"/>
    <w:rsid w:val="1B3BE8F1"/>
    <w:rsid w:val="1B45E43C"/>
    <w:rsid w:val="1B681839"/>
    <w:rsid w:val="1B73AAE1"/>
    <w:rsid w:val="1B7D9174"/>
    <w:rsid w:val="1BADFB43"/>
    <w:rsid w:val="1BD21DFB"/>
    <w:rsid w:val="1BF255EB"/>
    <w:rsid w:val="1C03EDDF"/>
    <w:rsid w:val="1C07CC6B"/>
    <w:rsid w:val="1C0D4448"/>
    <w:rsid w:val="1C412CE4"/>
    <w:rsid w:val="1C51CB89"/>
    <w:rsid w:val="1C73C09D"/>
    <w:rsid w:val="1C7AE37A"/>
    <w:rsid w:val="1C8D3E90"/>
    <w:rsid w:val="1C96624F"/>
    <w:rsid w:val="1CB2E513"/>
    <w:rsid w:val="1CE70D84"/>
    <w:rsid w:val="1CEB9C4B"/>
    <w:rsid w:val="1CFB93CC"/>
    <w:rsid w:val="1D0F7B42"/>
    <w:rsid w:val="1D1F87F8"/>
    <w:rsid w:val="1D232A24"/>
    <w:rsid w:val="1D333D6D"/>
    <w:rsid w:val="1D4BA174"/>
    <w:rsid w:val="1D910D90"/>
    <w:rsid w:val="1DA6AF0D"/>
    <w:rsid w:val="1DAADE39"/>
    <w:rsid w:val="1DADC4AA"/>
    <w:rsid w:val="1DC0D9E6"/>
    <w:rsid w:val="1DCE7F40"/>
    <w:rsid w:val="1E717BC7"/>
    <w:rsid w:val="1E789D2D"/>
    <w:rsid w:val="1E7BE8FC"/>
    <w:rsid w:val="1EB3BC7D"/>
    <w:rsid w:val="1EB5C3B6"/>
    <w:rsid w:val="1EBA1896"/>
    <w:rsid w:val="1ED767F4"/>
    <w:rsid w:val="1F064530"/>
    <w:rsid w:val="1F0D546A"/>
    <w:rsid w:val="1F1A7C7C"/>
    <w:rsid w:val="1F35E2DB"/>
    <w:rsid w:val="1F76058A"/>
    <w:rsid w:val="1F7BEEC9"/>
    <w:rsid w:val="1F8870C6"/>
    <w:rsid w:val="1FA47672"/>
    <w:rsid w:val="1FB22C73"/>
    <w:rsid w:val="1FE9E431"/>
    <w:rsid w:val="1FFF7776"/>
    <w:rsid w:val="201D9A0B"/>
    <w:rsid w:val="20266C92"/>
    <w:rsid w:val="20379239"/>
    <w:rsid w:val="203A739A"/>
    <w:rsid w:val="20659B51"/>
    <w:rsid w:val="2078B7F7"/>
    <w:rsid w:val="20A38119"/>
    <w:rsid w:val="20A72488"/>
    <w:rsid w:val="20C4F912"/>
    <w:rsid w:val="2104386F"/>
    <w:rsid w:val="21141698"/>
    <w:rsid w:val="214921BE"/>
    <w:rsid w:val="21535D8B"/>
    <w:rsid w:val="2154A402"/>
    <w:rsid w:val="217E6C00"/>
    <w:rsid w:val="21803564"/>
    <w:rsid w:val="21880FB6"/>
    <w:rsid w:val="2198A7EE"/>
    <w:rsid w:val="21C3D920"/>
    <w:rsid w:val="21F5830B"/>
    <w:rsid w:val="221B650F"/>
    <w:rsid w:val="223D4178"/>
    <w:rsid w:val="2254E43B"/>
    <w:rsid w:val="2279A9A0"/>
    <w:rsid w:val="22811E4F"/>
    <w:rsid w:val="22A02BAC"/>
    <w:rsid w:val="22A2DB13"/>
    <w:rsid w:val="22D14468"/>
    <w:rsid w:val="22D45163"/>
    <w:rsid w:val="22DCA126"/>
    <w:rsid w:val="22F42868"/>
    <w:rsid w:val="22FAD235"/>
    <w:rsid w:val="2300B2F8"/>
    <w:rsid w:val="2308E1EE"/>
    <w:rsid w:val="230914E1"/>
    <w:rsid w:val="230CAD04"/>
    <w:rsid w:val="230EED11"/>
    <w:rsid w:val="231295AD"/>
    <w:rsid w:val="2342131C"/>
    <w:rsid w:val="2353EA08"/>
    <w:rsid w:val="23620384"/>
    <w:rsid w:val="236D4A11"/>
    <w:rsid w:val="236EB96B"/>
    <w:rsid w:val="23820E96"/>
    <w:rsid w:val="23A57EC9"/>
    <w:rsid w:val="23C26838"/>
    <w:rsid w:val="23F07D94"/>
    <w:rsid w:val="23F6246E"/>
    <w:rsid w:val="24082164"/>
    <w:rsid w:val="2408C37B"/>
    <w:rsid w:val="243DA2BB"/>
    <w:rsid w:val="24529498"/>
    <w:rsid w:val="245916BB"/>
    <w:rsid w:val="24735173"/>
    <w:rsid w:val="24851C0E"/>
    <w:rsid w:val="24A29E77"/>
    <w:rsid w:val="24ACE036"/>
    <w:rsid w:val="24DA6B00"/>
    <w:rsid w:val="24F2597D"/>
    <w:rsid w:val="2516B8B2"/>
    <w:rsid w:val="25202539"/>
    <w:rsid w:val="25304669"/>
    <w:rsid w:val="253DA49E"/>
    <w:rsid w:val="253F5BF5"/>
    <w:rsid w:val="256E45A3"/>
    <w:rsid w:val="25721A07"/>
    <w:rsid w:val="2593D2DC"/>
    <w:rsid w:val="2598BEC3"/>
    <w:rsid w:val="25AFF3DE"/>
    <w:rsid w:val="25BAD7A6"/>
    <w:rsid w:val="25CE774B"/>
    <w:rsid w:val="25F24D87"/>
    <w:rsid w:val="25F5DBFE"/>
    <w:rsid w:val="25F685D1"/>
    <w:rsid w:val="2600F70A"/>
    <w:rsid w:val="2607BD97"/>
    <w:rsid w:val="2629494B"/>
    <w:rsid w:val="2670DF65"/>
    <w:rsid w:val="268FFFAE"/>
    <w:rsid w:val="269711F2"/>
    <w:rsid w:val="27134309"/>
    <w:rsid w:val="271615CB"/>
    <w:rsid w:val="274224D2"/>
    <w:rsid w:val="274FB9E3"/>
    <w:rsid w:val="2755F394"/>
    <w:rsid w:val="27983A2F"/>
    <w:rsid w:val="27A942E9"/>
    <w:rsid w:val="27BF27D7"/>
    <w:rsid w:val="27DD8B5D"/>
    <w:rsid w:val="27EC7FCE"/>
    <w:rsid w:val="28016767"/>
    <w:rsid w:val="2819C940"/>
    <w:rsid w:val="2832F095"/>
    <w:rsid w:val="284B276B"/>
    <w:rsid w:val="285C89DC"/>
    <w:rsid w:val="286AA928"/>
    <w:rsid w:val="28782B0F"/>
    <w:rsid w:val="287A231E"/>
    <w:rsid w:val="2893F2D2"/>
    <w:rsid w:val="28B1A93F"/>
    <w:rsid w:val="28C7C8F7"/>
    <w:rsid w:val="28CA061E"/>
    <w:rsid w:val="291389BD"/>
    <w:rsid w:val="292990C7"/>
    <w:rsid w:val="293F4FBB"/>
    <w:rsid w:val="297312BD"/>
    <w:rsid w:val="297AB7E3"/>
    <w:rsid w:val="299994C4"/>
    <w:rsid w:val="29A52177"/>
    <w:rsid w:val="29DD48F6"/>
    <w:rsid w:val="29E7CEF2"/>
    <w:rsid w:val="2A07F77A"/>
    <w:rsid w:val="2A45B17F"/>
    <w:rsid w:val="2A7C6E2A"/>
    <w:rsid w:val="2AADECF8"/>
    <w:rsid w:val="2AB7E38C"/>
    <w:rsid w:val="2AB9938A"/>
    <w:rsid w:val="2AC24B7F"/>
    <w:rsid w:val="2ACC6C7E"/>
    <w:rsid w:val="2ACD1E25"/>
    <w:rsid w:val="2ADBAF57"/>
    <w:rsid w:val="2AEA5939"/>
    <w:rsid w:val="2AEF657B"/>
    <w:rsid w:val="2AF7FE57"/>
    <w:rsid w:val="2AFDD907"/>
    <w:rsid w:val="2B080D38"/>
    <w:rsid w:val="2B44EDE7"/>
    <w:rsid w:val="2B99E8CC"/>
    <w:rsid w:val="2BB0D83C"/>
    <w:rsid w:val="2BC08689"/>
    <w:rsid w:val="2C0F6603"/>
    <w:rsid w:val="2C19F48A"/>
    <w:rsid w:val="2C1C219B"/>
    <w:rsid w:val="2C2D4A5C"/>
    <w:rsid w:val="2C2F0AEA"/>
    <w:rsid w:val="2C3E68A8"/>
    <w:rsid w:val="2C4E7917"/>
    <w:rsid w:val="2C5B2049"/>
    <w:rsid w:val="2C6012C2"/>
    <w:rsid w:val="2C69A23F"/>
    <w:rsid w:val="2C6CE566"/>
    <w:rsid w:val="2C8D9E54"/>
    <w:rsid w:val="2C9A7F76"/>
    <w:rsid w:val="2CA75D9A"/>
    <w:rsid w:val="2CF9DB9D"/>
    <w:rsid w:val="2D1DD97C"/>
    <w:rsid w:val="2D4E5CB4"/>
    <w:rsid w:val="2D736615"/>
    <w:rsid w:val="2D8C18F6"/>
    <w:rsid w:val="2D91262E"/>
    <w:rsid w:val="2DAC733E"/>
    <w:rsid w:val="2DC358E5"/>
    <w:rsid w:val="2DED6B37"/>
    <w:rsid w:val="2DF0C42A"/>
    <w:rsid w:val="2DF36FA1"/>
    <w:rsid w:val="2DFB9726"/>
    <w:rsid w:val="2E06B106"/>
    <w:rsid w:val="2E0715AD"/>
    <w:rsid w:val="2E1B9872"/>
    <w:rsid w:val="2E333E69"/>
    <w:rsid w:val="2E387F03"/>
    <w:rsid w:val="2E4ECEF2"/>
    <w:rsid w:val="2E925104"/>
    <w:rsid w:val="2EC0A974"/>
    <w:rsid w:val="2EC5F6CC"/>
    <w:rsid w:val="2ECEE8FA"/>
    <w:rsid w:val="2EE279C0"/>
    <w:rsid w:val="2EF2F6F0"/>
    <w:rsid w:val="2EFA3E6B"/>
    <w:rsid w:val="2F229E54"/>
    <w:rsid w:val="2F4AF9DD"/>
    <w:rsid w:val="2F6B8EB1"/>
    <w:rsid w:val="2F6BD6A4"/>
    <w:rsid w:val="2F946C0D"/>
    <w:rsid w:val="300D3CD0"/>
    <w:rsid w:val="30111FB0"/>
    <w:rsid w:val="3012428C"/>
    <w:rsid w:val="30217938"/>
    <w:rsid w:val="30645FC9"/>
    <w:rsid w:val="30CD046C"/>
    <w:rsid w:val="3100904B"/>
    <w:rsid w:val="310AEEB1"/>
    <w:rsid w:val="310E78F0"/>
    <w:rsid w:val="314325C9"/>
    <w:rsid w:val="3180D4AC"/>
    <w:rsid w:val="319776BC"/>
    <w:rsid w:val="319E2271"/>
    <w:rsid w:val="31A4C300"/>
    <w:rsid w:val="31B43237"/>
    <w:rsid w:val="31C367C6"/>
    <w:rsid w:val="31C7DFA7"/>
    <w:rsid w:val="31D3A7A0"/>
    <w:rsid w:val="31D5BB0B"/>
    <w:rsid w:val="31D6EC86"/>
    <w:rsid w:val="31FFDCA6"/>
    <w:rsid w:val="3211C3F5"/>
    <w:rsid w:val="324CC5C0"/>
    <w:rsid w:val="32506924"/>
    <w:rsid w:val="32CBEBE2"/>
    <w:rsid w:val="32D806F1"/>
    <w:rsid w:val="32DC03B3"/>
    <w:rsid w:val="32E22750"/>
    <w:rsid w:val="32FF8F63"/>
    <w:rsid w:val="331590CA"/>
    <w:rsid w:val="33180668"/>
    <w:rsid w:val="335FD121"/>
    <w:rsid w:val="336BAE79"/>
    <w:rsid w:val="33917FD8"/>
    <w:rsid w:val="33D91020"/>
    <w:rsid w:val="33E01F79"/>
    <w:rsid w:val="33E539CA"/>
    <w:rsid w:val="340A99B5"/>
    <w:rsid w:val="341285D5"/>
    <w:rsid w:val="345EC6B4"/>
    <w:rsid w:val="34676A9B"/>
    <w:rsid w:val="347F925E"/>
    <w:rsid w:val="35119AE1"/>
    <w:rsid w:val="352F6865"/>
    <w:rsid w:val="3530F16C"/>
    <w:rsid w:val="355F9BF4"/>
    <w:rsid w:val="3573B226"/>
    <w:rsid w:val="35881716"/>
    <w:rsid w:val="359A7015"/>
    <w:rsid w:val="35B915D0"/>
    <w:rsid w:val="35CDAB02"/>
    <w:rsid w:val="35E07322"/>
    <w:rsid w:val="3615C39A"/>
    <w:rsid w:val="364EB990"/>
    <w:rsid w:val="366C20DD"/>
    <w:rsid w:val="3675B946"/>
    <w:rsid w:val="367CCB4D"/>
    <w:rsid w:val="3688E024"/>
    <w:rsid w:val="3688E04E"/>
    <w:rsid w:val="36980DCE"/>
    <w:rsid w:val="36A94B6C"/>
    <w:rsid w:val="36C754FE"/>
    <w:rsid w:val="3736B905"/>
    <w:rsid w:val="374A4B35"/>
    <w:rsid w:val="3773E91F"/>
    <w:rsid w:val="378A127C"/>
    <w:rsid w:val="37BA4A06"/>
    <w:rsid w:val="37CD1793"/>
    <w:rsid w:val="37EAF6A5"/>
    <w:rsid w:val="3817FABA"/>
    <w:rsid w:val="381A11AD"/>
    <w:rsid w:val="38321550"/>
    <w:rsid w:val="385A9C39"/>
    <w:rsid w:val="386330BB"/>
    <w:rsid w:val="3865A974"/>
    <w:rsid w:val="38675200"/>
    <w:rsid w:val="3870BC8E"/>
    <w:rsid w:val="38847A4F"/>
    <w:rsid w:val="388C9354"/>
    <w:rsid w:val="38A22BAF"/>
    <w:rsid w:val="38C4E27B"/>
    <w:rsid w:val="38D7965F"/>
    <w:rsid w:val="38FB0847"/>
    <w:rsid w:val="3900BA88"/>
    <w:rsid w:val="39030547"/>
    <w:rsid w:val="398F20D6"/>
    <w:rsid w:val="39942ED0"/>
    <w:rsid w:val="399B24F8"/>
    <w:rsid w:val="39C2C574"/>
    <w:rsid w:val="39C7DF99"/>
    <w:rsid w:val="39F6D871"/>
    <w:rsid w:val="3A0A847E"/>
    <w:rsid w:val="3A3DB5D3"/>
    <w:rsid w:val="3A590010"/>
    <w:rsid w:val="3A6AB7C2"/>
    <w:rsid w:val="3A722F26"/>
    <w:rsid w:val="3A84DB7C"/>
    <w:rsid w:val="3AAAA84D"/>
    <w:rsid w:val="3AF54343"/>
    <w:rsid w:val="3B4F2177"/>
    <w:rsid w:val="3B7538D0"/>
    <w:rsid w:val="3B92877B"/>
    <w:rsid w:val="3BA3F8FD"/>
    <w:rsid w:val="3BA72BE0"/>
    <w:rsid w:val="3BFABA62"/>
    <w:rsid w:val="3C0FFC45"/>
    <w:rsid w:val="3C2DF2E7"/>
    <w:rsid w:val="3C4FD0F1"/>
    <w:rsid w:val="3C55D206"/>
    <w:rsid w:val="3C7227A6"/>
    <w:rsid w:val="3CAA5B91"/>
    <w:rsid w:val="3CB746C5"/>
    <w:rsid w:val="3CFECF98"/>
    <w:rsid w:val="3D0B5543"/>
    <w:rsid w:val="3D1BCF09"/>
    <w:rsid w:val="3D346E92"/>
    <w:rsid w:val="3D4B172A"/>
    <w:rsid w:val="3D816C38"/>
    <w:rsid w:val="3D92C8A5"/>
    <w:rsid w:val="3D98539E"/>
    <w:rsid w:val="3DBBFBD6"/>
    <w:rsid w:val="3E593440"/>
    <w:rsid w:val="3E89F555"/>
    <w:rsid w:val="3E9A9FF9"/>
    <w:rsid w:val="3EAFD739"/>
    <w:rsid w:val="3F19795B"/>
    <w:rsid w:val="3F612E50"/>
    <w:rsid w:val="3F67C18C"/>
    <w:rsid w:val="3F7BF887"/>
    <w:rsid w:val="3FEF4DB0"/>
    <w:rsid w:val="3FFACE88"/>
    <w:rsid w:val="4006C772"/>
    <w:rsid w:val="4011A42A"/>
    <w:rsid w:val="4011BC73"/>
    <w:rsid w:val="4027D7E7"/>
    <w:rsid w:val="403ADC04"/>
    <w:rsid w:val="4069320B"/>
    <w:rsid w:val="4088E37D"/>
    <w:rsid w:val="409897B0"/>
    <w:rsid w:val="40CEFF1B"/>
    <w:rsid w:val="4124F5FD"/>
    <w:rsid w:val="412C66F3"/>
    <w:rsid w:val="415A3C9A"/>
    <w:rsid w:val="416074DD"/>
    <w:rsid w:val="41614542"/>
    <w:rsid w:val="41657327"/>
    <w:rsid w:val="41A8030B"/>
    <w:rsid w:val="41AE0762"/>
    <w:rsid w:val="41F52D32"/>
    <w:rsid w:val="4211244E"/>
    <w:rsid w:val="421ACE30"/>
    <w:rsid w:val="426B7FD7"/>
    <w:rsid w:val="428817A3"/>
    <w:rsid w:val="42AEB9B0"/>
    <w:rsid w:val="42BFF3B1"/>
    <w:rsid w:val="42F760EE"/>
    <w:rsid w:val="433577D3"/>
    <w:rsid w:val="435A14CD"/>
    <w:rsid w:val="4373848F"/>
    <w:rsid w:val="43821A62"/>
    <w:rsid w:val="43ABA8D1"/>
    <w:rsid w:val="43B64C23"/>
    <w:rsid w:val="43DACF57"/>
    <w:rsid w:val="43E52957"/>
    <w:rsid w:val="43E6E6D2"/>
    <w:rsid w:val="43F92E44"/>
    <w:rsid w:val="441992D2"/>
    <w:rsid w:val="4436590C"/>
    <w:rsid w:val="446B6A85"/>
    <w:rsid w:val="446F6E4F"/>
    <w:rsid w:val="44803A6A"/>
    <w:rsid w:val="44838388"/>
    <w:rsid w:val="44911DD7"/>
    <w:rsid w:val="449856AA"/>
    <w:rsid w:val="44A816AF"/>
    <w:rsid w:val="44A8507F"/>
    <w:rsid w:val="44AD9228"/>
    <w:rsid w:val="44B32F99"/>
    <w:rsid w:val="453A9971"/>
    <w:rsid w:val="4546614A"/>
    <w:rsid w:val="454CA31F"/>
    <w:rsid w:val="457F59FE"/>
    <w:rsid w:val="45996795"/>
    <w:rsid w:val="459B0609"/>
    <w:rsid w:val="459F75BA"/>
    <w:rsid w:val="45D2140B"/>
    <w:rsid w:val="45D49916"/>
    <w:rsid w:val="4621E599"/>
    <w:rsid w:val="4622000E"/>
    <w:rsid w:val="464DD516"/>
    <w:rsid w:val="466A57B7"/>
    <w:rsid w:val="467D78A5"/>
    <w:rsid w:val="4684F401"/>
    <w:rsid w:val="468C4841"/>
    <w:rsid w:val="469DCD6C"/>
    <w:rsid w:val="46A5DCD5"/>
    <w:rsid w:val="46B5255B"/>
    <w:rsid w:val="46BA4292"/>
    <w:rsid w:val="46D777BC"/>
    <w:rsid w:val="47760802"/>
    <w:rsid w:val="47811785"/>
    <w:rsid w:val="479CFC5D"/>
    <w:rsid w:val="47B3927D"/>
    <w:rsid w:val="47B585FB"/>
    <w:rsid w:val="47D055BD"/>
    <w:rsid w:val="47E813FA"/>
    <w:rsid w:val="47F14ECB"/>
    <w:rsid w:val="47F2EF5B"/>
    <w:rsid w:val="4811D957"/>
    <w:rsid w:val="48169D38"/>
    <w:rsid w:val="48691EA3"/>
    <w:rsid w:val="488A0F9E"/>
    <w:rsid w:val="489B43F7"/>
    <w:rsid w:val="48AC08F9"/>
    <w:rsid w:val="492E4B02"/>
    <w:rsid w:val="4935BAEF"/>
    <w:rsid w:val="493EE1CE"/>
    <w:rsid w:val="49487D65"/>
    <w:rsid w:val="4953A489"/>
    <w:rsid w:val="495C963C"/>
    <w:rsid w:val="497C2EC0"/>
    <w:rsid w:val="4982E4B3"/>
    <w:rsid w:val="4984747E"/>
    <w:rsid w:val="4A029405"/>
    <w:rsid w:val="4A077D4E"/>
    <w:rsid w:val="4A181146"/>
    <w:rsid w:val="4A1CE871"/>
    <w:rsid w:val="4A3082CB"/>
    <w:rsid w:val="4A4F188C"/>
    <w:rsid w:val="4A930F31"/>
    <w:rsid w:val="4AC79F73"/>
    <w:rsid w:val="4AD1B9F5"/>
    <w:rsid w:val="4AE496B0"/>
    <w:rsid w:val="4AF25E40"/>
    <w:rsid w:val="4AFA8B31"/>
    <w:rsid w:val="4B106A49"/>
    <w:rsid w:val="4B82592B"/>
    <w:rsid w:val="4BA6CCA5"/>
    <w:rsid w:val="4BCCDDB8"/>
    <w:rsid w:val="4BD8BEFD"/>
    <w:rsid w:val="4BF43720"/>
    <w:rsid w:val="4C09CBB5"/>
    <w:rsid w:val="4C353CDE"/>
    <w:rsid w:val="4C3AAAAF"/>
    <w:rsid w:val="4C503123"/>
    <w:rsid w:val="4C5C68EF"/>
    <w:rsid w:val="4C7BA6CE"/>
    <w:rsid w:val="4C7EA1F1"/>
    <w:rsid w:val="4C81B794"/>
    <w:rsid w:val="4C888023"/>
    <w:rsid w:val="4CAF37B8"/>
    <w:rsid w:val="4CE211A3"/>
    <w:rsid w:val="4CF7D27F"/>
    <w:rsid w:val="4D330DF3"/>
    <w:rsid w:val="4D5069A4"/>
    <w:rsid w:val="4D7FAF3A"/>
    <w:rsid w:val="4D9C8F45"/>
    <w:rsid w:val="4DAB628B"/>
    <w:rsid w:val="4DCDC293"/>
    <w:rsid w:val="4DD5ED81"/>
    <w:rsid w:val="4DD60B49"/>
    <w:rsid w:val="4DE5866B"/>
    <w:rsid w:val="4DEE0826"/>
    <w:rsid w:val="4DF53CC2"/>
    <w:rsid w:val="4E01FC52"/>
    <w:rsid w:val="4E0E00D9"/>
    <w:rsid w:val="4E4B2949"/>
    <w:rsid w:val="4E4CBF97"/>
    <w:rsid w:val="4E643E9B"/>
    <w:rsid w:val="4E9B32A2"/>
    <w:rsid w:val="4EC78DFD"/>
    <w:rsid w:val="4EDF6CF6"/>
    <w:rsid w:val="4EE48417"/>
    <w:rsid w:val="4F0FE1F1"/>
    <w:rsid w:val="4F1678DF"/>
    <w:rsid w:val="4F2FEDC1"/>
    <w:rsid w:val="4F341A4C"/>
    <w:rsid w:val="4F3F3318"/>
    <w:rsid w:val="4F3F54A0"/>
    <w:rsid w:val="4F485789"/>
    <w:rsid w:val="4F5664B1"/>
    <w:rsid w:val="4F6A58FA"/>
    <w:rsid w:val="4FA38AF1"/>
    <w:rsid w:val="4FADFCA5"/>
    <w:rsid w:val="4FBEE707"/>
    <w:rsid w:val="4FF87777"/>
    <w:rsid w:val="50303E08"/>
    <w:rsid w:val="503FBC9D"/>
    <w:rsid w:val="505D5170"/>
    <w:rsid w:val="5062C3DF"/>
    <w:rsid w:val="507AECAC"/>
    <w:rsid w:val="50A2F926"/>
    <w:rsid w:val="510A4FE7"/>
    <w:rsid w:val="51438032"/>
    <w:rsid w:val="51808B1B"/>
    <w:rsid w:val="5181C8C0"/>
    <w:rsid w:val="51835767"/>
    <w:rsid w:val="51889A6E"/>
    <w:rsid w:val="518AD382"/>
    <w:rsid w:val="519573B3"/>
    <w:rsid w:val="5198DACD"/>
    <w:rsid w:val="5199D05C"/>
    <w:rsid w:val="51BD465F"/>
    <w:rsid w:val="51C7C1CF"/>
    <w:rsid w:val="51E88A18"/>
    <w:rsid w:val="52134CB1"/>
    <w:rsid w:val="521E8351"/>
    <w:rsid w:val="5236F83C"/>
    <w:rsid w:val="523A852F"/>
    <w:rsid w:val="5244C210"/>
    <w:rsid w:val="526F0A46"/>
    <w:rsid w:val="52919BFA"/>
    <w:rsid w:val="5296879F"/>
    <w:rsid w:val="52BE03C6"/>
    <w:rsid w:val="52D937B8"/>
    <w:rsid w:val="5318840D"/>
    <w:rsid w:val="533F07D8"/>
    <w:rsid w:val="53511049"/>
    <w:rsid w:val="536335B7"/>
    <w:rsid w:val="5374AF64"/>
    <w:rsid w:val="53B2E8BE"/>
    <w:rsid w:val="53B69D42"/>
    <w:rsid w:val="53ED96D2"/>
    <w:rsid w:val="53FE46C6"/>
    <w:rsid w:val="5492F91E"/>
    <w:rsid w:val="549354FB"/>
    <w:rsid w:val="54A4DA71"/>
    <w:rsid w:val="54BC16D8"/>
    <w:rsid w:val="54C58EE2"/>
    <w:rsid w:val="54C7E430"/>
    <w:rsid w:val="54D59988"/>
    <w:rsid w:val="54F350F8"/>
    <w:rsid w:val="55003F88"/>
    <w:rsid w:val="550EDCBE"/>
    <w:rsid w:val="5513778D"/>
    <w:rsid w:val="5519FACF"/>
    <w:rsid w:val="5528BA8B"/>
    <w:rsid w:val="55497D43"/>
    <w:rsid w:val="55510290"/>
    <w:rsid w:val="557D252C"/>
    <w:rsid w:val="5582038A"/>
    <w:rsid w:val="55824E2F"/>
    <w:rsid w:val="55C2CF5F"/>
    <w:rsid w:val="55D81F90"/>
    <w:rsid w:val="55DF5FD2"/>
    <w:rsid w:val="55E11D2E"/>
    <w:rsid w:val="55EA686F"/>
    <w:rsid w:val="55FAB17C"/>
    <w:rsid w:val="562EE7F3"/>
    <w:rsid w:val="5646546A"/>
    <w:rsid w:val="56ADC195"/>
    <w:rsid w:val="56C6E363"/>
    <w:rsid w:val="56E959BB"/>
    <w:rsid w:val="57223B8A"/>
    <w:rsid w:val="5728CCEF"/>
    <w:rsid w:val="573DAA79"/>
    <w:rsid w:val="5746C826"/>
    <w:rsid w:val="574CF306"/>
    <w:rsid w:val="577BA71D"/>
    <w:rsid w:val="577FD173"/>
    <w:rsid w:val="57A2B2E7"/>
    <w:rsid w:val="57A74FFD"/>
    <w:rsid w:val="57AA8F02"/>
    <w:rsid w:val="57C810BC"/>
    <w:rsid w:val="57E195E2"/>
    <w:rsid w:val="57E5AA08"/>
    <w:rsid w:val="57EA124E"/>
    <w:rsid w:val="5808E5B9"/>
    <w:rsid w:val="58113156"/>
    <w:rsid w:val="581B7FFD"/>
    <w:rsid w:val="584BFBD3"/>
    <w:rsid w:val="587B8AAE"/>
    <w:rsid w:val="5885B6CB"/>
    <w:rsid w:val="5895FB44"/>
    <w:rsid w:val="58C524EE"/>
    <w:rsid w:val="58D01996"/>
    <w:rsid w:val="591D97A2"/>
    <w:rsid w:val="59687119"/>
    <w:rsid w:val="596D4044"/>
    <w:rsid w:val="5979B05B"/>
    <w:rsid w:val="59A2E7EB"/>
    <w:rsid w:val="59A65CB8"/>
    <w:rsid w:val="59BB50F3"/>
    <w:rsid w:val="5A18AE5C"/>
    <w:rsid w:val="5A425ED4"/>
    <w:rsid w:val="5A42A0A8"/>
    <w:rsid w:val="5A5AED90"/>
    <w:rsid w:val="5A69BF2B"/>
    <w:rsid w:val="5AA41BF1"/>
    <w:rsid w:val="5AB5C8C3"/>
    <w:rsid w:val="5AD4CBE9"/>
    <w:rsid w:val="5B0DB6D6"/>
    <w:rsid w:val="5B167601"/>
    <w:rsid w:val="5B3772A2"/>
    <w:rsid w:val="5B3A19FD"/>
    <w:rsid w:val="5B54D5E3"/>
    <w:rsid w:val="5B832664"/>
    <w:rsid w:val="5B9EBC92"/>
    <w:rsid w:val="5BA6FBB5"/>
    <w:rsid w:val="5BB7F5A3"/>
    <w:rsid w:val="5BDF5CFC"/>
    <w:rsid w:val="5BF95E5C"/>
    <w:rsid w:val="5C2066B0"/>
    <w:rsid w:val="5C257387"/>
    <w:rsid w:val="5C2835F3"/>
    <w:rsid w:val="5C3117D8"/>
    <w:rsid w:val="5C4539B2"/>
    <w:rsid w:val="5C4571F4"/>
    <w:rsid w:val="5C547ED8"/>
    <w:rsid w:val="5C64189F"/>
    <w:rsid w:val="5C7DC563"/>
    <w:rsid w:val="5CB720CD"/>
    <w:rsid w:val="5D7C03AB"/>
    <w:rsid w:val="5D850F9D"/>
    <w:rsid w:val="5D8BE748"/>
    <w:rsid w:val="5D954D39"/>
    <w:rsid w:val="5DA77D49"/>
    <w:rsid w:val="5DBF7A4A"/>
    <w:rsid w:val="5DDBBCC0"/>
    <w:rsid w:val="5DEB637A"/>
    <w:rsid w:val="5DFD3549"/>
    <w:rsid w:val="5E0F9AD2"/>
    <w:rsid w:val="5E22E685"/>
    <w:rsid w:val="5E2D4E26"/>
    <w:rsid w:val="5E32D5D2"/>
    <w:rsid w:val="5E375969"/>
    <w:rsid w:val="5E3BE23C"/>
    <w:rsid w:val="5E402B75"/>
    <w:rsid w:val="5E43BE3B"/>
    <w:rsid w:val="5E4A1C1A"/>
    <w:rsid w:val="5E4FA745"/>
    <w:rsid w:val="5E5BDA6C"/>
    <w:rsid w:val="5E642D0C"/>
    <w:rsid w:val="5E6D9432"/>
    <w:rsid w:val="5E789A2C"/>
    <w:rsid w:val="5E7F16E3"/>
    <w:rsid w:val="5E8C33CF"/>
    <w:rsid w:val="5EAF65A4"/>
    <w:rsid w:val="5EB63B7E"/>
    <w:rsid w:val="5EDD5F8F"/>
    <w:rsid w:val="5F45C652"/>
    <w:rsid w:val="5F621822"/>
    <w:rsid w:val="5F6FE454"/>
    <w:rsid w:val="5F7BD92E"/>
    <w:rsid w:val="5F9DBC39"/>
    <w:rsid w:val="5FA0CEAF"/>
    <w:rsid w:val="5FD60F9D"/>
    <w:rsid w:val="5FDBFBD6"/>
    <w:rsid w:val="5FE3F3B1"/>
    <w:rsid w:val="60097069"/>
    <w:rsid w:val="6011C89F"/>
    <w:rsid w:val="60433DE7"/>
    <w:rsid w:val="6043B1C9"/>
    <w:rsid w:val="604DAAA3"/>
    <w:rsid w:val="605B116A"/>
    <w:rsid w:val="605E2239"/>
    <w:rsid w:val="605ED9CB"/>
    <w:rsid w:val="6066B457"/>
    <w:rsid w:val="609464A5"/>
    <w:rsid w:val="60F084C3"/>
    <w:rsid w:val="60F21496"/>
    <w:rsid w:val="61745201"/>
    <w:rsid w:val="61B47229"/>
    <w:rsid w:val="61B9AF62"/>
    <w:rsid w:val="61C09799"/>
    <w:rsid w:val="61D241A8"/>
    <w:rsid w:val="61E37DDF"/>
    <w:rsid w:val="61E4BABD"/>
    <w:rsid w:val="6208D0B6"/>
    <w:rsid w:val="625FD129"/>
    <w:rsid w:val="62610F0C"/>
    <w:rsid w:val="6287F5D6"/>
    <w:rsid w:val="628ECC57"/>
    <w:rsid w:val="62A2244B"/>
    <w:rsid w:val="62AA087C"/>
    <w:rsid w:val="62B04E8C"/>
    <w:rsid w:val="62E05D0E"/>
    <w:rsid w:val="630C60B8"/>
    <w:rsid w:val="6311AB07"/>
    <w:rsid w:val="631C0064"/>
    <w:rsid w:val="634BDF71"/>
    <w:rsid w:val="639FF519"/>
    <w:rsid w:val="63BB43A0"/>
    <w:rsid w:val="63C0CA12"/>
    <w:rsid w:val="63C65220"/>
    <w:rsid w:val="63C69F39"/>
    <w:rsid w:val="63D73A3C"/>
    <w:rsid w:val="64485622"/>
    <w:rsid w:val="64AC487E"/>
    <w:rsid w:val="64B1F393"/>
    <w:rsid w:val="64BE49D7"/>
    <w:rsid w:val="651B1EA1"/>
    <w:rsid w:val="65458618"/>
    <w:rsid w:val="654EF34E"/>
    <w:rsid w:val="658442EC"/>
    <w:rsid w:val="6585BE56"/>
    <w:rsid w:val="65BEA7D3"/>
    <w:rsid w:val="65F79B4A"/>
    <w:rsid w:val="660E344B"/>
    <w:rsid w:val="66285C47"/>
    <w:rsid w:val="66372074"/>
    <w:rsid w:val="663CDC2B"/>
    <w:rsid w:val="668F6040"/>
    <w:rsid w:val="66A86405"/>
    <w:rsid w:val="66C1EDE5"/>
    <w:rsid w:val="66E69B52"/>
    <w:rsid w:val="66EE7213"/>
    <w:rsid w:val="66FDB00F"/>
    <w:rsid w:val="670FBC0C"/>
    <w:rsid w:val="671F92C9"/>
    <w:rsid w:val="67266087"/>
    <w:rsid w:val="673E43DF"/>
    <w:rsid w:val="67508493"/>
    <w:rsid w:val="67936BAB"/>
    <w:rsid w:val="67AC558E"/>
    <w:rsid w:val="67D243AF"/>
    <w:rsid w:val="681D5B69"/>
    <w:rsid w:val="683137F9"/>
    <w:rsid w:val="684E0594"/>
    <w:rsid w:val="686F4CEB"/>
    <w:rsid w:val="6884F62E"/>
    <w:rsid w:val="68960146"/>
    <w:rsid w:val="68980E5D"/>
    <w:rsid w:val="68A7FB49"/>
    <w:rsid w:val="68B3073E"/>
    <w:rsid w:val="6915D26F"/>
    <w:rsid w:val="698CF5B6"/>
    <w:rsid w:val="6A08CC9D"/>
    <w:rsid w:val="6A228324"/>
    <w:rsid w:val="6A559341"/>
    <w:rsid w:val="6A761B36"/>
    <w:rsid w:val="6AA1F830"/>
    <w:rsid w:val="6AA40F44"/>
    <w:rsid w:val="6AD630FD"/>
    <w:rsid w:val="6ADA475F"/>
    <w:rsid w:val="6B449D5E"/>
    <w:rsid w:val="6B5B2124"/>
    <w:rsid w:val="6BBD78D2"/>
    <w:rsid w:val="6BC4137A"/>
    <w:rsid w:val="6C023A29"/>
    <w:rsid w:val="6C0407BA"/>
    <w:rsid w:val="6C062489"/>
    <w:rsid w:val="6C1D3736"/>
    <w:rsid w:val="6C4F23B4"/>
    <w:rsid w:val="6C674C26"/>
    <w:rsid w:val="6C83C201"/>
    <w:rsid w:val="6C8F7510"/>
    <w:rsid w:val="6CBF6151"/>
    <w:rsid w:val="6CE364BA"/>
    <w:rsid w:val="6D061D2F"/>
    <w:rsid w:val="6D2E1195"/>
    <w:rsid w:val="6D7D6D46"/>
    <w:rsid w:val="6D86E5D7"/>
    <w:rsid w:val="6D87873C"/>
    <w:rsid w:val="6D8AFA88"/>
    <w:rsid w:val="6D9C6B39"/>
    <w:rsid w:val="6DC7F468"/>
    <w:rsid w:val="6DD31CD0"/>
    <w:rsid w:val="6DD6A87E"/>
    <w:rsid w:val="6DEA0326"/>
    <w:rsid w:val="6DEE30C9"/>
    <w:rsid w:val="6DF3E5F1"/>
    <w:rsid w:val="6DF493F1"/>
    <w:rsid w:val="6E0AAC54"/>
    <w:rsid w:val="6E2A17BD"/>
    <w:rsid w:val="6E3AB807"/>
    <w:rsid w:val="6E552B0D"/>
    <w:rsid w:val="6E6B605C"/>
    <w:rsid w:val="6E9EECFA"/>
    <w:rsid w:val="6F341C01"/>
    <w:rsid w:val="6F6D5161"/>
    <w:rsid w:val="6F91610D"/>
    <w:rsid w:val="6FA2C785"/>
    <w:rsid w:val="6FCDBCD5"/>
    <w:rsid w:val="6FF41485"/>
    <w:rsid w:val="6FF5F424"/>
    <w:rsid w:val="6FF8F9AF"/>
    <w:rsid w:val="70092954"/>
    <w:rsid w:val="7011928A"/>
    <w:rsid w:val="702FB980"/>
    <w:rsid w:val="703BC48E"/>
    <w:rsid w:val="703F75D7"/>
    <w:rsid w:val="70632F6F"/>
    <w:rsid w:val="7075C84A"/>
    <w:rsid w:val="709F1FFD"/>
    <w:rsid w:val="70BC1245"/>
    <w:rsid w:val="70C13510"/>
    <w:rsid w:val="70C7A69C"/>
    <w:rsid w:val="70E266DC"/>
    <w:rsid w:val="70E5D93B"/>
    <w:rsid w:val="70E73B68"/>
    <w:rsid w:val="70F86910"/>
    <w:rsid w:val="7107C869"/>
    <w:rsid w:val="7110E614"/>
    <w:rsid w:val="71161DF7"/>
    <w:rsid w:val="715EC5B1"/>
    <w:rsid w:val="71A551B3"/>
    <w:rsid w:val="71A8FAA4"/>
    <w:rsid w:val="71DFE1ED"/>
    <w:rsid w:val="71E0794C"/>
    <w:rsid w:val="71E2F15E"/>
    <w:rsid w:val="72209608"/>
    <w:rsid w:val="722A14D5"/>
    <w:rsid w:val="722D9509"/>
    <w:rsid w:val="723A538D"/>
    <w:rsid w:val="7252A66A"/>
    <w:rsid w:val="7274638B"/>
    <w:rsid w:val="727E264D"/>
    <w:rsid w:val="7291EC20"/>
    <w:rsid w:val="72AE6B4D"/>
    <w:rsid w:val="72DDB352"/>
    <w:rsid w:val="72E8AACD"/>
    <w:rsid w:val="72EE225A"/>
    <w:rsid w:val="730305B1"/>
    <w:rsid w:val="731D7321"/>
    <w:rsid w:val="732C9A0A"/>
    <w:rsid w:val="735F8BD9"/>
    <w:rsid w:val="7360568D"/>
    <w:rsid w:val="7381F372"/>
    <w:rsid w:val="73B0511A"/>
    <w:rsid w:val="73B5F3D8"/>
    <w:rsid w:val="73C33963"/>
    <w:rsid w:val="73DED6EB"/>
    <w:rsid w:val="73F6D182"/>
    <w:rsid w:val="740B30DD"/>
    <w:rsid w:val="743256C7"/>
    <w:rsid w:val="74C0826A"/>
    <w:rsid w:val="74D185FF"/>
    <w:rsid w:val="74D2EEEB"/>
    <w:rsid w:val="75112F14"/>
    <w:rsid w:val="7514F288"/>
    <w:rsid w:val="754DD464"/>
    <w:rsid w:val="756C2DC5"/>
    <w:rsid w:val="7579FCE7"/>
    <w:rsid w:val="7595E1BD"/>
    <w:rsid w:val="75A02B59"/>
    <w:rsid w:val="75B91939"/>
    <w:rsid w:val="761DF040"/>
    <w:rsid w:val="763A0A69"/>
    <w:rsid w:val="76443A8C"/>
    <w:rsid w:val="7649A4DD"/>
    <w:rsid w:val="764AFDE0"/>
    <w:rsid w:val="76B99E6E"/>
    <w:rsid w:val="76E5448A"/>
    <w:rsid w:val="772E4C0E"/>
    <w:rsid w:val="777A542C"/>
    <w:rsid w:val="777D408C"/>
    <w:rsid w:val="779E3A0A"/>
    <w:rsid w:val="77CE1324"/>
    <w:rsid w:val="77F56B4F"/>
    <w:rsid w:val="780CFDE1"/>
    <w:rsid w:val="782C37DA"/>
    <w:rsid w:val="782CEE40"/>
    <w:rsid w:val="78333526"/>
    <w:rsid w:val="78452AF8"/>
    <w:rsid w:val="7845A44D"/>
    <w:rsid w:val="787C3583"/>
    <w:rsid w:val="78880D94"/>
    <w:rsid w:val="788F22A2"/>
    <w:rsid w:val="7891011C"/>
    <w:rsid w:val="7917B986"/>
    <w:rsid w:val="7926FC62"/>
    <w:rsid w:val="79578F59"/>
    <w:rsid w:val="797E5C1D"/>
    <w:rsid w:val="7983EEB4"/>
    <w:rsid w:val="79A32332"/>
    <w:rsid w:val="79A9E670"/>
    <w:rsid w:val="7A19BE7A"/>
    <w:rsid w:val="7A330EE0"/>
    <w:rsid w:val="7A3E064A"/>
    <w:rsid w:val="7A40CE90"/>
    <w:rsid w:val="7A558E25"/>
    <w:rsid w:val="7AD161BC"/>
    <w:rsid w:val="7AEE2B4F"/>
    <w:rsid w:val="7B1C6EA4"/>
    <w:rsid w:val="7B373728"/>
    <w:rsid w:val="7B5E64DB"/>
    <w:rsid w:val="7B66207D"/>
    <w:rsid w:val="7B6B2903"/>
    <w:rsid w:val="7B7489B7"/>
    <w:rsid w:val="7B7B5543"/>
    <w:rsid w:val="7BB2C1EC"/>
    <w:rsid w:val="7BC1B291"/>
    <w:rsid w:val="7BD140E9"/>
    <w:rsid w:val="7BD30EF6"/>
    <w:rsid w:val="7C0BF2A7"/>
    <w:rsid w:val="7C45F3FE"/>
    <w:rsid w:val="7C4C95AC"/>
    <w:rsid w:val="7C7664B6"/>
    <w:rsid w:val="7C979DD1"/>
    <w:rsid w:val="7CA1B780"/>
    <w:rsid w:val="7CAD073F"/>
    <w:rsid w:val="7CB53412"/>
    <w:rsid w:val="7CD80CF6"/>
    <w:rsid w:val="7CE0478A"/>
    <w:rsid w:val="7CE2A7C8"/>
    <w:rsid w:val="7CED817F"/>
    <w:rsid w:val="7CF242C5"/>
    <w:rsid w:val="7D37723D"/>
    <w:rsid w:val="7D849616"/>
    <w:rsid w:val="7D868FBB"/>
    <w:rsid w:val="7DA189D8"/>
    <w:rsid w:val="7DC30B7C"/>
    <w:rsid w:val="7DD399E7"/>
    <w:rsid w:val="7DE5B9AB"/>
    <w:rsid w:val="7DF0CD79"/>
    <w:rsid w:val="7E24554F"/>
    <w:rsid w:val="7E39B373"/>
    <w:rsid w:val="7E3F4D4F"/>
    <w:rsid w:val="7E6CF34D"/>
    <w:rsid w:val="7E78DFDA"/>
    <w:rsid w:val="7E92F641"/>
    <w:rsid w:val="7EC91763"/>
    <w:rsid w:val="7ECD5B2B"/>
    <w:rsid w:val="7F249632"/>
    <w:rsid w:val="7F5418BC"/>
    <w:rsid w:val="7F6B17BD"/>
    <w:rsid w:val="7F6C1F65"/>
    <w:rsid w:val="7F89E442"/>
    <w:rsid w:val="7F9CF007"/>
    <w:rsid w:val="7F9E46D3"/>
    <w:rsid w:val="7FAC61C7"/>
    <w:rsid w:val="7FC42119"/>
    <w:rsid w:val="7FC49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8F"/>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B45ED0"/>
    <w:pPr>
      <w:tabs>
        <w:tab w:val="right" w:leader="dot" w:pos="9350"/>
      </w:tabs>
      <w:spacing w:after="100"/>
    </w:p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styleId="UnresolvedMention">
    <w:name w:val="Unresolved Mention"/>
    <w:basedOn w:val="DefaultParagraphFont"/>
    <w:uiPriority w:val="99"/>
    <w:semiHidden/>
    <w:unhideWhenUsed/>
    <w:rsid w:val="002D664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395">
      <w:bodyDiv w:val="1"/>
      <w:marLeft w:val="0"/>
      <w:marRight w:val="0"/>
      <w:marTop w:val="0"/>
      <w:marBottom w:val="0"/>
      <w:divBdr>
        <w:top w:val="none" w:sz="0" w:space="0" w:color="auto"/>
        <w:left w:val="none" w:sz="0" w:space="0" w:color="auto"/>
        <w:bottom w:val="none" w:sz="0" w:space="0" w:color="auto"/>
        <w:right w:val="none" w:sz="0" w:space="0" w:color="auto"/>
      </w:divBdr>
    </w:div>
    <w:div w:id="134688705">
      <w:bodyDiv w:val="1"/>
      <w:marLeft w:val="0"/>
      <w:marRight w:val="0"/>
      <w:marTop w:val="0"/>
      <w:marBottom w:val="0"/>
      <w:divBdr>
        <w:top w:val="none" w:sz="0" w:space="0" w:color="auto"/>
        <w:left w:val="none" w:sz="0" w:space="0" w:color="auto"/>
        <w:bottom w:val="none" w:sz="0" w:space="0" w:color="auto"/>
        <w:right w:val="none" w:sz="0" w:space="0" w:color="auto"/>
      </w:divBdr>
    </w:div>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357704082">
      <w:bodyDiv w:val="1"/>
      <w:marLeft w:val="0"/>
      <w:marRight w:val="0"/>
      <w:marTop w:val="0"/>
      <w:marBottom w:val="0"/>
      <w:divBdr>
        <w:top w:val="none" w:sz="0" w:space="0" w:color="auto"/>
        <w:left w:val="none" w:sz="0" w:space="0" w:color="auto"/>
        <w:bottom w:val="none" w:sz="0" w:space="0" w:color="auto"/>
        <w:right w:val="none" w:sz="0" w:space="0" w:color="auto"/>
      </w:divBdr>
    </w:div>
    <w:div w:id="386536836">
      <w:bodyDiv w:val="1"/>
      <w:marLeft w:val="0"/>
      <w:marRight w:val="0"/>
      <w:marTop w:val="0"/>
      <w:marBottom w:val="0"/>
      <w:divBdr>
        <w:top w:val="none" w:sz="0" w:space="0" w:color="auto"/>
        <w:left w:val="none" w:sz="0" w:space="0" w:color="auto"/>
        <w:bottom w:val="none" w:sz="0" w:space="0" w:color="auto"/>
        <w:right w:val="none" w:sz="0" w:space="0" w:color="auto"/>
      </w:divBdr>
    </w:div>
    <w:div w:id="514343693">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831339571">
      <w:bodyDiv w:val="1"/>
      <w:marLeft w:val="0"/>
      <w:marRight w:val="0"/>
      <w:marTop w:val="0"/>
      <w:marBottom w:val="0"/>
      <w:divBdr>
        <w:top w:val="none" w:sz="0" w:space="0" w:color="auto"/>
        <w:left w:val="none" w:sz="0" w:space="0" w:color="auto"/>
        <w:bottom w:val="none" w:sz="0" w:space="0" w:color="auto"/>
        <w:right w:val="none" w:sz="0" w:space="0" w:color="auto"/>
      </w:divBdr>
    </w:div>
    <w:div w:id="886454874">
      <w:bodyDiv w:val="1"/>
      <w:marLeft w:val="0"/>
      <w:marRight w:val="0"/>
      <w:marTop w:val="0"/>
      <w:marBottom w:val="0"/>
      <w:divBdr>
        <w:top w:val="none" w:sz="0" w:space="0" w:color="auto"/>
        <w:left w:val="none" w:sz="0" w:space="0" w:color="auto"/>
        <w:bottom w:val="none" w:sz="0" w:space="0" w:color="auto"/>
        <w:right w:val="none" w:sz="0" w:space="0" w:color="auto"/>
      </w:divBdr>
    </w:div>
    <w:div w:id="899169661">
      <w:bodyDiv w:val="1"/>
      <w:marLeft w:val="0"/>
      <w:marRight w:val="0"/>
      <w:marTop w:val="0"/>
      <w:marBottom w:val="0"/>
      <w:divBdr>
        <w:top w:val="none" w:sz="0" w:space="0" w:color="auto"/>
        <w:left w:val="none" w:sz="0" w:space="0" w:color="auto"/>
        <w:bottom w:val="none" w:sz="0" w:space="0" w:color="auto"/>
        <w:right w:val="none" w:sz="0" w:space="0" w:color="auto"/>
      </w:divBdr>
    </w:div>
    <w:div w:id="1261718460">
      <w:bodyDiv w:val="1"/>
      <w:marLeft w:val="0"/>
      <w:marRight w:val="0"/>
      <w:marTop w:val="0"/>
      <w:marBottom w:val="0"/>
      <w:divBdr>
        <w:top w:val="none" w:sz="0" w:space="0" w:color="auto"/>
        <w:left w:val="none" w:sz="0" w:space="0" w:color="auto"/>
        <w:bottom w:val="none" w:sz="0" w:space="0" w:color="auto"/>
        <w:right w:val="none" w:sz="0" w:space="0" w:color="auto"/>
      </w:divBdr>
    </w:div>
    <w:div w:id="1417554964">
      <w:bodyDiv w:val="1"/>
      <w:marLeft w:val="0"/>
      <w:marRight w:val="0"/>
      <w:marTop w:val="0"/>
      <w:marBottom w:val="0"/>
      <w:divBdr>
        <w:top w:val="none" w:sz="0" w:space="0" w:color="auto"/>
        <w:left w:val="none" w:sz="0" w:space="0" w:color="auto"/>
        <w:bottom w:val="none" w:sz="0" w:space="0" w:color="auto"/>
        <w:right w:val="none" w:sz="0" w:space="0" w:color="auto"/>
      </w:divBdr>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21">
          <w:marLeft w:val="0"/>
          <w:marRight w:val="0"/>
          <w:marTop w:val="0"/>
          <w:marBottom w:val="0"/>
          <w:divBdr>
            <w:top w:val="none" w:sz="0" w:space="0" w:color="auto"/>
            <w:left w:val="none" w:sz="0" w:space="0" w:color="auto"/>
            <w:bottom w:val="none" w:sz="0" w:space="0" w:color="auto"/>
            <w:right w:val="none" w:sz="0" w:space="0" w:color="auto"/>
          </w:divBdr>
          <w:divsChild>
            <w:div w:id="965233689">
              <w:marLeft w:val="0"/>
              <w:marRight w:val="0"/>
              <w:marTop w:val="0"/>
              <w:marBottom w:val="0"/>
              <w:divBdr>
                <w:top w:val="none" w:sz="0" w:space="0" w:color="auto"/>
                <w:left w:val="none" w:sz="0" w:space="0" w:color="auto"/>
                <w:bottom w:val="none" w:sz="0" w:space="0" w:color="auto"/>
                <w:right w:val="none" w:sz="0" w:space="0" w:color="auto"/>
              </w:divBdr>
            </w:div>
            <w:div w:id="1571885443">
              <w:marLeft w:val="0"/>
              <w:marRight w:val="0"/>
              <w:marTop w:val="0"/>
              <w:marBottom w:val="0"/>
              <w:divBdr>
                <w:top w:val="none" w:sz="0" w:space="0" w:color="auto"/>
                <w:left w:val="none" w:sz="0" w:space="0" w:color="auto"/>
                <w:bottom w:val="none" w:sz="0" w:space="0" w:color="auto"/>
                <w:right w:val="none" w:sz="0" w:space="0" w:color="auto"/>
              </w:divBdr>
            </w:div>
            <w:div w:id="1854294229">
              <w:marLeft w:val="0"/>
              <w:marRight w:val="0"/>
              <w:marTop w:val="0"/>
              <w:marBottom w:val="0"/>
              <w:divBdr>
                <w:top w:val="none" w:sz="0" w:space="0" w:color="auto"/>
                <w:left w:val="none" w:sz="0" w:space="0" w:color="auto"/>
                <w:bottom w:val="none" w:sz="0" w:space="0" w:color="auto"/>
                <w:right w:val="none" w:sz="0" w:space="0" w:color="auto"/>
              </w:divBdr>
            </w:div>
          </w:divsChild>
        </w:div>
        <w:div w:id="1906331125">
          <w:marLeft w:val="0"/>
          <w:marRight w:val="0"/>
          <w:marTop w:val="0"/>
          <w:marBottom w:val="0"/>
          <w:divBdr>
            <w:top w:val="none" w:sz="0" w:space="0" w:color="auto"/>
            <w:left w:val="none" w:sz="0" w:space="0" w:color="auto"/>
            <w:bottom w:val="none" w:sz="0" w:space="0" w:color="auto"/>
            <w:right w:val="none" w:sz="0" w:space="0" w:color="auto"/>
          </w:divBdr>
          <w:divsChild>
            <w:div w:id="89591785">
              <w:marLeft w:val="0"/>
              <w:marRight w:val="0"/>
              <w:marTop w:val="0"/>
              <w:marBottom w:val="0"/>
              <w:divBdr>
                <w:top w:val="none" w:sz="0" w:space="0" w:color="auto"/>
                <w:left w:val="none" w:sz="0" w:space="0" w:color="auto"/>
                <w:bottom w:val="none" w:sz="0" w:space="0" w:color="auto"/>
                <w:right w:val="none" w:sz="0" w:space="0" w:color="auto"/>
              </w:divBdr>
            </w:div>
            <w:div w:id="223565628">
              <w:marLeft w:val="0"/>
              <w:marRight w:val="0"/>
              <w:marTop w:val="0"/>
              <w:marBottom w:val="0"/>
              <w:divBdr>
                <w:top w:val="none" w:sz="0" w:space="0" w:color="auto"/>
                <w:left w:val="none" w:sz="0" w:space="0" w:color="auto"/>
                <w:bottom w:val="none" w:sz="0" w:space="0" w:color="auto"/>
                <w:right w:val="none" w:sz="0" w:space="0" w:color="auto"/>
              </w:divBdr>
            </w:div>
            <w:div w:id="849413851">
              <w:marLeft w:val="0"/>
              <w:marRight w:val="0"/>
              <w:marTop w:val="0"/>
              <w:marBottom w:val="0"/>
              <w:divBdr>
                <w:top w:val="none" w:sz="0" w:space="0" w:color="auto"/>
                <w:left w:val="none" w:sz="0" w:space="0" w:color="auto"/>
                <w:bottom w:val="none" w:sz="0" w:space="0" w:color="auto"/>
                <w:right w:val="none" w:sz="0" w:space="0" w:color="auto"/>
              </w:divBdr>
            </w:div>
            <w:div w:id="87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7424">
      <w:bodyDiv w:val="1"/>
      <w:marLeft w:val="0"/>
      <w:marRight w:val="0"/>
      <w:marTop w:val="0"/>
      <w:marBottom w:val="0"/>
      <w:divBdr>
        <w:top w:val="none" w:sz="0" w:space="0" w:color="auto"/>
        <w:left w:val="none" w:sz="0" w:space="0" w:color="auto"/>
        <w:bottom w:val="none" w:sz="0" w:space="0" w:color="auto"/>
        <w:right w:val="none" w:sz="0" w:space="0" w:color="auto"/>
      </w:divBdr>
    </w:div>
    <w:div w:id="2063170708">
      <w:bodyDiv w:val="1"/>
      <w:marLeft w:val="0"/>
      <w:marRight w:val="0"/>
      <w:marTop w:val="0"/>
      <w:marBottom w:val="0"/>
      <w:divBdr>
        <w:top w:val="none" w:sz="0" w:space="0" w:color="auto"/>
        <w:left w:val="none" w:sz="0" w:space="0" w:color="auto"/>
        <w:bottom w:val="none" w:sz="0" w:space="0" w:color="auto"/>
        <w:right w:val="none" w:sz="0" w:space="0" w:color="auto"/>
      </w:divBdr>
    </w:div>
    <w:div w:id="20812923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s://www.dhcs.ca.gov/services/medi-cal/eligibility/Pages/Beneficiaries.aspx" TargetMode="External"/><Relationship Id="rId18" Type="http://schemas.openxmlformats.org/officeDocument/2006/relationships/hyperlink" Target="file:///C:\Users\Devin%20McBrayer\AppData\Local\Microsoft\Windows\INetCache\Content.Outlook\5DDNH5QN\fraud@dhcs.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 TargetMode="External"/><Relationship Id="rId17" Type="http://schemas.openxmlformats.org/officeDocument/2006/relationships/hyperlink" Target="https://acms.dss.ca.gov/acms/login.request.do%20%20" TargetMode="External"/><Relationship Id="rId2" Type="http://schemas.openxmlformats.org/officeDocument/2006/relationships/numbering" Target="numbering.xml"/><Relationship Id="rId16" Type="http://schemas.openxmlformats.org/officeDocument/2006/relationships/hyperlink" Target="https://www.cdss.ca.gov/hearing-requests%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5" Type="http://schemas.openxmlformats.org/officeDocument/2006/relationships/webSettings" Target="webSettings.xml"/><Relationship Id="rId15" Type="http://schemas.openxmlformats.org/officeDocument/2006/relationships/hyperlink" Target="file:///C:\Users\Devin%20McBrayer\AppData\Local\Microsoft\Windows\INetCache\Content.Outlook\5DDNH5QN\MMCDOmbudsmanOffice@dhcs.ca.gov" TargetMode="External"/><Relationship Id="rId10" Type="http://schemas.openxmlformats.org/officeDocument/2006/relationships/hyperlink" Target="http://www.hhs.gov/ocr/office/file/index.html" TargetMode="External"/><Relationship Id="rId19" Type="http://schemas.openxmlformats.org/officeDocument/2006/relationships/hyperlink" Target="http://www.dhcs.ca.gov/individuals/Pages/StopMedi-CalFraud.aspx"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dhcs.ca.gov/services/Pages/EPSD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79F4-63ED-4AB5-BFF3-F06BB3AA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16327</Words>
  <Characters>93070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109179</CharactersWithSpaces>
  <SharedDoc>false</SharedDoc>
  <HLinks>
    <vt:vector size="174" baseType="variant">
      <vt:variant>
        <vt:i4>3145832</vt:i4>
      </vt:variant>
      <vt:variant>
        <vt:i4>135</vt:i4>
      </vt:variant>
      <vt:variant>
        <vt:i4>0</vt:i4>
      </vt:variant>
      <vt:variant>
        <vt:i4>5</vt:i4>
      </vt:variant>
      <vt:variant>
        <vt:lpwstr>http://www.dhcs.ca.gov/individuals/Pages/StopMedi-CalFraud.aspx</vt:lpwstr>
      </vt:variant>
      <vt:variant>
        <vt:lpwstr/>
      </vt:variant>
      <vt:variant>
        <vt:i4>3997785</vt:i4>
      </vt:variant>
      <vt:variant>
        <vt:i4>132</vt:i4>
      </vt:variant>
      <vt:variant>
        <vt:i4>0</vt:i4>
      </vt:variant>
      <vt:variant>
        <vt:i4>5</vt:i4>
      </vt:variant>
      <vt:variant>
        <vt:lpwstr>C:\Users\Devin McBrayer\AppData\Local\Microsoft\Windows\INetCache\Content.Outlook\5DDNH5QN\fraud@dhcs.ca.gov</vt:lpwstr>
      </vt:variant>
      <vt:variant>
        <vt:lpwstr/>
      </vt:variant>
      <vt:variant>
        <vt:i4>1572873</vt:i4>
      </vt:variant>
      <vt:variant>
        <vt:i4>129</vt:i4>
      </vt:variant>
      <vt:variant>
        <vt:i4>0</vt:i4>
      </vt:variant>
      <vt:variant>
        <vt:i4>5</vt:i4>
      </vt:variant>
      <vt:variant>
        <vt:lpwstr>https://acms.dss.ca.gov/acms/login.request.do</vt:lpwstr>
      </vt:variant>
      <vt:variant>
        <vt:lpwstr/>
      </vt:variant>
      <vt:variant>
        <vt:i4>1441819</vt:i4>
      </vt:variant>
      <vt:variant>
        <vt:i4>126</vt:i4>
      </vt:variant>
      <vt:variant>
        <vt:i4>0</vt:i4>
      </vt:variant>
      <vt:variant>
        <vt:i4>5</vt:i4>
      </vt:variant>
      <vt:variant>
        <vt:lpwstr>https://www.cdss.ca.gov/hearing-requests</vt:lpwstr>
      </vt:variant>
      <vt:variant>
        <vt:lpwstr/>
      </vt:variant>
      <vt:variant>
        <vt:i4>5242935</vt:i4>
      </vt:variant>
      <vt:variant>
        <vt:i4>123</vt:i4>
      </vt:variant>
      <vt:variant>
        <vt:i4>0</vt:i4>
      </vt:variant>
      <vt:variant>
        <vt:i4>5</vt:i4>
      </vt:variant>
      <vt:variant>
        <vt:lpwstr>C:\Users\Devin McBrayer\AppData\Local\Microsoft\Windows\INetCache\Content.Outlook\5DDNH5QN\MMCDOmbudsmanOffice@dhcs.ca.gov</vt:lpwstr>
      </vt:variant>
      <vt:variant>
        <vt:lpwstr/>
      </vt:variant>
      <vt:variant>
        <vt:i4>4849753</vt:i4>
      </vt:variant>
      <vt:variant>
        <vt:i4>120</vt:i4>
      </vt:variant>
      <vt:variant>
        <vt:i4>0</vt:i4>
      </vt:variant>
      <vt:variant>
        <vt:i4>5</vt:i4>
      </vt:variant>
      <vt:variant>
        <vt:lpwstr>https://www.dhcs.ca.gov/services/Pages/EPSDT.aspx</vt:lpwstr>
      </vt:variant>
      <vt:variant>
        <vt:lpwstr/>
      </vt:variant>
      <vt:variant>
        <vt:i4>3997813</vt:i4>
      </vt:variant>
      <vt:variant>
        <vt:i4>117</vt:i4>
      </vt:variant>
      <vt:variant>
        <vt:i4>0</vt:i4>
      </vt:variant>
      <vt:variant>
        <vt:i4>5</vt:i4>
      </vt:variant>
      <vt:variant>
        <vt:lpwstr>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vt:lpwstr>
      </vt:variant>
      <vt:variant>
        <vt:lpwstr/>
      </vt:variant>
      <vt:variant>
        <vt:i4>3473515</vt:i4>
      </vt:variant>
      <vt:variant>
        <vt:i4>114</vt:i4>
      </vt:variant>
      <vt:variant>
        <vt:i4>0</vt:i4>
      </vt:variant>
      <vt:variant>
        <vt:i4>5</vt:i4>
      </vt:variant>
      <vt:variant>
        <vt:lpwstr>http://www.dhcs.ca.gov/individuals/Pages/Steps-to-Medi-Cal.aspx</vt:lpwstr>
      </vt:variant>
      <vt:variant>
        <vt:lpwstr/>
      </vt:variant>
      <vt:variant>
        <vt:i4>1900548</vt:i4>
      </vt:variant>
      <vt:variant>
        <vt:i4>111</vt:i4>
      </vt:variant>
      <vt:variant>
        <vt:i4>0</vt:i4>
      </vt:variant>
      <vt:variant>
        <vt:i4>5</vt:i4>
      </vt:variant>
      <vt:variant>
        <vt:lpwstr>https://apply.coveredca.com/hix/broker/search</vt:lpwstr>
      </vt:variant>
      <vt:variant>
        <vt:lpwstr/>
      </vt:variant>
      <vt:variant>
        <vt:i4>4653085</vt:i4>
      </vt:variant>
      <vt:variant>
        <vt:i4>108</vt:i4>
      </vt:variant>
      <vt:variant>
        <vt:i4>0</vt:i4>
      </vt:variant>
      <vt:variant>
        <vt:i4>5</vt:i4>
      </vt:variant>
      <vt:variant>
        <vt:lpwstr>http://www.coveredca.com/</vt:lpwstr>
      </vt:variant>
      <vt:variant>
        <vt:lpwstr/>
      </vt:variant>
      <vt:variant>
        <vt:i4>3407978</vt:i4>
      </vt:variant>
      <vt:variant>
        <vt:i4>105</vt:i4>
      </vt:variant>
      <vt:variant>
        <vt:i4>0</vt:i4>
      </vt:variant>
      <vt:variant>
        <vt:i4>5</vt:i4>
      </vt:variant>
      <vt:variant>
        <vt:lpwstr>http://www.benefitscal.com/</vt:lpwstr>
      </vt:variant>
      <vt:variant>
        <vt:lpwstr/>
      </vt:variant>
      <vt:variant>
        <vt:i4>4653085</vt:i4>
      </vt:variant>
      <vt:variant>
        <vt:i4>102</vt:i4>
      </vt:variant>
      <vt:variant>
        <vt:i4>0</vt:i4>
      </vt:variant>
      <vt:variant>
        <vt:i4>5</vt:i4>
      </vt:variant>
      <vt:variant>
        <vt:lpwstr>https://www.dhcs.ca.gov/services/medi-cal/eligibility/Pages/SingleStreamApps.aspx</vt:lpwstr>
      </vt:variant>
      <vt:variant>
        <vt:lpwstr/>
      </vt:variant>
      <vt:variant>
        <vt:i4>6094923</vt:i4>
      </vt:variant>
      <vt:variant>
        <vt:i4>99</vt:i4>
      </vt:variant>
      <vt:variant>
        <vt:i4>0</vt:i4>
      </vt:variant>
      <vt:variant>
        <vt:i4>5</vt:i4>
      </vt:variant>
      <vt:variant>
        <vt:lpwstr>http://www.dhcs.ca.gov/services/medi-cal/Pages/CountyOffices.aspx</vt:lpwstr>
      </vt:variant>
      <vt:variant>
        <vt:lpwstr/>
      </vt:variant>
      <vt:variant>
        <vt:i4>1048625</vt:i4>
      </vt:variant>
      <vt:variant>
        <vt:i4>92</vt:i4>
      </vt:variant>
      <vt:variant>
        <vt:i4>0</vt:i4>
      </vt:variant>
      <vt:variant>
        <vt:i4>5</vt:i4>
      </vt:variant>
      <vt:variant>
        <vt:lpwstr/>
      </vt:variant>
      <vt:variant>
        <vt:lpwstr>_Toc144472356</vt:lpwstr>
      </vt:variant>
      <vt:variant>
        <vt:i4>1048625</vt:i4>
      </vt:variant>
      <vt:variant>
        <vt:i4>86</vt:i4>
      </vt:variant>
      <vt:variant>
        <vt:i4>0</vt:i4>
      </vt:variant>
      <vt:variant>
        <vt:i4>5</vt:i4>
      </vt:variant>
      <vt:variant>
        <vt:lpwstr/>
      </vt:variant>
      <vt:variant>
        <vt:lpwstr>_Toc144472355</vt:lpwstr>
      </vt:variant>
      <vt:variant>
        <vt:i4>1048625</vt:i4>
      </vt:variant>
      <vt:variant>
        <vt:i4>80</vt:i4>
      </vt:variant>
      <vt:variant>
        <vt:i4>0</vt:i4>
      </vt:variant>
      <vt:variant>
        <vt:i4>5</vt:i4>
      </vt:variant>
      <vt:variant>
        <vt:lpwstr/>
      </vt:variant>
      <vt:variant>
        <vt:lpwstr>_Toc144472354</vt:lpwstr>
      </vt:variant>
      <vt:variant>
        <vt:i4>1048625</vt:i4>
      </vt:variant>
      <vt:variant>
        <vt:i4>74</vt:i4>
      </vt:variant>
      <vt:variant>
        <vt:i4>0</vt:i4>
      </vt:variant>
      <vt:variant>
        <vt:i4>5</vt:i4>
      </vt:variant>
      <vt:variant>
        <vt:lpwstr/>
      </vt:variant>
      <vt:variant>
        <vt:lpwstr>_Toc144472353</vt:lpwstr>
      </vt:variant>
      <vt:variant>
        <vt:i4>1048625</vt:i4>
      </vt:variant>
      <vt:variant>
        <vt:i4>68</vt:i4>
      </vt:variant>
      <vt:variant>
        <vt:i4>0</vt:i4>
      </vt:variant>
      <vt:variant>
        <vt:i4>5</vt:i4>
      </vt:variant>
      <vt:variant>
        <vt:lpwstr/>
      </vt:variant>
      <vt:variant>
        <vt:lpwstr>_Toc144472352</vt:lpwstr>
      </vt:variant>
      <vt:variant>
        <vt:i4>1048625</vt:i4>
      </vt:variant>
      <vt:variant>
        <vt:i4>62</vt:i4>
      </vt:variant>
      <vt:variant>
        <vt:i4>0</vt:i4>
      </vt:variant>
      <vt:variant>
        <vt:i4>5</vt:i4>
      </vt:variant>
      <vt:variant>
        <vt:lpwstr/>
      </vt:variant>
      <vt:variant>
        <vt:lpwstr>_Toc144472351</vt:lpwstr>
      </vt:variant>
      <vt:variant>
        <vt:i4>1048625</vt:i4>
      </vt:variant>
      <vt:variant>
        <vt:i4>56</vt:i4>
      </vt:variant>
      <vt:variant>
        <vt:i4>0</vt:i4>
      </vt:variant>
      <vt:variant>
        <vt:i4>5</vt:i4>
      </vt:variant>
      <vt:variant>
        <vt:lpwstr/>
      </vt:variant>
      <vt:variant>
        <vt:lpwstr>_Toc144472350</vt:lpwstr>
      </vt:variant>
      <vt:variant>
        <vt:i4>1114161</vt:i4>
      </vt:variant>
      <vt:variant>
        <vt:i4>50</vt:i4>
      </vt:variant>
      <vt:variant>
        <vt:i4>0</vt:i4>
      </vt:variant>
      <vt:variant>
        <vt:i4>5</vt:i4>
      </vt:variant>
      <vt:variant>
        <vt:lpwstr/>
      </vt:variant>
      <vt:variant>
        <vt:lpwstr>_Toc144472349</vt:lpwstr>
      </vt:variant>
      <vt:variant>
        <vt:i4>1114161</vt:i4>
      </vt:variant>
      <vt:variant>
        <vt:i4>44</vt:i4>
      </vt:variant>
      <vt:variant>
        <vt:i4>0</vt:i4>
      </vt:variant>
      <vt:variant>
        <vt:i4>5</vt:i4>
      </vt:variant>
      <vt:variant>
        <vt:lpwstr/>
      </vt:variant>
      <vt:variant>
        <vt:lpwstr>_Toc144472348</vt:lpwstr>
      </vt:variant>
      <vt:variant>
        <vt:i4>1114161</vt:i4>
      </vt:variant>
      <vt:variant>
        <vt:i4>38</vt:i4>
      </vt:variant>
      <vt:variant>
        <vt:i4>0</vt:i4>
      </vt:variant>
      <vt:variant>
        <vt:i4>5</vt:i4>
      </vt:variant>
      <vt:variant>
        <vt:lpwstr/>
      </vt:variant>
      <vt:variant>
        <vt:lpwstr>_Toc144472347</vt:lpwstr>
      </vt:variant>
      <vt:variant>
        <vt:i4>1114161</vt:i4>
      </vt:variant>
      <vt:variant>
        <vt:i4>32</vt:i4>
      </vt:variant>
      <vt:variant>
        <vt:i4>0</vt:i4>
      </vt:variant>
      <vt:variant>
        <vt:i4>5</vt:i4>
      </vt:variant>
      <vt:variant>
        <vt:lpwstr/>
      </vt:variant>
      <vt:variant>
        <vt:lpwstr>_Toc144472346</vt:lpwstr>
      </vt:variant>
      <vt:variant>
        <vt:i4>1114161</vt:i4>
      </vt:variant>
      <vt:variant>
        <vt:i4>26</vt:i4>
      </vt:variant>
      <vt:variant>
        <vt:i4>0</vt:i4>
      </vt:variant>
      <vt:variant>
        <vt:i4>5</vt:i4>
      </vt:variant>
      <vt:variant>
        <vt:lpwstr/>
      </vt:variant>
      <vt:variant>
        <vt:lpwstr>_Toc144472345</vt:lpwstr>
      </vt:variant>
      <vt:variant>
        <vt:i4>1114161</vt:i4>
      </vt:variant>
      <vt:variant>
        <vt:i4>20</vt:i4>
      </vt:variant>
      <vt:variant>
        <vt:i4>0</vt:i4>
      </vt:variant>
      <vt:variant>
        <vt:i4>5</vt:i4>
      </vt:variant>
      <vt:variant>
        <vt:lpwstr/>
      </vt:variant>
      <vt:variant>
        <vt:lpwstr>_Toc144472344</vt:lpwstr>
      </vt:variant>
      <vt:variant>
        <vt:i4>1114161</vt:i4>
      </vt:variant>
      <vt:variant>
        <vt:i4>14</vt:i4>
      </vt:variant>
      <vt:variant>
        <vt:i4>0</vt:i4>
      </vt:variant>
      <vt:variant>
        <vt:i4>5</vt:i4>
      </vt:variant>
      <vt:variant>
        <vt:lpwstr/>
      </vt:variant>
      <vt:variant>
        <vt:lpwstr>_Toc144472343</vt:lpwstr>
      </vt:variant>
      <vt:variant>
        <vt:i4>1114161</vt:i4>
      </vt:variant>
      <vt:variant>
        <vt:i4>8</vt:i4>
      </vt:variant>
      <vt:variant>
        <vt:i4>0</vt:i4>
      </vt:variant>
      <vt:variant>
        <vt:i4>5</vt:i4>
      </vt:variant>
      <vt:variant>
        <vt:lpwstr/>
      </vt:variant>
      <vt:variant>
        <vt:lpwstr>_Toc144472342</vt:lpwstr>
      </vt:variant>
      <vt:variant>
        <vt:i4>1114161</vt:i4>
      </vt:variant>
      <vt:variant>
        <vt:i4>2</vt:i4>
      </vt:variant>
      <vt:variant>
        <vt:i4>0</vt:i4>
      </vt:variant>
      <vt:variant>
        <vt:i4>5</vt:i4>
      </vt:variant>
      <vt:variant>
        <vt:lpwstr/>
      </vt:variant>
      <vt:variant>
        <vt:lpwstr>_Toc144472341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2023-11-14T22:06:00Z</dcterms:created>
  <dcterms:modified xsi:type="dcterms:W3CDTF">2023-11-14T22:06:00Z</dcterms:modified>
</cp:coreProperties>
</file>